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03607"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59859444"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Arial" w:eastAsia="黑体" w:hAnsi="黑体"/>
        </w:rPr>
        <w:t>一、单项选择题</w:t>
      </w:r>
      <w:r w:rsidRPr="005E7DF8">
        <w:rPr>
          <w:rFonts w:ascii="Times New Roman" w:eastAsia="宋体" w:hAnsi="宋体"/>
        </w:rPr>
        <w:t>:</w:t>
      </w:r>
      <w:r w:rsidRPr="005E7DF8">
        <w:rPr>
          <w:rFonts w:ascii="Arial" w:eastAsia="黑体" w:hAnsi="黑体"/>
        </w:rPr>
        <w:t>共</w:t>
      </w:r>
      <w:r w:rsidRPr="005E7DF8">
        <w:rPr>
          <w:rFonts w:ascii="Times New Roman" w:eastAsia="宋体" w:hAnsi="宋体"/>
        </w:rPr>
        <w:t>15</w:t>
      </w:r>
      <w:r w:rsidRPr="005E7DF8">
        <w:rPr>
          <w:rFonts w:ascii="Arial" w:eastAsia="黑体" w:hAnsi="黑体"/>
        </w:rPr>
        <w:t>题</w:t>
      </w:r>
      <w:r w:rsidRPr="005E7DF8">
        <w:rPr>
          <w:rFonts w:ascii="Times New Roman" w:eastAsia="宋体" w:hAnsi="宋体"/>
        </w:rPr>
        <w:t>,</w:t>
      </w:r>
      <w:r w:rsidRPr="005E7DF8">
        <w:rPr>
          <w:rFonts w:ascii="Arial" w:eastAsia="黑体" w:hAnsi="黑体"/>
        </w:rPr>
        <w:t>每题</w:t>
      </w:r>
      <w:r w:rsidRPr="005E7DF8">
        <w:rPr>
          <w:rFonts w:ascii="Times New Roman" w:eastAsia="宋体" w:hAnsi="宋体"/>
        </w:rPr>
        <w:t>3</w:t>
      </w:r>
      <w:r w:rsidRPr="005E7DF8">
        <w:rPr>
          <w:rFonts w:ascii="Arial" w:eastAsia="黑体" w:hAnsi="黑体"/>
        </w:rPr>
        <w:t>分</w:t>
      </w:r>
      <w:r w:rsidRPr="005E7DF8">
        <w:rPr>
          <w:rFonts w:ascii="Times New Roman" w:eastAsia="宋体" w:hAnsi="宋体"/>
        </w:rPr>
        <w:t>,</w:t>
      </w:r>
      <w:r w:rsidRPr="005E7DF8">
        <w:rPr>
          <w:rFonts w:ascii="Arial" w:eastAsia="黑体" w:hAnsi="黑体"/>
        </w:rPr>
        <w:t>共</w:t>
      </w:r>
      <w:r w:rsidRPr="005E7DF8">
        <w:rPr>
          <w:rFonts w:ascii="Times New Roman" w:eastAsia="宋体" w:hAnsi="宋体"/>
        </w:rPr>
        <w:t>45</w:t>
      </w:r>
      <w:r w:rsidRPr="005E7DF8">
        <w:rPr>
          <w:rFonts w:ascii="Arial" w:eastAsia="黑体" w:hAnsi="黑体"/>
        </w:rPr>
        <w:t>分。每题只有一个选项最符合题意。</w:t>
      </w:r>
    </w:p>
    <w:p w14:paraId="7495D9DA"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w:t>
      </w:r>
      <w:r w:rsidRPr="005E7DF8">
        <w:rPr>
          <w:rFonts w:ascii="Times New Roman" w:eastAsia="宋体" w:hAnsi="Times New Roman" w:cs="Times New Roman"/>
        </w:rPr>
        <w:t>.</w:t>
      </w:r>
      <w:r w:rsidRPr="005E7DF8">
        <w:rPr>
          <w:rFonts w:ascii="Times New Roman" w:eastAsia="宋体" w:hAnsi="宋体"/>
        </w:rPr>
        <w:t>新石器时代晚期</w:t>
      </w:r>
      <w:r w:rsidRPr="005E7DF8">
        <w:rPr>
          <w:rFonts w:ascii="Times New Roman" w:eastAsia="宋体" w:hAnsi="宋体"/>
        </w:rPr>
        <w:t>,</w:t>
      </w:r>
      <w:r w:rsidRPr="005E7DF8">
        <w:rPr>
          <w:rFonts w:ascii="Times New Roman" w:eastAsia="宋体" w:hAnsi="宋体"/>
        </w:rPr>
        <w:t>镶嵌绿松石的玉石器在葬仪和祭祀中扮演重要角色。绿松石的镶嵌方法中最具代表性的有孔嵌法和平面镶嵌法。孔嵌法沿黄河自东向西传播</w:t>
      </w:r>
      <w:r w:rsidRPr="005E7DF8">
        <w:rPr>
          <w:rFonts w:ascii="Times New Roman" w:eastAsia="宋体" w:hAnsi="宋体"/>
        </w:rPr>
        <w:t>;</w:t>
      </w:r>
      <w:r w:rsidRPr="005E7DF8">
        <w:rPr>
          <w:rFonts w:ascii="Times New Roman" w:eastAsia="宋体" w:hAnsi="宋体"/>
        </w:rPr>
        <w:t>平面镶嵌法与之相反</w:t>
      </w:r>
      <w:r w:rsidRPr="005E7DF8">
        <w:rPr>
          <w:rFonts w:ascii="Times New Roman" w:eastAsia="宋体" w:hAnsi="宋体"/>
        </w:rPr>
        <w:t>,</w:t>
      </w:r>
      <w:r w:rsidRPr="005E7DF8">
        <w:rPr>
          <w:rFonts w:ascii="Times New Roman" w:eastAsia="宋体" w:hAnsi="宋体"/>
        </w:rPr>
        <w:t>从甘肃、青海地区向黄河中下游传播。这可用于印证</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33D388A4"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南北方生产工艺的融合</w:t>
      </w:r>
    </w:p>
    <w:p w14:paraId="552DCC93"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母系氏族社会审美的改变</w:t>
      </w:r>
    </w:p>
    <w:p w14:paraId="590E0ACD"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原始文化的传播与交流</w:t>
      </w:r>
    </w:p>
    <w:p w14:paraId="0AC14DCA"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阶级社会等级秩序的建立</w:t>
      </w:r>
    </w:p>
    <w:p w14:paraId="34D206C4"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2</w:t>
      </w:r>
      <w:r w:rsidRPr="005E7DF8">
        <w:rPr>
          <w:rFonts w:ascii="Times New Roman" w:eastAsia="宋体" w:hAnsi="Times New Roman" w:cs="Times New Roman"/>
        </w:rPr>
        <w:t>.“</w:t>
      </w:r>
      <w:r w:rsidRPr="005E7DF8">
        <w:rPr>
          <w:rFonts w:ascii="Times New Roman" w:eastAsia="宋体" w:hAnsi="宋体"/>
        </w:rPr>
        <w:t>岳麓秦简</w:t>
      </w:r>
      <w:r w:rsidRPr="005E7DF8">
        <w:rPr>
          <w:rFonts w:ascii="Times New Roman" w:eastAsia="宋体" w:hAnsi="Times New Roman" w:cs="Times New Roman"/>
        </w:rPr>
        <w:t>”</w:t>
      </w:r>
      <w:r w:rsidRPr="005E7DF8">
        <w:rPr>
          <w:rFonts w:ascii="Times New Roman" w:eastAsia="宋体" w:hAnsi="宋体"/>
        </w:rPr>
        <w:t>中记录的秦人丈量土地时计算圆面积的</w:t>
      </w:r>
      <w:r w:rsidRPr="005E7DF8">
        <w:rPr>
          <w:rFonts w:ascii="Times New Roman" w:eastAsia="宋体" w:hAnsi="宋体"/>
        </w:rPr>
        <w:t>4</w:t>
      </w:r>
      <w:r w:rsidRPr="005E7DF8">
        <w:rPr>
          <w:rFonts w:ascii="Times New Roman" w:eastAsia="宋体" w:hAnsi="宋体"/>
        </w:rPr>
        <w:t>种简易方法</w:t>
      </w:r>
      <w:r w:rsidRPr="005E7DF8">
        <w:rPr>
          <w:rFonts w:ascii="Times New Roman" w:eastAsia="宋体" w:hAnsi="宋体"/>
        </w:rPr>
        <w:t>,</w:t>
      </w:r>
      <w:r w:rsidRPr="005E7DF8">
        <w:rPr>
          <w:rFonts w:ascii="Times New Roman" w:eastAsia="宋体" w:hAnsi="宋体"/>
        </w:rPr>
        <w:t>可与《九章算术》</w:t>
      </w:r>
      <w:r w:rsidRPr="005E7DF8">
        <w:rPr>
          <w:rFonts w:ascii="Times New Roman" w:eastAsia="宋体" w:hAnsi="Times New Roman" w:cs="Times New Roman"/>
        </w:rPr>
        <w:t>“</w:t>
      </w:r>
      <w:r w:rsidRPr="005E7DF8">
        <w:rPr>
          <w:rFonts w:ascii="Times New Roman" w:eastAsia="宋体" w:hAnsi="宋体"/>
        </w:rPr>
        <w:t>周三径一</w:t>
      </w:r>
      <w:r w:rsidRPr="005E7DF8">
        <w:rPr>
          <w:rFonts w:ascii="Times New Roman" w:eastAsia="宋体" w:hAnsi="Times New Roman" w:cs="Times New Roman"/>
        </w:rPr>
        <w:t>”</w:t>
      </w:r>
      <w:r w:rsidRPr="005E7DF8">
        <w:rPr>
          <w:rFonts w:ascii="Times New Roman" w:eastAsia="宋体" w:hAnsi="宋体"/>
        </w:rPr>
        <w:t>的算法互证</w:t>
      </w:r>
      <w:r w:rsidRPr="005E7DF8">
        <w:rPr>
          <w:rFonts w:ascii="Times New Roman" w:eastAsia="宋体" w:hAnsi="宋体"/>
        </w:rPr>
        <w:t>,</w:t>
      </w:r>
      <w:r w:rsidRPr="005E7DF8">
        <w:rPr>
          <w:rFonts w:ascii="Times New Roman" w:eastAsia="宋体" w:hAnsi="宋体"/>
        </w:rPr>
        <w:t>展现出古老简牍里的科技之光。这体现了</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785A528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秦朝政府重视卜筮之术</w:t>
      </w:r>
    </w:p>
    <w:p w14:paraId="3C1C461B"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先民对自然规律的探索</w:t>
      </w:r>
    </w:p>
    <w:p w14:paraId="23BA3D7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手工业生产的实际需求</w:t>
      </w:r>
    </w:p>
    <w:p w14:paraId="3AD4FF4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国家推行均田制的努力</w:t>
      </w:r>
    </w:p>
    <w:p w14:paraId="18515894"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r w:rsidRPr="005E7DF8">
        <w:rPr>
          <w:rFonts w:ascii="Times New Roman" w:eastAsia="宋体" w:hAnsi="宋体"/>
          <w:noProof/>
        </w:rPr>
        <w:drawing>
          <wp:inline distT="0" distB="0" distL="0" distR="0" wp14:anchorId="6D834B57" wp14:editId="60EE2C2F">
            <wp:extent cx="1587240" cy="964800"/>
            <wp:effectExtent l="0" t="0" r="0" b="0"/>
            <wp:docPr id="50" name="25ALJS01.eps" descr="id:21474840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4"/>
                    <a:stretch>
                      <a:fillRect/>
                    </a:stretch>
                  </pic:blipFill>
                  <pic:spPr>
                    <a:xfrm>
                      <a:off x="0" y="0"/>
                      <a:ext cx="1587240" cy="964800"/>
                    </a:xfrm>
                    <a:prstGeom prst="rect">
                      <a:avLst/>
                    </a:prstGeom>
                  </pic:spPr>
                </pic:pic>
              </a:graphicData>
            </a:graphic>
          </wp:inline>
        </w:drawing>
      </w:r>
    </w:p>
    <w:p w14:paraId="03BFD1D4"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r w:rsidRPr="005E7DF8">
        <w:rPr>
          <w:rFonts w:ascii="Times New Roman" w:eastAsia="楷体" w:hAnsi="楷体"/>
          <w:sz w:val="21"/>
        </w:rPr>
        <w:t>图</w:t>
      </w:r>
      <w:r w:rsidRPr="005E7DF8">
        <w:rPr>
          <w:rFonts w:ascii="Times New Roman" w:eastAsia="宋体" w:hAnsi="宋体"/>
          <w:sz w:val="21"/>
        </w:rPr>
        <w:t>1</w:t>
      </w:r>
    </w:p>
    <w:p w14:paraId="70E15DFF"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3</w:t>
      </w:r>
      <w:r w:rsidRPr="005E7DF8">
        <w:rPr>
          <w:rFonts w:ascii="Times New Roman" w:eastAsia="宋体" w:hAnsi="Times New Roman" w:cs="Times New Roman"/>
        </w:rPr>
        <w:t>.</w:t>
      </w:r>
      <w:r w:rsidRPr="005E7DF8">
        <w:rPr>
          <w:rFonts w:ascii="Times New Roman" w:eastAsia="宋体" w:hAnsi="宋体"/>
        </w:rPr>
        <w:t>汉画像砖是模印或捺印有图像的砖</w:t>
      </w:r>
      <w:r w:rsidRPr="005E7DF8">
        <w:rPr>
          <w:rFonts w:ascii="Times New Roman" w:eastAsia="宋体" w:hAnsi="宋体"/>
        </w:rPr>
        <w:t>,</w:t>
      </w:r>
      <w:r w:rsidRPr="005E7DF8">
        <w:rPr>
          <w:rFonts w:ascii="Times New Roman" w:eastAsia="宋体" w:hAnsi="宋体"/>
        </w:rPr>
        <w:t>风格处于绘画与雕塑之间。图</w:t>
      </w:r>
      <w:r w:rsidRPr="005E7DF8">
        <w:rPr>
          <w:rFonts w:ascii="Times New Roman" w:eastAsia="宋体" w:hAnsi="宋体"/>
        </w:rPr>
        <w:t>1</w:t>
      </w:r>
      <w:r w:rsidRPr="005E7DF8">
        <w:rPr>
          <w:rFonts w:ascii="Times New Roman" w:eastAsia="宋体" w:hAnsi="宋体"/>
        </w:rPr>
        <w:t>是一幅表现劳动人民插秧场景的画像砖拓片。该图</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10DFF16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反映了坞堡庄园经济的具体特点</w:t>
      </w:r>
    </w:p>
    <w:p w14:paraId="7A3BE5E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佐证了古代农业生产技术的成熟</w:t>
      </w:r>
    </w:p>
    <w:p w14:paraId="66EF1286"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表现了</w:t>
      </w:r>
      <w:r w:rsidRPr="005E7DF8">
        <w:rPr>
          <w:rFonts w:ascii="Times New Roman" w:eastAsia="宋体" w:hAnsi="Times New Roman" w:cs="Times New Roman"/>
        </w:rPr>
        <w:t>“</w:t>
      </w:r>
      <w:r w:rsidRPr="005E7DF8">
        <w:rPr>
          <w:rFonts w:ascii="Times New Roman" w:eastAsia="宋体" w:hAnsi="宋体"/>
        </w:rPr>
        <w:t>以形写神</w:t>
      </w:r>
      <w:r w:rsidRPr="005E7DF8">
        <w:rPr>
          <w:rFonts w:ascii="Times New Roman" w:eastAsia="宋体" w:hAnsi="Times New Roman" w:cs="Times New Roman"/>
        </w:rPr>
        <w:t>”</w:t>
      </w:r>
      <w:r w:rsidRPr="005E7DF8">
        <w:rPr>
          <w:rFonts w:ascii="Times New Roman" w:eastAsia="宋体" w:hAnsi="宋体"/>
        </w:rPr>
        <w:t>的绘画风格</w:t>
      </w:r>
    </w:p>
    <w:p w14:paraId="7CA68F98"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提供了研究汉代经济的史料依据</w:t>
      </w:r>
    </w:p>
    <w:p w14:paraId="1CDFB02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4</w:t>
      </w:r>
      <w:r w:rsidRPr="005E7DF8">
        <w:rPr>
          <w:rFonts w:ascii="Times New Roman" w:eastAsia="宋体" w:hAnsi="Times New Roman" w:cs="Times New Roman"/>
        </w:rPr>
        <w:t>.</w:t>
      </w:r>
      <w:r w:rsidRPr="005E7DF8">
        <w:rPr>
          <w:rFonts w:ascii="Times New Roman" w:eastAsia="宋体" w:hAnsi="宋体"/>
        </w:rPr>
        <w:t>晋朝葛洪著《肘后备急方》</w:t>
      </w:r>
      <w:r w:rsidRPr="005E7DF8">
        <w:rPr>
          <w:rFonts w:ascii="Times New Roman" w:eastAsia="宋体" w:hAnsi="宋体"/>
        </w:rPr>
        <w:t>,</w:t>
      </w:r>
      <w:r w:rsidRPr="005E7DF8">
        <w:rPr>
          <w:rFonts w:ascii="Times New Roman" w:eastAsia="宋体" w:hAnsi="宋体"/>
        </w:rPr>
        <w:t>其</w:t>
      </w:r>
      <w:r w:rsidRPr="005E7DF8">
        <w:rPr>
          <w:rFonts w:ascii="Times New Roman" w:eastAsia="宋体" w:hAnsi="Times New Roman" w:cs="Times New Roman"/>
        </w:rPr>
        <w:t>“</w:t>
      </w:r>
      <w:r w:rsidRPr="005E7DF8">
        <w:rPr>
          <w:rFonts w:ascii="Times New Roman" w:eastAsia="宋体" w:hAnsi="宋体"/>
        </w:rPr>
        <w:t>肘后</w:t>
      </w:r>
      <w:r w:rsidRPr="005E7DF8">
        <w:rPr>
          <w:rFonts w:ascii="Times New Roman" w:eastAsia="宋体" w:hAnsi="Times New Roman" w:cs="Times New Roman"/>
        </w:rPr>
        <w:t>”</w:t>
      </w:r>
      <w:r w:rsidRPr="005E7DF8">
        <w:rPr>
          <w:rFonts w:ascii="Times New Roman" w:eastAsia="宋体" w:hAnsi="宋体"/>
        </w:rPr>
        <w:t>者</w:t>
      </w:r>
      <w:r w:rsidRPr="005E7DF8">
        <w:rPr>
          <w:rFonts w:ascii="Times New Roman" w:eastAsia="宋体" w:hAnsi="宋体"/>
        </w:rPr>
        <w:t>,</w:t>
      </w:r>
      <w:r w:rsidRPr="005E7DF8">
        <w:rPr>
          <w:rFonts w:ascii="Times New Roman" w:eastAsia="宋体" w:hAnsi="宋体"/>
        </w:rPr>
        <w:t>犹言</w:t>
      </w:r>
      <w:r w:rsidRPr="005E7DF8">
        <w:rPr>
          <w:rFonts w:ascii="Times New Roman" w:eastAsia="宋体" w:hAnsi="Times New Roman" w:cs="Times New Roman"/>
        </w:rPr>
        <w:t>“</w:t>
      </w:r>
      <w:r w:rsidRPr="005E7DF8">
        <w:rPr>
          <w:rFonts w:ascii="Times New Roman" w:eastAsia="宋体" w:hAnsi="宋体"/>
        </w:rPr>
        <w:t>袖珍</w:t>
      </w:r>
      <w:r w:rsidRPr="005E7DF8">
        <w:rPr>
          <w:rFonts w:ascii="Times New Roman" w:eastAsia="宋体" w:hAnsi="Times New Roman" w:cs="Times New Roman"/>
        </w:rPr>
        <w:t>”</w:t>
      </w:r>
      <w:r w:rsidRPr="005E7DF8">
        <w:rPr>
          <w:rFonts w:ascii="Times New Roman" w:eastAsia="宋体" w:hAnsi="宋体"/>
        </w:rPr>
        <w:t>,</w:t>
      </w:r>
      <w:r w:rsidRPr="005E7DF8">
        <w:rPr>
          <w:rFonts w:ascii="Times New Roman" w:eastAsia="宋体" w:hAnsi="宋体"/>
        </w:rPr>
        <w:t>意为可藏于手肘之后</w:t>
      </w:r>
      <w:r w:rsidRPr="005E7DF8">
        <w:rPr>
          <w:rFonts w:ascii="Times New Roman" w:eastAsia="宋体" w:hAnsi="宋体"/>
        </w:rPr>
        <w:t>;</w:t>
      </w:r>
      <w:r w:rsidRPr="005E7DF8">
        <w:rPr>
          <w:rFonts w:ascii="Times New Roman" w:eastAsia="宋体" w:hAnsi="Times New Roman" w:cs="Times New Roman"/>
        </w:rPr>
        <w:t>“</w:t>
      </w:r>
      <w:r w:rsidRPr="005E7DF8">
        <w:rPr>
          <w:rFonts w:ascii="Times New Roman" w:eastAsia="宋体" w:hAnsi="宋体"/>
        </w:rPr>
        <w:t>备急</w:t>
      </w:r>
      <w:r w:rsidRPr="005E7DF8">
        <w:rPr>
          <w:rFonts w:ascii="Times New Roman" w:eastAsia="宋体" w:hAnsi="Times New Roman" w:cs="Times New Roman"/>
        </w:rPr>
        <w:t>”</w:t>
      </w:r>
      <w:r w:rsidRPr="005E7DF8">
        <w:rPr>
          <w:rFonts w:ascii="Times New Roman" w:eastAsia="宋体" w:hAnsi="宋体"/>
        </w:rPr>
        <w:t>者</w:t>
      </w:r>
      <w:r w:rsidRPr="005E7DF8">
        <w:rPr>
          <w:rFonts w:ascii="Times New Roman" w:eastAsia="宋体" w:hAnsi="宋体"/>
        </w:rPr>
        <w:t>,</w:t>
      </w:r>
      <w:r w:rsidRPr="005E7DF8">
        <w:rPr>
          <w:rFonts w:ascii="Times New Roman" w:eastAsia="宋体" w:hAnsi="Times New Roman" w:cs="Times New Roman"/>
        </w:rPr>
        <w:t>“</w:t>
      </w:r>
      <w:r w:rsidRPr="005E7DF8">
        <w:rPr>
          <w:rFonts w:ascii="Times New Roman" w:eastAsia="宋体" w:hAnsi="宋体"/>
        </w:rPr>
        <w:t>预先备办临急可用之要方</w:t>
      </w:r>
      <w:r w:rsidRPr="005E7DF8">
        <w:rPr>
          <w:rFonts w:ascii="Times New Roman" w:eastAsia="宋体" w:hAnsi="Times New Roman" w:cs="Times New Roman"/>
        </w:rPr>
        <w:t>”</w:t>
      </w:r>
      <w:r w:rsidRPr="005E7DF8">
        <w:rPr>
          <w:rFonts w:ascii="Times New Roman" w:eastAsia="宋体" w:hAnsi="宋体"/>
        </w:rPr>
        <w:t>。唐朝孙思邈认为</w:t>
      </w:r>
      <w:r w:rsidRPr="005E7DF8">
        <w:rPr>
          <w:rFonts w:ascii="Times New Roman" w:eastAsia="宋体" w:hAnsi="宋体"/>
        </w:rPr>
        <w:t>,</w:t>
      </w:r>
      <w:r w:rsidRPr="005E7DF8">
        <w:rPr>
          <w:rFonts w:ascii="Times New Roman" w:eastAsia="宋体" w:hAnsi="Times New Roman" w:cs="Times New Roman"/>
        </w:rPr>
        <w:t>“</w:t>
      </w:r>
      <w:r w:rsidRPr="005E7DF8">
        <w:rPr>
          <w:rFonts w:ascii="Times New Roman" w:eastAsia="宋体" w:hAnsi="宋体"/>
        </w:rPr>
        <w:t>人命至重</w:t>
      </w:r>
      <w:r w:rsidRPr="005E7DF8">
        <w:rPr>
          <w:rFonts w:ascii="Times New Roman" w:eastAsia="宋体" w:hAnsi="宋体"/>
        </w:rPr>
        <w:t>,</w:t>
      </w:r>
      <w:r w:rsidRPr="005E7DF8">
        <w:rPr>
          <w:rFonts w:ascii="Times New Roman" w:eastAsia="宋体" w:hAnsi="宋体"/>
        </w:rPr>
        <w:t>有贵千金</w:t>
      </w:r>
      <w:r w:rsidRPr="005E7DF8">
        <w:rPr>
          <w:rFonts w:ascii="Times New Roman" w:eastAsia="宋体" w:hAnsi="Times New Roman" w:cs="Times New Roman"/>
        </w:rPr>
        <w:t>”</w:t>
      </w:r>
      <w:r w:rsidRPr="005E7DF8">
        <w:rPr>
          <w:rFonts w:ascii="Times New Roman" w:eastAsia="宋体" w:hAnsi="宋体"/>
        </w:rPr>
        <w:t>,</w:t>
      </w:r>
      <w:r w:rsidRPr="005E7DF8">
        <w:rPr>
          <w:rFonts w:ascii="Times New Roman" w:eastAsia="宋体" w:hAnsi="宋体"/>
        </w:rPr>
        <w:t>遂著成《千金方》。两书取名的要义共同反映出</w:t>
      </w:r>
      <w:r w:rsidRPr="005E7DF8">
        <w:rPr>
          <w:rFonts w:ascii="Times New Roman" w:eastAsia="宋体" w:hAnsi="宋体"/>
        </w:rPr>
        <w:t>,</w:t>
      </w:r>
      <w:r w:rsidRPr="005E7DF8">
        <w:rPr>
          <w:rFonts w:ascii="Times New Roman" w:eastAsia="宋体" w:hAnsi="宋体"/>
        </w:rPr>
        <w:t>中医药学注重</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4C75C4C6"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lastRenderedPageBreak/>
        <w:t>A</w:t>
      </w:r>
      <w:r w:rsidRPr="005E7DF8">
        <w:rPr>
          <w:rFonts w:ascii="Times New Roman" w:eastAsia="宋体" w:hAnsi="Times New Roman" w:cs="Times New Roman"/>
        </w:rPr>
        <w:t>.</w:t>
      </w:r>
      <w:r w:rsidRPr="005E7DF8">
        <w:rPr>
          <w:rFonts w:ascii="Times New Roman" w:eastAsia="宋体" w:hAnsi="宋体"/>
        </w:rPr>
        <w:t>以人为本的价值追求</w:t>
      </w:r>
    </w:p>
    <w:p w14:paraId="5D0ABC64"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对药物功用的理论总结</w:t>
      </w:r>
    </w:p>
    <w:p w14:paraId="7FEA27B5"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人与自然的有机联系</w:t>
      </w:r>
    </w:p>
    <w:p w14:paraId="550253B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药方与辨证施治的结合</w:t>
      </w:r>
    </w:p>
    <w:p w14:paraId="5552BB8B"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5</w:t>
      </w:r>
      <w:r w:rsidRPr="005E7DF8">
        <w:rPr>
          <w:rFonts w:ascii="Times New Roman" w:eastAsia="宋体" w:hAnsi="Times New Roman" w:cs="Times New Roman"/>
        </w:rPr>
        <w:t>.</w:t>
      </w:r>
      <w:r w:rsidRPr="005E7DF8">
        <w:rPr>
          <w:rFonts w:ascii="Times New Roman" w:eastAsia="宋体" w:hAnsi="宋体"/>
        </w:rPr>
        <w:t>表</w:t>
      </w:r>
      <w:r w:rsidRPr="005E7DF8">
        <w:rPr>
          <w:rFonts w:ascii="Times New Roman" w:eastAsia="宋体" w:hAnsi="宋体"/>
        </w:rPr>
        <w:t>1</w:t>
      </w:r>
      <w:r w:rsidRPr="005E7DF8">
        <w:rPr>
          <w:rFonts w:ascii="Times New Roman" w:eastAsia="宋体" w:hAnsi="宋体"/>
        </w:rPr>
        <w:t>呈现的是明代小说中描写商业活动的片段。该表折射出当时</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61F1AD71" w14:textId="77777777" w:rsidR="001221E8" w:rsidRDefault="001221E8" w:rsidP="001221E8">
      <w:pPr>
        <w:tabs>
          <w:tab w:val="left" w:pos="1871"/>
          <w:tab w:val="left" w:pos="3407"/>
          <w:tab w:val="left" w:pos="4949"/>
          <w:tab w:val="left" w:pos="6599"/>
        </w:tabs>
        <w:jc w:val="center"/>
        <w:rPr>
          <w:rFonts w:hint="eastAsia"/>
        </w:rPr>
      </w:pPr>
      <w:r w:rsidRPr="005E7DF8">
        <w:rPr>
          <w:rFonts w:ascii="Arial" w:eastAsia="黑体" w:hAnsi="黑体"/>
        </w:rPr>
        <w:t>表</w:t>
      </w:r>
      <w:r w:rsidRPr="005E7DF8">
        <w:rPr>
          <w:rFonts w:ascii="Times New Roman" w:eastAsia="宋体" w:hAnsi="Times New Roman"/>
          <w:b/>
        </w:rPr>
        <w:t>1</w:t>
      </w:r>
    </w:p>
    <w:tbl>
      <w:tblPr>
        <w:tblW w:w="1803"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489"/>
        <w:gridCol w:w="4268"/>
      </w:tblGrid>
      <w:tr w:rsidR="001221E8" w:rsidRPr="005E7DF8" w14:paraId="7DC9D9DF" w14:textId="77777777" w:rsidTr="004748BF">
        <w:trPr>
          <w:jc w:val="center"/>
        </w:trPr>
        <w:tc>
          <w:tcPr>
            <w:tcW w:w="0" w:type="auto"/>
            <w:shd w:val="clear" w:color="auto" w:fill="auto"/>
            <w:tcMar>
              <w:left w:w="0" w:type="dxa"/>
              <w:right w:w="0" w:type="dxa"/>
            </w:tcMar>
            <w:vAlign w:val="center"/>
          </w:tcPr>
          <w:p w14:paraId="0F97C21D" w14:textId="77777777" w:rsidR="001221E8" w:rsidRPr="005E7DF8" w:rsidRDefault="001221E8" w:rsidP="004748BF">
            <w:pPr>
              <w:tabs>
                <w:tab w:val="left" w:pos="1871"/>
                <w:tab w:val="left" w:pos="3407"/>
                <w:tab w:val="left" w:pos="4949"/>
                <w:tab w:val="left" w:pos="6599"/>
              </w:tabs>
              <w:rPr>
                <w:rFonts w:hint="eastAsia"/>
                <w:sz w:val="18"/>
              </w:rPr>
            </w:pPr>
            <w:r w:rsidRPr="005E7DF8">
              <w:rPr>
                <w:rFonts w:ascii="Arial" w:eastAsia="黑体" w:hAnsi="黑体"/>
                <w:sz w:val="18"/>
              </w:rPr>
              <w:t>作品</w:t>
            </w:r>
          </w:p>
        </w:tc>
        <w:tc>
          <w:tcPr>
            <w:tcW w:w="0" w:type="auto"/>
            <w:shd w:val="clear" w:color="auto" w:fill="auto"/>
            <w:tcMar>
              <w:left w:w="0" w:type="dxa"/>
              <w:right w:w="0" w:type="dxa"/>
            </w:tcMar>
            <w:vAlign w:val="center"/>
          </w:tcPr>
          <w:p w14:paraId="4BFE81E4" w14:textId="77777777" w:rsidR="001221E8" w:rsidRPr="005E7DF8" w:rsidRDefault="001221E8" w:rsidP="004748BF">
            <w:pPr>
              <w:tabs>
                <w:tab w:val="left" w:pos="1871"/>
                <w:tab w:val="left" w:pos="3407"/>
                <w:tab w:val="left" w:pos="4949"/>
                <w:tab w:val="left" w:pos="6599"/>
              </w:tabs>
              <w:rPr>
                <w:rFonts w:hint="eastAsia"/>
                <w:sz w:val="18"/>
              </w:rPr>
            </w:pPr>
            <w:r w:rsidRPr="005E7DF8">
              <w:rPr>
                <w:rFonts w:ascii="Arial" w:eastAsia="黑体" w:hAnsi="黑体"/>
                <w:sz w:val="18"/>
              </w:rPr>
              <w:t>内容</w:t>
            </w:r>
          </w:p>
        </w:tc>
      </w:tr>
      <w:tr w:rsidR="001221E8" w:rsidRPr="005E7DF8" w14:paraId="4A06ADB5" w14:textId="77777777" w:rsidTr="004748BF">
        <w:trPr>
          <w:jc w:val="center"/>
        </w:trPr>
        <w:tc>
          <w:tcPr>
            <w:tcW w:w="0" w:type="auto"/>
            <w:shd w:val="clear" w:color="auto" w:fill="auto"/>
            <w:tcMar>
              <w:left w:w="0" w:type="dxa"/>
              <w:right w:w="0" w:type="dxa"/>
            </w:tcMar>
            <w:vAlign w:val="center"/>
          </w:tcPr>
          <w:p w14:paraId="43B83C3E" w14:textId="77777777" w:rsidR="001221E8" w:rsidRPr="005E7DF8" w:rsidRDefault="001221E8" w:rsidP="004748BF">
            <w:pPr>
              <w:tabs>
                <w:tab w:val="left" w:pos="1871"/>
                <w:tab w:val="left" w:pos="3407"/>
                <w:tab w:val="left" w:pos="4949"/>
                <w:tab w:val="left" w:pos="6599"/>
              </w:tabs>
              <w:rPr>
                <w:rFonts w:ascii="Times New Roman" w:eastAsia="宋体" w:hAnsi="宋体" w:hint="eastAsia"/>
                <w:sz w:val="18"/>
              </w:rPr>
            </w:pPr>
            <w:r w:rsidRPr="005E7DF8">
              <w:rPr>
                <w:rFonts w:ascii="Times New Roman" w:eastAsia="宋体" w:hAnsi="宋体"/>
                <w:sz w:val="18"/>
              </w:rPr>
              <w:t>《警世</w:t>
            </w:r>
          </w:p>
          <w:p w14:paraId="0DEBF6A9" w14:textId="77777777" w:rsidR="001221E8" w:rsidRPr="005E7DF8" w:rsidRDefault="001221E8" w:rsidP="004748BF">
            <w:pPr>
              <w:tabs>
                <w:tab w:val="left" w:pos="1871"/>
                <w:tab w:val="left" w:pos="3407"/>
                <w:tab w:val="left" w:pos="4949"/>
                <w:tab w:val="left" w:pos="6599"/>
              </w:tabs>
              <w:rPr>
                <w:rFonts w:hint="eastAsia"/>
                <w:sz w:val="18"/>
              </w:rPr>
            </w:pPr>
            <w:r w:rsidRPr="005E7DF8">
              <w:rPr>
                <w:rFonts w:ascii="Times New Roman" w:eastAsia="宋体" w:hAnsi="宋体"/>
                <w:sz w:val="18"/>
              </w:rPr>
              <w:t>通言》</w:t>
            </w:r>
          </w:p>
        </w:tc>
        <w:tc>
          <w:tcPr>
            <w:tcW w:w="0" w:type="auto"/>
            <w:shd w:val="clear" w:color="auto" w:fill="auto"/>
            <w:tcMar>
              <w:left w:w="52" w:type="dxa"/>
              <w:right w:w="52" w:type="dxa"/>
            </w:tcMar>
            <w:vAlign w:val="center"/>
          </w:tcPr>
          <w:p w14:paraId="30626698" w14:textId="77777777" w:rsidR="001221E8" w:rsidRPr="005E7DF8" w:rsidRDefault="001221E8" w:rsidP="004748BF">
            <w:pPr>
              <w:tabs>
                <w:tab w:val="left" w:pos="1871"/>
                <w:tab w:val="left" w:pos="3407"/>
                <w:tab w:val="left" w:pos="4949"/>
                <w:tab w:val="left" w:pos="6599"/>
              </w:tabs>
              <w:rPr>
                <w:rFonts w:hint="eastAsia"/>
                <w:sz w:val="18"/>
              </w:rPr>
            </w:pPr>
            <w:r w:rsidRPr="005E7DF8">
              <w:rPr>
                <w:rFonts w:ascii="Times New Roman" w:eastAsia="宋体" w:hAnsi="宋体"/>
                <w:sz w:val="18"/>
              </w:rPr>
              <w:t>南京国子监监生孙富</w:t>
            </w:r>
            <w:r w:rsidRPr="005E7DF8">
              <w:rPr>
                <w:rFonts w:ascii="Times New Roman" w:eastAsia="宋体" w:hAnsi="Times New Roman" w:cs="Times New Roman"/>
                <w:sz w:val="18"/>
              </w:rPr>
              <w:t>“</w:t>
            </w:r>
            <w:r w:rsidRPr="005E7DF8">
              <w:rPr>
                <w:rFonts w:ascii="Times New Roman" w:eastAsia="宋体" w:hAnsi="宋体"/>
                <w:sz w:val="18"/>
              </w:rPr>
              <w:t>徽州新安人氏</w:t>
            </w:r>
            <w:r w:rsidRPr="005E7DF8">
              <w:rPr>
                <w:rFonts w:ascii="Times New Roman" w:eastAsia="宋体" w:hAnsi="宋体"/>
                <w:sz w:val="18"/>
              </w:rPr>
              <w:t>,</w:t>
            </w:r>
            <w:r w:rsidRPr="005E7DF8">
              <w:rPr>
                <w:rFonts w:ascii="Times New Roman" w:eastAsia="宋体" w:hAnsi="宋体"/>
                <w:sz w:val="18"/>
              </w:rPr>
              <w:t>家资巨万</w:t>
            </w:r>
            <w:r w:rsidRPr="005E7DF8">
              <w:rPr>
                <w:rFonts w:ascii="Times New Roman" w:eastAsia="宋体" w:hAnsi="Times New Roman" w:cs="Times New Roman"/>
                <w:sz w:val="18"/>
              </w:rPr>
              <w:t>”</w:t>
            </w:r>
            <w:r w:rsidRPr="005E7DF8">
              <w:rPr>
                <w:rFonts w:ascii="Times New Roman" w:eastAsia="宋体" w:hAnsi="宋体"/>
                <w:sz w:val="18"/>
              </w:rPr>
              <w:t>,</w:t>
            </w:r>
            <w:r w:rsidRPr="005E7DF8">
              <w:rPr>
                <w:rFonts w:ascii="Times New Roman" w:eastAsia="宋体" w:hAnsi="宋体"/>
                <w:sz w:val="18"/>
              </w:rPr>
              <w:t>世代在扬州经营盐业</w:t>
            </w:r>
          </w:p>
        </w:tc>
      </w:tr>
      <w:tr w:rsidR="001221E8" w:rsidRPr="005E7DF8" w14:paraId="1A4BFE2D" w14:textId="77777777" w:rsidTr="004748BF">
        <w:trPr>
          <w:jc w:val="center"/>
        </w:trPr>
        <w:tc>
          <w:tcPr>
            <w:tcW w:w="0" w:type="auto"/>
            <w:shd w:val="clear" w:color="auto" w:fill="auto"/>
            <w:tcMar>
              <w:left w:w="0" w:type="dxa"/>
              <w:right w:w="0" w:type="dxa"/>
            </w:tcMar>
            <w:vAlign w:val="center"/>
          </w:tcPr>
          <w:p w14:paraId="7D42E672" w14:textId="77777777" w:rsidR="001221E8" w:rsidRPr="005E7DF8" w:rsidRDefault="001221E8" w:rsidP="004748BF">
            <w:pPr>
              <w:tabs>
                <w:tab w:val="left" w:pos="1871"/>
                <w:tab w:val="left" w:pos="3407"/>
                <w:tab w:val="left" w:pos="4949"/>
                <w:tab w:val="left" w:pos="6599"/>
              </w:tabs>
              <w:rPr>
                <w:rFonts w:ascii="Times New Roman" w:eastAsia="宋体" w:hAnsi="宋体" w:hint="eastAsia"/>
                <w:sz w:val="18"/>
              </w:rPr>
            </w:pPr>
            <w:r w:rsidRPr="005E7DF8">
              <w:rPr>
                <w:rFonts w:ascii="Times New Roman" w:eastAsia="宋体" w:hAnsi="宋体"/>
                <w:sz w:val="18"/>
              </w:rPr>
              <w:t>《杜骗</w:t>
            </w:r>
          </w:p>
          <w:p w14:paraId="0A8FA09F" w14:textId="77777777" w:rsidR="001221E8" w:rsidRPr="005E7DF8" w:rsidRDefault="001221E8" w:rsidP="004748BF">
            <w:pPr>
              <w:tabs>
                <w:tab w:val="left" w:pos="1871"/>
                <w:tab w:val="left" w:pos="3407"/>
                <w:tab w:val="left" w:pos="4949"/>
                <w:tab w:val="left" w:pos="6599"/>
              </w:tabs>
              <w:rPr>
                <w:rFonts w:hint="eastAsia"/>
                <w:sz w:val="18"/>
              </w:rPr>
            </w:pPr>
            <w:r w:rsidRPr="005E7DF8">
              <w:rPr>
                <w:rFonts w:ascii="Times New Roman" w:eastAsia="宋体" w:hAnsi="宋体"/>
                <w:sz w:val="18"/>
              </w:rPr>
              <w:t>新书》</w:t>
            </w:r>
          </w:p>
        </w:tc>
        <w:tc>
          <w:tcPr>
            <w:tcW w:w="0" w:type="auto"/>
            <w:shd w:val="clear" w:color="auto" w:fill="auto"/>
            <w:tcMar>
              <w:left w:w="52" w:type="dxa"/>
              <w:right w:w="52" w:type="dxa"/>
            </w:tcMar>
            <w:vAlign w:val="center"/>
          </w:tcPr>
          <w:p w14:paraId="4311BB52" w14:textId="77777777" w:rsidR="001221E8" w:rsidRPr="005E7DF8" w:rsidRDefault="001221E8" w:rsidP="004748BF">
            <w:pPr>
              <w:tabs>
                <w:tab w:val="left" w:pos="1871"/>
                <w:tab w:val="left" w:pos="3407"/>
                <w:tab w:val="left" w:pos="4949"/>
                <w:tab w:val="left" w:pos="6599"/>
              </w:tabs>
              <w:rPr>
                <w:rFonts w:hint="eastAsia"/>
                <w:sz w:val="18"/>
              </w:rPr>
            </w:pPr>
            <w:r w:rsidRPr="005E7DF8">
              <w:rPr>
                <w:rFonts w:ascii="Times New Roman" w:eastAsia="宋体" w:hAnsi="宋体"/>
                <w:sz w:val="18"/>
              </w:rPr>
              <w:t>徽州人吴胜理</w:t>
            </w:r>
            <w:r w:rsidRPr="005E7DF8">
              <w:rPr>
                <w:rFonts w:ascii="Times New Roman" w:eastAsia="宋体" w:hAnsi="Times New Roman" w:cs="Times New Roman"/>
                <w:sz w:val="18"/>
              </w:rPr>
              <w:t>“</w:t>
            </w:r>
            <w:r w:rsidRPr="005E7DF8">
              <w:rPr>
                <w:rFonts w:ascii="Times New Roman" w:eastAsia="宋体" w:hAnsi="宋体"/>
                <w:sz w:val="18"/>
              </w:rPr>
              <w:t>在苏州府开铺</w:t>
            </w:r>
            <w:r w:rsidRPr="005E7DF8">
              <w:rPr>
                <w:rFonts w:ascii="Times New Roman" w:eastAsia="宋体" w:hAnsi="宋体"/>
                <w:sz w:val="18"/>
              </w:rPr>
              <w:t>,</w:t>
            </w:r>
            <w:r w:rsidRPr="005E7DF8">
              <w:rPr>
                <w:rFonts w:ascii="Times New Roman" w:eastAsia="宋体" w:hAnsi="宋体"/>
                <w:sz w:val="18"/>
              </w:rPr>
              <w:t>收买各样色布</w:t>
            </w:r>
            <w:r w:rsidRPr="005E7DF8">
              <w:rPr>
                <w:rFonts w:ascii="Times New Roman" w:eastAsia="宋体" w:hAnsi="宋体"/>
                <w:sz w:val="18"/>
              </w:rPr>
              <w:t>,</w:t>
            </w:r>
            <w:r w:rsidRPr="005E7DF8">
              <w:rPr>
                <w:rFonts w:ascii="Times New Roman" w:eastAsia="宋体" w:hAnsi="宋体"/>
                <w:sz w:val="18"/>
              </w:rPr>
              <w:t>揭行生意最大</w:t>
            </w:r>
            <w:r w:rsidRPr="005E7DF8">
              <w:rPr>
                <w:rFonts w:ascii="Times New Roman" w:eastAsia="宋体" w:hAnsi="宋体"/>
                <w:sz w:val="18"/>
              </w:rPr>
              <w:t>,</w:t>
            </w:r>
            <w:r w:rsidRPr="005E7DF8">
              <w:rPr>
                <w:rFonts w:ascii="Times New Roman" w:eastAsia="宋体" w:hAnsi="宋体"/>
                <w:sz w:val="18"/>
              </w:rPr>
              <w:t>四方买者极多</w:t>
            </w:r>
            <w:r w:rsidRPr="005E7DF8">
              <w:rPr>
                <w:rFonts w:ascii="Times New Roman" w:eastAsia="宋体" w:hAnsi="宋体"/>
                <w:sz w:val="18"/>
              </w:rPr>
              <w:t>,</w:t>
            </w:r>
            <w:r w:rsidRPr="005E7DF8">
              <w:rPr>
                <w:rFonts w:ascii="Times New Roman" w:eastAsia="宋体" w:hAnsi="宋体"/>
                <w:sz w:val="18"/>
              </w:rPr>
              <w:t>每日有几十两银交易</w:t>
            </w:r>
            <w:r w:rsidRPr="005E7DF8">
              <w:rPr>
                <w:rFonts w:ascii="Times New Roman" w:eastAsia="宋体" w:hAnsi="Times New Roman" w:cs="Times New Roman"/>
                <w:sz w:val="18"/>
              </w:rPr>
              <w:t>”</w:t>
            </w:r>
          </w:p>
        </w:tc>
      </w:tr>
      <w:tr w:rsidR="001221E8" w:rsidRPr="005E7DF8" w14:paraId="5F089F67" w14:textId="77777777" w:rsidTr="004748BF">
        <w:trPr>
          <w:jc w:val="center"/>
        </w:trPr>
        <w:tc>
          <w:tcPr>
            <w:tcW w:w="0" w:type="auto"/>
            <w:shd w:val="clear" w:color="auto" w:fill="auto"/>
            <w:tcMar>
              <w:left w:w="0" w:type="dxa"/>
              <w:right w:w="0" w:type="dxa"/>
            </w:tcMar>
            <w:vAlign w:val="center"/>
          </w:tcPr>
          <w:p w14:paraId="7062BF77" w14:textId="77777777" w:rsidR="001221E8" w:rsidRPr="005E7DF8" w:rsidRDefault="001221E8" w:rsidP="004748BF">
            <w:pPr>
              <w:tabs>
                <w:tab w:val="left" w:pos="1871"/>
                <w:tab w:val="left" w:pos="3407"/>
                <w:tab w:val="left" w:pos="4949"/>
                <w:tab w:val="left" w:pos="6599"/>
              </w:tabs>
              <w:rPr>
                <w:rFonts w:ascii="Times New Roman" w:eastAsia="宋体" w:hAnsi="宋体" w:hint="eastAsia"/>
                <w:sz w:val="18"/>
              </w:rPr>
            </w:pPr>
            <w:r w:rsidRPr="005E7DF8">
              <w:rPr>
                <w:rFonts w:ascii="Times New Roman" w:eastAsia="宋体" w:hAnsi="宋体"/>
                <w:sz w:val="18"/>
              </w:rPr>
              <w:t>《石</w:t>
            </w:r>
          </w:p>
          <w:p w14:paraId="17581E23" w14:textId="77777777" w:rsidR="001221E8" w:rsidRPr="005E7DF8" w:rsidRDefault="001221E8" w:rsidP="004748BF">
            <w:pPr>
              <w:tabs>
                <w:tab w:val="left" w:pos="1871"/>
                <w:tab w:val="left" w:pos="3407"/>
                <w:tab w:val="left" w:pos="4949"/>
                <w:tab w:val="left" w:pos="6599"/>
              </w:tabs>
              <w:rPr>
                <w:rFonts w:hint="eastAsia"/>
                <w:sz w:val="18"/>
              </w:rPr>
            </w:pPr>
            <w:r w:rsidRPr="005E7DF8">
              <w:rPr>
                <w:rFonts w:ascii="Times New Roman" w:eastAsia="宋体" w:hAnsi="宋体"/>
                <w:sz w:val="18"/>
              </w:rPr>
              <w:t>点头》</w:t>
            </w:r>
          </w:p>
        </w:tc>
        <w:tc>
          <w:tcPr>
            <w:tcW w:w="0" w:type="auto"/>
            <w:shd w:val="clear" w:color="auto" w:fill="auto"/>
            <w:tcMar>
              <w:left w:w="52" w:type="dxa"/>
              <w:right w:w="52" w:type="dxa"/>
            </w:tcMar>
            <w:vAlign w:val="center"/>
          </w:tcPr>
          <w:p w14:paraId="2A88D964" w14:textId="77777777" w:rsidR="001221E8" w:rsidRPr="005E7DF8" w:rsidRDefault="001221E8" w:rsidP="004748BF">
            <w:pPr>
              <w:tabs>
                <w:tab w:val="left" w:pos="1871"/>
                <w:tab w:val="left" w:pos="3407"/>
                <w:tab w:val="left" w:pos="4949"/>
                <w:tab w:val="left" w:pos="6599"/>
              </w:tabs>
              <w:rPr>
                <w:rFonts w:hint="eastAsia"/>
                <w:sz w:val="18"/>
              </w:rPr>
            </w:pPr>
            <w:r w:rsidRPr="005E7DF8">
              <w:rPr>
                <w:rFonts w:ascii="Times New Roman" w:eastAsia="宋体" w:hAnsi="宋体"/>
                <w:sz w:val="18"/>
              </w:rPr>
              <w:t>在扬州</w:t>
            </w:r>
            <w:r w:rsidRPr="005E7DF8">
              <w:rPr>
                <w:rFonts w:ascii="Times New Roman" w:eastAsia="宋体" w:hAnsi="宋体"/>
                <w:sz w:val="18"/>
              </w:rPr>
              <w:t>,</w:t>
            </w:r>
            <w:r w:rsidRPr="005E7DF8">
              <w:rPr>
                <w:rFonts w:ascii="Times New Roman" w:eastAsia="宋体" w:hAnsi="宋体"/>
                <w:sz w:val="18"/>
              </w:rPr>
              <w:t>来元</w:t>
            </w:r>
            <w:r w:rsidRPr="005E7DF8">
              <w:rPr>
                <w:rFonts w:ascii="Times New Roman" w:eastAsia="宋体" w:hAnsi="宋体"/>
                <w:sz w:val="18"/>
              </w:rPr>
              <w:t>(</w:t>
            </w:r>
            <w:r w:rsidRPr="005E7DF8">
              <w:rPr>
                <w:rFonts w:ascii="Times New Roman" w:eastAsia="宋体" w:hAnsi="宋体"/>
                <w:sz w:val="18"/>
              </w:rPr>
              <w:t>人名</w:t>
            </w:r>
            <w:r w:rsidRPr="005E7DF8">
              <w:rPr>
                <w:rFonts w:ascii="Times New Roman" w:eastAsia="宋体" w:hAnsi="宋体"/>
                <w:sz w:val="18"/>
              </w:rPr>
              <w:t>)</w:t>
            </w:r>
            <w:r w:rsidRPr="005E7DF8">
              <w:rPr>
                <w:rFonts w:ascii="Times New Roman" w:eastAsia="宋体" w:hAnsi="Times New Roman" w:cs="Times New Roman"/>
                <w:sz w:val="18"/>
              </w:rPr>
              <w:t>“</w:t>
            </w:r>
            <w:r w:rsidRPr="005E7DF8">
              <w:rPr>
                <w:rFonts w:ascii="Times New Roman" w:eastAsia="宋体" w:hAnsi="宋体"/>
                <w:sz w:val="18"/>
              </w:rPr>
              <w:t>走到一个典铺里来当银</w:t>
            </w:r>
            <w:r w:rsidRPr="005E7DF8">
              <w:rPr>
                <w:rFonts w:ascii="Times New Roman" w:eastAsia="宋体" w:hAnsi="宋体"/>
                <w:sz w:val="18"/>
              </w:rPr>
              <w:t>,</w:t>
            </w:r>
            <w:r w:rsidRPr="005E7DF8">
              <w:rPr>
                <w:rFonts w:ascii="Times New Roman" w:eastAsia="宋体" w:hAnsi="宋体"/>
                <w:sz w:val="18"/>
              </w:rPr>
              <w:t>这典铺是姓程的徽州人所开</w:t>
            </w:r>
            <w:r w:rsidRPr="005E7DF8">
              <w:rPr>
                <w:rFonts w:ascii="Times New Roman" w:eastAsia="宋体" w:hAnsi="Times New Roman" w:cs="Times New Roman"/>
                <w:sz w:val="18"/>
              </w:rPr>
              <w:t>”</w:t>
            </w:r>
          </w:p>
        </w:tc>
      </w:tr>
    </w:tbl>
    <w:p w14:paraId="68D81698"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p>
    <w:p w14:paraId="44E7BFCD"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白银资本催生典当业</w:t>
      </w:r>
    </w:p>
    <w:p w14:paraId="09B5FB9C"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徽商热衷资助文学创作</w:t>
      </w:r>
    </w:p>
    <w:p w14:paraId="258244DF"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地域性商人群体活跃</w:t>
      </w:r>
    </w:p>
    <w:p w14:paraId="1198F781"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货物交易依赖长途贩运</w:t>
      </w:r>
    </w:p>
    <w:p w14:paraId="345BD73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6</w:t>
      </w:r>
      <w:r w:rsidRPr="005E7DF8">
        <w:rPr>
          <w:rFonts w:ascii="Times New Roman" w:eastAsia="宋体" w:hAnsi="Times New Roman" w:cs="Times New Roman"/>
        </w:rPr>
        <w:t>.</w:t>
      </w:r>
      <w:r w:rsidRPr="005E7DF8">
        <w:rPr>
          <w:rFonts w:ascii="Times New Roman" w:eastAsia="宋体" w:hAnsi="宋体"/>
        </w:rPr>
        <w:t>1898</w:t>
      </w:r>
      <w:r w:rsidRPr="005E7DF8">
        <w:rPr>
          <w:rFonts w:ascii="Times New Roman" w:eastAsia="宋体" w:hAnsi="宋体"/>
        </w:rPr>
        <w:t>年</w:t>
      </w:r>
      <w:r w:rsidRPr="005E7DF8">
        <w:rPr>
          <w:rFonts w:ascii="Times New Roman" w:eastAsia="宋体" w:hAnsi="宋体"/>
        </w:rPr>
        <w:t>,</w:t>
      </w:r>
      <w:r w:rsidRPr="005E7DF8">
        <w:rPr>
          <w:rFonts w:ascii="Times New Roman" w:eastAsia="宋体" w:hAnsi="宋体"/>
        </w:rPr>
        <w:t>甲午进士李家驹赴日本考察学务</w:t>
      </w:r>
      <w:r w:rsidRPr="005E7DF8">
        <w:rPr>
          <w:rFonts w:ascii="Times New Roman" w:eastAsia="宋体" w:hAnsi="宋体"/>
        </w:rPr>
        <w:t>,</w:t>
      </w:r>
      <w:r w:rsidRPr="005E7DF8">
        <w:rPr>
          <w:rFonts w:ascii="Times New Roman" w:eastAsia="宋体" w:hAnsi="宋体"/>
        </w:rPr>
        <w:t>认识到体育的重要性。</w:t>
      </w:r>
      <w:r w:rsidRPr="005E7DF8">
        <w:rPr>
          <w:rFonts w:ascii="Times New Roman" w:eastAsia="宋体" w:hAnsi="宋体"/>
        </w:rPr>
        <w:t>1906</w:t>
      </w:r>
      <w:r w:rsidRPr="005E7DF8">
        <w:rPr>
          <w:rFonts w:ascii="Times New Roman" w:eastAsia="宋体" w:hAnsi="宋体"/>
        </w:rPr>
        <w:t>年</w:t>
      </w:r>
      <w:r w:rsidRPr="005E7DF8">
        <w:rPr>
          <w:rFonts w:ascii="Times New Roman" w:eastAsia="宋体" w:hAnsi="宋体"/>
        </w:rPr>
        <w:t>,</w:t>
      </w:r>
      <w:r w:rsidRPr="005E7DF8">
        <w:rPr>
          <w:rFonts w:ascii="Times New Roman" w:eastAsia="宋体" w:hAnsi="宋体"/>
        </w:rPr>
        <w:t>他出任京师大学堂总监督。同年</w:t>
      </w:r>
      <w:r w:rsidRPr="005E7DF8">
        <w:rPr>
          <w:rFonts w:ascii="Times New Roman" w:eastAsia="宋体" w:hAnsi="宋体"/>
        </w:rPr>
        <w:t>,</w:t>
      </w:r>
      <w:r w:rsidRPr="005E7DF8">
        <w:rPr>
          <w:rFonts w:ascii="Times New Roman" w:eastAsia="宋体" w:hAnsi="宋体"/>
        </w:rPr>
        <w:t>在学堂举办的运动会上</w:t>
      </w:r>
      <w:r w:rsidRPr="005E7DF8">
        <w:rPr>
          <w:rFonts w:ascii="Times New Roman" w:eastAsia="宋体" w:hAnsi="宋体"/>
        </w:rPr>
        <w:t>,</w:t>
      </w:r>
      <w:r w:rsidRPr="005E7DF8">
        <w:rPr>
          <w:rFonts w:ascii="Times New Roman" w:eastAsia="宋体" w:hAnsi="宋体"/>
        </w:rPr>
        <w:t>李家驹脱下官袍</w:t>
      </w:r>
      <w:r w:rsidRPr="005E7DF8">
        <w:rPr>
          <w:rFonts w:ascii="Times New Roman" w:eastAsia="宋体" w:hAnsi="宋体"/>
        </w:rPr>
        <w:t>,</w:t>
      </w:r>
      <w:r w:rsidRPr="005E7DF8">
        <w:rPr>
          <w:rFonts w:ascii="Times New Roman" w:eastAsia="宋体" w:hAnsi="宋体"/>
        </w:rPr>
        <w:t>参加短跑比赛</w:t>
      </w:r>
      <w:r w:rsidRPr="005E7DF8">
        <w:rPr>
          <w:rFonts w:ascii="Times New Roman" w:eastAsia="宋体" w:hAnsi="宋体"/>
        </w:rPr>
        <w:t>,</w:t>
      </w:r>
      <w:r w:rsidRPr="005E7DF8">
        <w:rPr>
          <w:rFonts w:ascii="Times New Roman" w:eastAsia="宋体" w:hAnsi="宋体"/>
        </w:rPr>
        <w:t>轰动一时。他的举动受到开明报章的大力揄扬</w:t>
      </w:r>
      <w:r w:rsidRPr="005E7DF8">
        <w:rPr>
          <w:rFonts w:ascii="Times New Roman" w:eastAsia="宋体" w:hAnsi="宋体"/>
        </w:rPr>
        <w:t>,</w:t>
      </w:r>
      <w:r w:rsidRPr="005E7DF8">
        <w:rPr>
          <w:rFonts w:ascii="Times New Roman" w:eastAsia="宋体" w:hAnsi="宋体"/>
        </w:rPr>
        <w:t>带动了中国学校体育运动的发展。这反映出</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425B700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教育领域的嬗变革新</w:t>
      </w:r>
    </w:p>
    <w:p w14:paraId="48E4C435"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lastRenderedPageBreak/>
        <w:t>B</w:t>
      </w:r>
      <w:r w:rsidRPr="005E7DF8">
        <w:rPr>
          <w:rFonts w:ascii="Times New Roman" w:eastAsia="宋体" w:hAnsi="Times New Roman" w:cs="Times New Roman"/>
        </w:rPr>
        <w:t>.</w:t>
      </w:r>
      <w:r w:rsidRPr="005E7DF8">
        <w:rPr>
          <w:rFonts w:ascii="Times New Roman" w:eastAsia="宋体" w:hAnsi="宋体"/>
        </w:rPr>
        <w:t>欧美体育运动开始传入</w:t>
      </w:r>
    </w:p>
    <w:p w14:paraId="0B480A0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清末新政取得了成功</w:t>
      </w:r>
    </w:p>
    <w:p w14:paraId="65B5BA8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新学堂与科举制的对立</w:t>
      </w:r>
    </w:p>
    <w:p w14:paraId="07C0F2C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7</w:t>
      </w:r>
      <w:r w:rsidRPr="005E7DF8">
        <w:rPr>
          <w:rFonts w:ascii="Times New Roman" w:eastAsia="宋体" w:hAnsi="Times New Roman" w:cs="Times New Roman"/>
        </w:rPr>
        <w:t>.</w:t>
      </w:r>
      <w:r w:rsidRPr="005E7DF8">
        <w:rPr>
          <w:rFonts w:ascii="Times New Roman" w:eastAsia="宋体" w:hAnsi="宋体"/>
        </w:rPr>
        <w:t>一战前后</w:t>
      </w:r>
      <w:r w:rsidRPr="005E7DF8">
        <w:rPr>
          <w:rFonts w:ascii="Times New Roman" w:eastAsia="宋体" w:hAnsi="宋体"/>
        </w:rPr>
        <w:t>,</w:t>
      </w:r>
      <w:r w:rsidRPr="005E7DF8">
        <w:rPr>
          <w:rFonts w:ascii="Times New Roman" w:eastAsia="宋体" w:hAnsi="宋体"/>
        </w:rPr>
        <w:t>中国新式农场得到发展。在江苏</w:t>
      </w:r>
      <w:r w:rsidRPr="005E7DF8">
        <w:rPr>
          <w:rFonts w:ascii="Times New Roman" w:eastAsia="宋体" w:hAnsi="宋体"/>
        </w:rPr>
        <w:t>,</w:t>
      </w:r>
      <w:r w:rsidRPr="005E7DF8">
        <w:rPr>
          <w:rFonts w:ascii="Times New Roman" w:eastAsia="宋体" w:hAnsi="宋体"/>
        </w:rPr>
        <w:t>张謇创办的通海垦牧公司实行股份制</w:t>
      </w:r>
      <w:r w:rsidRPr="005E7DF8">
        <w:rPr>
          <w:rFonts w:ascii="Times New Roman" w:eastAsia="宋体" w:hAnsi="宋体"/>
        </w:rPr>
        <w:t>,</w:t>
      </w:r>
      <w:r w:rsidRPr="005E7DF8">
        <w:rPr>
          <w:rFonts w:ascii="Times New Roman" w:eastAsia="宋体" w:hAnsi="Times New Roman" w:cs="Times New Roman"/>
        </w:rPr>
        <w:t>“</w:t>
      </w:r>
      <w:r w:rsidRPr="005E7DF8">
        <w:rPr>
          <w:rFonts w:ascii="Times New Roman" w:eastAsia="宋体" w:hAnsi="宋体"/>
        </w:rPr>
        <w:t>废灶兴垦</w:t>
      </w:r>
      <w:r w:rsidRPr="005E7DF8">
        <w:rPr>
          <w:rFonts w:ascii="Times New Roman" w:eastAsia="宋体" w:hAnsi="Times New Roman" w:cs="Times New Roman"/>
        </w:rPr>
        <w:t>”</w:t>
      </w:r>
      <w:r w:rsidRPr="005E7DF8">
        <w:rPr>
          <w:rFonts w:ascii="Times New Roman" w:eastAsia="宋体" w:hAnsi="宋体"/>
        </w:rPr>
        <w:t>;</w:t>
      </w:r>
      <w:r w:rsidRPr="005E7DF8">
        <w:rPr>
          <w:rFonts w:ascii="Times New Roman" w:eastAsia="宋体" w:hAnsi="宋体"/>
        </w:rPr>
        <w:t>在黑龙江</w:t>
      </w:r>
      <w:r w:rsidRPr="005E7DF8">
        <w:rPr>
          <w:rFonts w:ascii="Times New Roman" w:eastAsia="宋体" w:hAnsi="宋体"/>
        </w:rPr>
        <w:t>,</w:t>
      </w:r>
      <w:r w:rsidRPr="005E7DF8">
        <w:rPr>
          <w:rFonts w:ascii="Times New Roman" w:eastAsia="宋体" w:hAnsi="宋体"/>
        </w:rPr>
        <w:t>以浙江财阀为背景的农场从俄国购入拖拉机</w:t>
      </w:r>
      <w:r w:rsidRPr="005E7DF8">
        <w:rPr>
          <w:rFonts w:ascii="Times New Roman" w:eastAsia="宋体" w:hAnsi="宋体"/>
        </w:rPr>
        <w:t>,</w:t>
      </w:r>
      <w:r w:rsidRPr="005E7DF8">
        <w:rPr>
          <w:rFonts w:ascii="Times New Roman" w:eastAsia="宋体" w:hAnsi="宋体"/>
        </w:rPr>
        <w:t>用于耕作。这些现象说明</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102DB4AD"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资本主义经营方式的扩展</w:t>
      </w:r>
    </w:p>
    <w:p w14:paraId="44790D2A"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北洋政府急于改善财政状况</w:t>
      </w:r>
    </w:p>
    <w:p w14:paraId="72FAE690"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民族工业在全国均衡发展</w:t>
      </w:r>
    </w:p>
    <w:p w14:paraId="1E6C0824"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实业救国思想被各阶层接受</w:t>
      </w:r>
    </w:p>
    <w:p w14:paraId="31812139"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r w:rsidRPr="005E7DF8">
        <w:rPr>
          <w:rFonts w:ascii="Times New Roman" w:eastAsia="宋体" w:hAnsi="宋体"/>
          <w:noProof/>
        </w:rPr>
        <w:drawing>
          <wp:inline distT="0" distB="0" distL="0" distR="0" wp14:anchorId="2C21F05A" wp14:editId="2D0E680A">
            <wp:extent cx="926640" cy="926640"/>
            <wp:effectExtent l="0" t="0" r="0" b="0"/>
            <wp:docPr id="51" name="25ALJS02.eps" descr="id:2147484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5"/>
                    <a:stretch>
                      <a:fillRect/>
                    </a:stretch>
                  </pic:blipFill>
                  <pic:spPr>
                    <a:xfrm>
                      <a:off x="0" y="0"/>
                      <a:ext cx="926640" cy="926640"/>
                    </a:xfrm>
                    <a:prstGeom prst="rect">
                      <a:avLst/>
                    </a:prstGeom>
                  </pic:spPr>
                </pic:pic>
              </a:graphicData>
            </a:graphic>
          </wp:inline>
        </w:drawing>
      </w:r>
    </w:p>
    <w:p w14:paraId="41E460DF"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r w:rsidRPr="005E7DF8">
        <w:rPr>
          <w:rFonts w:ascii="Times New Roman" w:eastAsia="楷体" w:hAnsi="楷体"/>
          <w:sz w:val="21"/>
        </w:rPr>
        <w:t>图</w:t>
      </w:r>
      <w:r w:rsidRPr="005E7DF8">
        <w:rPr>
          <w:rFonts w:ascii="Times New Roman" w:eastAsia="宋体" w:hAnsi="宋体"/>
          <w:sz w:val="21"/>
        </w:rPr>
        <w:t>2</w:t>
      </w:r>
    </w:p>
    <w:p w14:paraId="71652AB1"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8</w:t>
      </w:r>
      <w:r w:rsidRPr="005E7DF8">
        <w:rPr>
          <w:rFonts w:ascii="Times New Roman" w:eastAsia="宋体" w:hAnsi="Times New Roman" w:cs="Times New Roman"/>
        </w:rPr>
        <w:t>.</w:t>
      </w:r>
      <w:r w:rsidRPr="005E7DF8">
        <w:rPr>
          <w:rFonts w:ascii="Times New Roman" w:eastAsia="宋体" w:hAnsi="宋体"/>
        </w:rPr>
        <w:t>图</w:t>
      </w:r>
      <w:r w:rsidRPr="005E7DF8">
        <w:rPr>
          <w:rFonts w:ascii="Times New Roman" w:eastAsia="宋体" w:hAnsi="宋体"/>
        </w:rPr>
        <w:t>2</w:t>
      </w:r>
      <w:r w:rsidRPr="005E7DF8">
        <w:rPr>
          <w:rFonts w:ascii="Times New Roman" w:eastAsia="宋体" w:hAnsi="宋体"/>
        </w:rPr>
        <w:t>是《救国时报》</w:t>
      </w:r>
      <w:r w:rsidRPr="005E7DF8">
        <w:rPr>
          <w:rFonts w:ascii="Times New Roman" w:eastAsia="宋体" w:hAnsi="宋体"/>
        </w:rPr>
        <w:t>1937</w:t>
      </w:r>
      <w:r w:rsidRPr="005E7DF8">
        <w:rPr>
          <w:rFonts w:ascii="Times New Roman" w:eastAsia="宋体" w:hAnsi="宋体"/>
        </w:rPr>
        <w:t>年</w:t>
      </w:r>
      <w:r w:rsidRPr="005E7DF8">
        <w:rPr>
          <w:rFonts w:ascii="Times New Roman" w:eastAsia="宋体" w:hAnsi="宋体"/>
        </w:rPr>
        <w:t>5</w:t>
      </w:r>
      <w:r w:rsidRPr="005E7DF8">
        <w:rPr>
          <w:rFonts w:ascii="Times New Roman" w:eastAsia="宋体" w:hAnsi="宋体"/>
        </w:rPr>
        <w:t>月</w:t>
      </w:r>
      <w:r w:rsidRPr="005E7DF8">
        <w:rPr>
          <w:rFonts w:ascii="Times New Roman" w:eastAsia="宋体" w:hAnsi="宋体"/>
        </w:rPr>
        <w:t>23</w:t>
      </w:r>
      <w:r w:rsidRPr="005E7DF8">
        <w:rPr>
          <w:rFonts w:ascii="Times New Roman" w:eastAsia="宋体" w:hAnsi="宋体"/>
        </w:rPr>
        <w:t>日刊登的一幅画作。画中士兵手举抗日联军旗帜</w:t>
      </w:r>
      <w:r w:rsidRPr="005E7DF8">
        <w:rPr>
          <w:rFonts w:ascii="Times New Roman" w:eastAsia="宋体" w:hAnsi="宋体"/>
        </w:rPr>
        <w:t>,</w:t>
      </w:r>
      <w:r w:rsidRPr="005E7DF8">
        <w:rPr>
          <w:rFonts w:ascii="Times New Roman" w:eastAsia="宋体" w:hAnsi="宋体"/>
        </w:rPr>
        <w:t>头戴布琼尼军帽</w:t>
      </w:r>
      <w:r w:rsidRPr="005E7DF8">
        <w:rPr>
          <w:rFonts w:ascii="Times New Roman" w:eastAsia="宋体" w:hAnsi="宋体"/>
        </w:rPr>
        <w:t>(</w:t>
      </w:r>
      <w:r w:rsidRPr="005E7DF8">
        <w:rPr>
          <w:rFonts w:ascii="Times New Roman" w:eastAsia="宋体" w:hAnsi="宋体"/>
        </w:rPr>
        <w:t>曾是苏联红军战士的标配</w:t>
      </w:r>
      <w:r w:rsidRPr="005E7DF8">
        <w:rPr>
          <w:rFonts w:ascii="Times New Roman" w:eastAsia="宋体" w:hAnsi="宋体"/>
        </w:rPr>
        <w:t>),</w:t>
      </w:r>
      <w:r w:rsidRPr="005E7DF8">
        <w:rPr>
          <w:rFonts w:ascii="Times New Roman" w:eastAsia="宋体" w:hAnsi="宋体"/>
        </w:rPr>
        <w:t>与日寇英勇战斗。该画作意在表现</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5123C6C7"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全民族团结抗战局面的形成</w:t>
      </w:r>
    </w:p>
    <w:p w14:paraId="648DB18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抗日联军后勤装备保障充足</w:t>
      </w:r>
    </w:p>
    <w:p w14:paraId="2ADFB3AD"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苏军进入东北支援中国抗战</w:t>
      </w:r>
    </w:p>
    <w:p w14:paraId="62FCB974"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中国共产党收复失地的信念</w:t>
      </w:r>
    </w:p>
    <w:p w14:paraId="14638D88"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9</w:t>
      </w:r>
      <w:r w:rsidRPr="005E7DF8">
        <w:rPr>
          <w:rFonts w:ascii="Times New Roman" w:eastAsia="宋体" w:hAnsi="Times New Roman" w:cs="Times New Roman"/>
        </w:rPr>
        <w:t>.</w:t>
      </w:r>
      <w:r w:rsidRPr="005E7DF8">
        <w:rPr>
          <w:rFonts w:ascii="Times New Roman" w:eastAsia="宋体" w:hAnsi="宋体"/>
        </w:rPr>
        <w:t>1978</w:t>
      </w:r>
      <w:r w:rsidRPr="005E7DF8">
        <w:rPr>
          <w:rFonts w:ascii="Times New Roman" w:eastAsia="宋体" w:hAnsi="宋体"/>
        </w:rPr>
        <w:t>年</w:t>
      </w:r>
      <w:r w:rsidRPr="005E7DF8">
        <w:rPr>
          <w:rFonts w:ascii="Times New Roman" w:eastAsia="宋体" w:hAnsi="宋体"/>
        </w:rPr>
        <w:t>,</w:t>
      </w:r>
      <w:r w:rsidRPr="005E7DF8">
        <w:rPr>
          <w:rFonts w:ascii="Times New Roman" w:eastAsia="宋体" w:hAnsi="宋体"/>
        </w:rPr>
        <w:t>香港</w:t>
      </w:r>
      <w:r w:rsidRPr="005E7DF8">
        <w:rPr>
          <w:rFonts w:ascii="Times New Roman" w:eastAsia="宋体" w:hAnsi="Times New Roman" w:cs="Times New Roman"/>
        </w:rPr>
        <w:t>“</w:t>
      </w:r>
      <w:r w:rsidRPr="005E7DF8">
        <w:rPr>
          <w:rFonts w:ascii="Times New Roman" w:eastAsia="宋体" w:hAnsi="宋体"/>
        </w:rPr>
        <w:t>船王</w:t>
      </w:r>
      <w:r w:rsidRPr="005E7DF8">
        <w:rPr>
          <w:rFonts w:ascii="Times New Roman" w:eastAsia="宋体" w:hAnsi="Times New Roman" w:cs="Times New Roman"/>
        </w:rPr>
        <w:t>”</w:t>
      </w:r>
      <w:r w:rsidRPr="005E7DF8">
        <w:rPr>
          <w:rFonts w:ascii="Times New Roman" w:eastAsia="宋体" w:hAnsi="宋体"/>
        </w:rPr>
        <w:t>包玉刚表示愿意捐</w:t>
      </w:r>
      <w:r w:rsidRPr="005E7DF8">
        <w:rPr>
          <w:rFonts w:ascii="Times New Roman" w:eastAsia="宋体" w:hAnsi="宋体"/>
        </w:rPr>
        <w:t>1000</w:t>
      </w:r>
      <w:r w:rsidRPr="005E7DF8">
        <w:rPr>
          <w:rFonts w:ascii="Times New Roman" w:eastAsia="宋体" w:hAnsi="宋体"/>
        </w:rPr>
        <w:t>万美元在北京建一座饭店</w:t>
      </w:r>
      <w:r w:rsidRPr="005E7DF8">
        <w:rPr>
          <w:rFonts w:ascii="Times New Roman" w:eastAsia="宋体" w:hAnsi="宋体"/>
        </w:rPr>
        <w:t>,</w:t>
      </w:r>
      <w:r w:rsidRPr="005E7DF8">
        <w:rPr>
          <w:rFonts w:ascii="Times New Roman" w:eastAsia="宋体" w:hAnsi="宋体"/>
        </w:rPr>
        <w:t>同时表达了以他父亲名字命名的愿望。邓小平同志果断拍板同意。</w:t>
      </w:r>
      <w:r w:rsidRPr="005E7DF8">
        <w:rPr>
          <w:rFonts w:ascii="Times New Roman" w:eastAsia="宋体" w:hAnsi="宋体"/>
        </w:rPr>
        <w:t>1985</w:t>
      </w:r>
      <w:r w:rsidRPr="005E7DF8">
        <w:rPr>
          <w:rFonts w:ascii="Times New Roman" w:eastAsia="宋体" w:hAnsi="宋体"/>
        </w:rPr>
        <w:t>年</w:t>
      </w:r>
      <w:r w:rsidRPr="005E7DF8">
        <w:rPr>
          <w:rFonts w:ascii="Times New Roman" w:eastAsia="宋体" w:hAnsi="宋体"/>
        </w:rPr>
        <w:t>,</w:t>
      </w:r>
      <w:r w:rsidRPr="005E7DF8">
        <w:rPr>
          <w:rFonts w:ascii="Times New Roman" w:eastAsia="宋体" w:hAnsi="宋体"/>
        </w:rPr>
        <w:t>兆龙饭店落成</w:t>
      </w:r>
      <w:r w:rsidRPr="005E7DF8">
        <w:rPr>
          <w:rFonts w:ascii="Times New Roman" w:eastAsia="宋体" w:hAnsi="宋体"/>
        </w:rPr>
        <w:t>,</w:t>
      </w:r>
      <w:r w:rsidRPr="005E7DF8">
        <w:rPr>
          <w:rFonts w:ascii="Times New Roman" w:eastAsia="宋体" w:hAnsi="宋体"/>
        </w:rPr>
        <w:t>邓小平同志破例出席开幕典礼。这表明当时中国</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4A394D95"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推行市场经济迫在眉睫</w:t>
      </w:r>
    </w:p>
    <w:p w14:paraId="1362294B"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坚持对外开放毫不动摇</w:t>
      </w:r>
    </w:p>
    <w:p w14:paraId="37D6E5C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提出了建立经济特区的设想</w:t>
      </w:r>
    </w:p>
    <w:p w14:paraId="4A391034"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r w:rsidRPr="005E7DF8">
        <w:rPr>
          <w:rFonts w:ascii="Times New Roman" w:eastAsia="宋体" w:hAnsi="宋体"/>
          <w:noProof/>
        </w:rPr>
        <w:lastRenderedPageBreak/>
        <w:drawing>
          <wp:inline distT="0" distB="0" distL="0" distR="0" wp14:anchorId="1CBA1C14" wp14:editId="2AD3F9F1">
            <wp:extent cx="774000" cy="1117800"/>
            <wp:effectExtent l="0" t="0" r="0" b="0"/>
            <wp:docPr id="52" name="25ALJS03.eps" descr="id:2147484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6"/>
                    <a:stretch>
                      <a:fillRect/>
                    </a:stretch>
                  </pic:blipFill>
                  <pic:spPr>
                    <a:xfrm>
                      <a:off x="0" y="0"/>
                      <a:ext cx="774000" cy="1117800"/>
                    </a:xfrm>
                    <a:prstGeom prst="rect">
                      <a:avLst/>
                    </a:prstGeom>
                  </pic:spPr>
                </pic:pic>
              </a:graphicData>
            </a:graphic>
          </wp:inline>
        </w:drawing>
      </w:r>
    </w:p>
    <w:p w14:paraId="0A2F74BC"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楷体" w:hAnsi="楷体"/>
          <w:sz w:val="21"/>
        </w:rPr>
        <w:t>图</w:t>
      </w:r>
      <w:r w:rsidRPr="005E7DF8">
        <w:rPr>
          <w:rFonts w:ascii="Times New Roman" w:eastAsia="宋体" w:hAnsi="宋体"/>
          <w:sz w:val="21"/>
        </w:rPr>
        <w:t>3</w:t>
      </w:r>
      <w:r w:rsidRPr="005E7DF8">
        <w:rPr>
          <w:rFonts w:ascii="Times New Roman" w:eastAsia="宋体" w:hAnsi="宋体"/>
          <w:sz w:val="21"/>
        </w:rPr>
        <w:t xml:space="preserve">　</w:t>
      </w:r>
      <w:r w:rsidRPr="005E7DF8">
        <w:rPr>
          <w:rFonts w:ascii="Times New Roman" w:eastAsia="楷体" w:hAnsi="楷体"/>
          <w:sz w:val="21"/>
        </w:rPr>
        <w:t>端方题埃及象形文字拓本</w:t>
      </w:r>
    </w:p>
    <w:p w14:paraId="599DFB9B"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实行</w:t>
      </w:r>
      <w:r w:rsidRPr="005E7DF8">
        <w:rPr>
          <w:rFonts w:ascii="Times New Roman" w:eastAsia="宋体" w:hAnsi="Times New Roman" w:cs="Times New Roman"/>
        </w:rPr>
        <w:t>“</w:t>
      </w:r>
      <w:r w:rsidRPr="005E7DF8">
        <w:rPr>
          <w:rFonts w:ascii="Times New Roman" w:eastAsia="宋体" w:hAnsi="宋体"/>
        </w:rPr>
        <w:t>引进来</w:t>
      </w:r>
      <w:r w:rsidRPr="005E7DF8">
        <w:rPr>
          <w:rFonts w:ascii="Times New Roman" w:eastAsia="宋体" w:hAnsi="Times New Roman" w:cs="Times New Roman"/>
        </w:rPr>
        <w:t>”“</w:t>
      </w:r>
      <w:r w:rsidRPr="005E7DF8">
        <w:rPr>
          <w:rFonts w:ascii="Times New Roman" w:eastAsia="宋体" w:hAnsi="宋体"/>
        </w:rPr>
        <w:t>走出去</w:t>
      </w:r>
      <w:r w:rsidRPr="005E7DF8">
        <w:rPr>
          <w:rFonts w:ascii="Times New Roman" w:eastAsia="宋体" w:hAnsi="Times New Roman" w:cs="Times New Roman"/>
        </w:rPr>
        <w:t>”</w:t>
      </w:r>
      <w:r w:rsidRPr="005E7DF8">
        <w:rPr>
          <w:rFonts w:ascii="Times New Roman" w:eastAsia="宋体" w:hAnsi="宋体"/>
        </w:rPr>
        <w:t>战略</w:t>
      </w:r>
    </w:p>
    <w:p w14:paraId="1CCA42B3"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10</w:t>
      </w:r>
      <w:r w:rsidRPr="005E7DF8">
        <w:rPr>
          <w:rFonts w:ascii="Times New Roman" w:eastAsia="宋体" w:hAnsi="Times New Roman" w:cs="Times New Roman"/>
        </w:rPr>
        <w:t>.</w:t>
      </w:r>
      <w:r w:rsidRPr="005E7DF8">
        <w:rPr>
          <w:rFonts w:ascii="Times New Roman" w:eastAsia="宋体" w:hAnsi="宋体"/>
        </w:rPr>
        <w:t>近代以来</w:t>
      </w:r>
      <w:r w:rsidRPr="005E7DF8">
        <w:rPr>
          <w:rFonts w:ascii="Times New Roman" w:eastAsia="宋体" w:hAnsi="宋体"/>
        </w:rPr>
        <w:t>,</w:t>
      </w:r>
      <w:r w:rsidRPr="005E7DF8">
        <w:rPr>
          <w:rFonts w:ascii="Times New Roman" w:eastAsia="宋体" w:hAnsi="宋体"/>
        </w:rPr>
        <w:t>中国学者开始关注埃及古文字。受条件所限</w:t>
      </w:r>
      <w:r w:rsidRPr="005E7DF8">
        <w:rPr>
          <w:rFonts w:ascii="Times New Roman" w:eastAsia="宋体" w:hAnsi="宋体"/>
        </w:rPr>
        <w:t>,</w:t>
      </w:r>
      <w:r w:rsidRPr="005E7DF8">
        <w:rPr>
          <w:rFonts w:ascii="Times New Roman" w:eastAsia="宋体" w:hAnsi="宋体"/>
        </w:rPr>
        <w:t>他们推断</w:t>
      </w:r>
      <w:r w:rsidRPr="005E7DF8">
        <w:rPr>
          <w:rFonts w:ascii="Times New Roman" w:eastAsia="宋体" w:hAnsi="Times New Roman" w:cs="Times New Roman"/>
        </w:rPr>
        <w:t>“</w:t>
      </w:r>
      <w:r w:rsidRPr="005E7DF8">
        <w:rPr>
          <w:rFonts w:ascii="Times New Roman" w:eastAsia="宋体" w:hAnsi="宋体"/>
        </w:rPr>
        <w:t>原始造字之意</w:t>
      </w:r>
      <w:r w:rsidRPr="005E7DF8">
        <w:rPr>
          <w:rFonts w:ascii="Times New Roman" w:eastAsia="宋体" w:hAnsi="宋体"/>
        </w:rPr>
        <w:t>,</w:t>
      </w:r>
      <w:r w:rsidRPr="005E7DF8">
        <w:rPr>
          <w:rFonts w:ascii="Times New Roman" w:eastAsia="宋体" w:hAnsi="宋体"/>
        </w:rPr>
        <w:t>六者俱备</w:t>
      </w:r>
      <w:r w:rsidRPr="005E7DF8">
        <w:rPr>
          <w:rFonts w:ascii="Times New Roman" w:eastAsia="宋体" w:hAnsi="宋体"/>
        </w:rPr>
        <w:t>,</w:t>
      </w:r>
      <w:r w:rsidRPr="005E7DF8">
        <w:rPr>
          <w:rFonts w:ascii="Times New Roman" w:eastAsia="宋体" w:hAnsi="宋体"/>
        </w:rPr>
        <w:t>原无分于中外也</w:t>
      </w:r>
      <w:r w:rsidRPr="005E7DF8">
        <w:rPr>
          <w:rFonts w:ascii="Times New Roman" w:eastAsia="宋体" w:hAnsi="Times New Roman" w:cs="Times New Roman"/>
        </w:rPr>
        <w:t>”</w:t>
      </w:r>
      <w:r w:rsidRPr="005E7DF8">
        <w:rPr>
          <w:rFonts w:ascii="Times New Roman" w:eastAsia="宋体" w:hAnsi="宋体"/>
        </w:rPr>
        <w:t>。</w:t>
      </w:r>
      <w:r w:rsidRPr="005E7DF8">
        <w:rPr>
          <w:rFonts w:ascii="Times New Roman" w:eastAsia="宋体" w:hAnsi="宋体"/>
        </w:rPr>
        <w:t>1905</w:t>
      </w:r>
      <w:r w:rsidRPr="005E7DF8">
        <w:rPr>
          <w:rFonts w:ascii="Times New Roman" w:eastAsia="宋体" w:hAnsi="宋体"/>
        </w:rPr>
        <w:t>年</w:t>
      </w:r>
      <w:r w:rsidRPr="005E7DF8">
        <w:rPr>
          <w:rFonts w:ascii="Times New Roman" w:eastAsia="宋体" w:hAnsi="宋体"/>
        </w:rPr>
        <w:t>,</w:t>
      </w:r>
      <w:r w:rsidRPr="005E7DF8">
        <w:rPr>
          <w:rFonts w:ascii="Times New Roman" w:eastAsia="宋体" w:hAnsi="宋体"/>
        </w:rPr>
        <w:t>湖南巡抚端方出国考察宪政时途经埃及</w:t>
      </w:r>
      <w:r w:rsidRPr="005E7DF8">
        <w:rPr>
          <w:rFonts w:ascii="Times New Roman" w:eastAsia="宋体" w:hAnsi="宋体"/>
        </w:rPr>
        <w:t>,</w:t>
      </w:r>
      <w:r w:rsidRPr="005E7DF8">
        <w:rPr>
          <w:rFonts w:ascii="Times New Roman" w:eastAsia="宋体" w:hAnsi="宋体"/>
        </w:rPr>
        <w:t>拓印了不少碑文</w:t>
      </w:r>
      <w:r w:rsidRPr="005E7DF8">
        <w:rPr>
          <w:rFonts w:ascii="Times New Roman" w:eastAsia="宋体" w:hAnsi="宋体"/>
        </w:rPr>
        <w:t>,</w:t>
      </w:r>
      <w:r w:rsidRPr="005E7DF8">
        <w:rPr>
          <w:rFonts w:ascii="Times New Roman" w:eastAsia="宋体" w:hAnsi="宋体"/>
        </w:rPr>
        <w:t>让国人有了确切的研究材料</w:t>
      </w:r>
      <w:r w:rsidRPr="005E7DF8">
        <w:rPr>
          <w:rFonts w:ascii="Times New Roman" w:eastAsia="宋体" w:hAnsi="宋体"/>
        </w:rPr>
        <w:t>,</w:t>
      </w:r>
      <w:r w:rsidRPr="005E7DF8">
        <w:rPr>
          <w:rFonts w:ascii="Times New Roman" w:eastAsia="宋体" w:hAnsi="宋体"/>
        </w:rPr>
        <w:t>图</w:t>
      </w:r>
      <w:r w:rsidRPr="005E7DF8">
        <w:rPr>
          <w:rFonts w:ascii="Times New Roman" w:eastAsia="宋体" w:hAnsi="宋体"/>
        </w:rPr>
        <w:t>3</w:t>
      </w:r>
      <w:r w:rsidRPr="005E7DF8">
        <w:rPr>
          <w:rFonts w:ascii="Times New Roman" w:eastAsia="宋体" w:hAnsi="宋体"/>
        </w:rPr>
        <w:t>是其中的一幅。由此可知</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166D9B41"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中埃古文字的造字方法相同</w:t>
      </w:r>
    </w:p>
    <w:p w14:paraId="05E9D85F"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两国有相似的历史文化内涵</w:t>
      </w:r>
    </w:p>
    <w:p w14:paraId="771E5A1F"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不同文明之间需要理解交流</w:t>
      </w:r>
    </w:p>
    <w:p w14:paraId="62745E81"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清朝官员接受西方政治思想</w:t>
      </w:r>
    </w:p>
    <w:p w14:paraId="255A75D3"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11</w:t>
      </w:r>
      <w:r w:rsidRPr="005E7DF8">
        <w:rPr>
          <w:rFonts w:ascii="Times New Roman" w:eastAsia="宋体" w:hAnsi="Times New Roman" w:cs="Times New Roman"/>
        </w:rPr>
        <w:t>.</w:t>
      </w:r>
      <w:r w:rsidRPr="005E7DF8">
        <w:rPr>
          <w:rFonts w:ascii="Times New Roman" w:eastAsia="宋体" w:hAnsi="宋体"/>
        </w:rPr>
        <w:t>中世纪前期</w:t>
      </w:r>
      <w:r w:rsidRPr="005E7DF8">
        <w:rPr>
          <w:rFonts w:ascii="Times New Roman" w:eastAsia="宋体" w:hAnsi="宋体"/>
        </w:rPr>
        <w:t>,</w:t>
      </w:r>
      <w:r w:rsidRPr="005E7DF8">
        <w:rPr>
          <w:rFonts w:ascii="Times New Roman" w:eastAsia="宋体" w:hAnsi="宋体"/>
        </w:rPr>
        <w:t>西欧农奴的生活十分困苦。一顿上好的饭食</w:t>
      </w:r>
      <w:r w:rsidRPr="005E7DF8">
        <w:rPr>
          <w:rFonts w:ascii="Times New Roman" w:eastAsia="宋体" w:hAnsi="Times New Roman" w:cs="Times New Roman"/>
        </w:rPr>
        <w:t>“</w:t>
      </w:r>
      <w:r w:rsidRPr="005E7DF8">
        <w:rPr>
          <w:rFonts w:ascii="Times New Roman" w:eastAsia="宋体" w:hAnsi="宋体"/>
        </w:rPr>
        <w:t>通常由两道饭菜组成</w:t>
      </w:r>
      <w:r w:rsidRPr="005E7DF8">
        <w:rPr>
          <w:rFonts w:ascii="Times New Roman" w:eastAsia="宋体" w:hAnsi="宋体"/>
        </w:rPr>
        <w:t>,</w:t>
      </w:r>
      <w:r w:rsidRPr="005E7DF8">
        <w:rPr>
          <w:rFonts w:ascii="Times New Roman" w:eastAsia="宋体" w:hAnsi="宋体"/>
        </w:rPr>
        <w:t>一道是粥状的麦糊</w:t>
      </w:r>
      <w:r w:rsidRPr="005E7DF8">
        <w:rPr>
          <w:rFonts w:ascii="Times New Roman" w:eastAsia="宋体" w:hAnsi="宋体"/>
        </w:rPr>
        <w:t>,</w:t>
      </w:r>
      <w:r w:rsidRPr="005E7DF8">
        <w:rPr>
          <w:rFonts w:ascii="Times New Roman" w:eastAsia="宋体" w:hAnsi="宋体"/>
        </w:rPr>
        <w:t>一道是麦糊状的粥</w:t>
      </w:r>
      <w:r w:rsidRPr="005E7DF8">
        <w:rPr>
          <w:rFonts w:ascii="Times New Roman" w:eastAsia="宋体" w:hAnsi="Times New Roman" w:cs="Times New Roman"/>
        </w:rPr>
        <w:t>”</w:t>
      </w:r>
      <w:r w:rsidRPr="005E7DF8">
        <w:rPr>
          <w:rFonts w:ascii="Times New Roman" w:eastAsia="宋体" w:hAnsi="宋体"/>
        </w:rPr>
        <w:t>。到</w:t>
      </w:r>
      <w:r w:rsidRPr="005E7DF8">
        <w:rPr>
          <w:rFonts w:ascii="Times New Roman" w:eastAsia="宋体" w:hAnsi="宋体"/>
        </w:rPr>
        <w:t>13</w:t>
      </w:r>
      <w:r w:rsidRPr="005E7DF8">
        <w:rPr>
          <w:rFonts w:ascii="Times New Roman" w:eastAsia="宋体" w:hAnsi="宋体"/>
        </w:rPr>
        <w:t>世纪</w:t>
      </w:r>
      <w:r w:rsidRPr="005E7DF8">
        <w:rPr>
          <w:rFonts w:ascii="Times New Roman" w:eastAsia="宋体" w:hAnsi="宋体"/>
        </w:rPr>
        <w:t>,</w:t>
      </w:r>
      <w:r w:rsidRPr="005E7DF8">
        <w:rPr>
          <w:rFonts w:ascii="Times New Roman" w:eastAsia="宋体" w:hAnsi="宋体"/>
        </w:rPr>
        <w:t>由于饥馑出现的次数大为减少</w:t>
      </w:r>
      <w:r w:rsidRPr="005E7DF8">
        <w:rPr>
          <w:rFonts w:ascii="Times New Roman" w:eastAsia="宋体" w:hAnsi="宋体"/>
        </w:rPr>
        <w:t>,</w:t>
      </w:r>
      <w:r w:rsidRPr="005E7DF8">
        <w:rPr>
          <w:rFonts w:ascii="Times New Roman" w:eastAsia="宋体" w:hAnsi="宋体"/>
        </w:rPr>
        <w:t>且饮食中增加了豆类</w:t>
      </w:r>
      <w:r w:rsidRPr="005E7DF8">
        <w:rPr>
          <w:rFonts w:ascii="Times New Roman" w:eastAsia="宋体" w:hAnsi="宋体"/>
        </w:rPr>
        <w:t>,</w:t>
      </w:r>
      <w:r w:rsidRPr="005E7DF8">
        <w:rPr>
          <w:rFonts w:ascii="Times New Roman" w:eastAsia="宋体" w:hAnsi="宋体"/>
        </w:rPr>
        <w:t>农奴变得强壮。这一变化缘于</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1A66D5E7"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城市发展的影响</w:t>
      </w:r>
    </w:p>
    <w:p w14:paraId="7628C5DF"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社会秩序趋于稳定</w:t>
      </w:r>
    </w:p>
    <w:p w14:paraId="153BFCBE"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美洲物种的传入</w:t>
      </w:r>
    </w:p>
    <w:p w14:paraId="395BBAE6"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封君封臣制度解体</w:t>
      </w:r>
    </w:p>
    <w:p w14:paraId="0F1DD40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12</w:t>
      </w:r>
      <w:r w:rsidRPr="005E7DF8">
        <w:rPr>
          <w:rFonts w:ascii="Times New Roman" w:eastAsia="宋体" w:hAnsi="Times New Roman" w:cs="Times New Roman"/>
        </w:rPr>
        <w:t>.</w:t>
      </w:r>
      <w:r w:rsidRPr="005E7DF8">
        <w:rPr>
          <w:rFonts w:ascii="Times New Roman" w:eastAsia="宋体" w:hAnsi="宋体"/>
        </w:rPr>
        <w:t>伏尔泰在《路易十四时代》中描写了有关巴士底狱神秘囚犯</w:t>
      </w:r>
      <w:r w:rsidRPr="005E7DF8">
        <w:rPr>
          <w:rFonts w:ascii="Times New Roman" w:eastAsia="宋体" w:hAnsi="Times New Roman" w:cs="Times New Roman"/>
        </w:rPr>
        <w:t>“</w:t>
      </w:r>
      <w:r w:rsidRPr="005E7DF8">
        <w:rPr>
          <w:rFonts w:ascii="Times New Roman" w:eastAsia="宋体" w:hAnsi="宋体"/>
        </w:rPr>
        <w:t>铁面人</w:t>
      </w:r>
      <w:r w:rsidRPr="005E7DF8">
        <w:rPr>
          <w:rFonts w:ascii="Times New Roman" w:eastAsia="宋体" w:hAnsi="Times New Roman" w:cs="Times New Roman"/>
        </w:rPr>
        <w:t>”</w:t>
      </w:r>
      <w:r w:rsidRPr="005E7DF8">
        <w:rPr>
          <w:rFonts w:ascii="Times New Roman" w:eastAsia="宋体" w:hAnsi="宋体"/>
        </w:rPr>
        <w:t>的逸闻。此人总戴着面具</w:t>
      </w:r>
      <w:r w:rsidRPr="005E7DF8">
        <w:rPr>
          <w:rFonts w:ascii="Times New Roman" w:eastAsia="宋体" w:hAnsi="宋体"/>
        </w:rPr>
        <w:t>,</w:t>
      </w:r>
      <w:r w:rsidRPr="005E7DF8">
        <w:rPr>
          <w:rFonts w:ascii="Times New Roman" w:eastAsia="宋体" w:hAnsi="宋体"/>
        </w:rPr>
        <w:t>没人知道他的真实姓名、所犯何罪。该书出版后引起很大的反响</w:t>
      </w:r>
      <w:r w:rsidRPr="005E7DF8">
        <w:rPr>
          <w:rFonts w:ascii="Times New Roman" w:eastAsia="宋体" w:hAnsi="宋体"/>
        </w:rPr>
        <w:t>,</w:t>
      </w:r>
      <w:r w:rsidRPr="005E7DF8">
        <w:rPr>
          <w:rFonts w:ascii="Times New Roman" w:eastAsia="宋体" w:hAnsi="Times New Roman" w:cs="Times New Roman"/>
        </w:rPr>
        <w:t>“</w:t>
      </w:r>
      <w:r w:rsidRPr="005E7DF8">
        <w:rPr>
          <w:rFonts w:ascii="Times New Roman" w:eastAsia="宋体" w:hAnsi="宋体"/>
        </w:rPr>
        <w:t>铁面人</w:t>
      </w:r>
      <w:r w:rsidRPr="005E7DF8">
        <w:rPr>
          <w:rFonts w:ascii="Times New Roman" w:eastAsia="宋体" w:hAnsi="Times New Roman" w:cs="Times New Roman"/>
        </w:rPr>
        <w:t>”</w:t>
      </w:r>
      <w:r w:rsidRPr="005E7DF8">
        <w:rPr>
          <w:rFonts w:ascii="Times New Roman" w:eastAsia="宋体" w:hAnsi="宋体"/>
        </w:rPr>
        <w:t>的传闻逐渐在民众中</w:t>
      </w:r>
      <w:r w:rsidRPr="005E7DF8">
        <w:rPr>
          <w:rFonts w:ascii="Times New Roman" w:eastAsia="宋体" w:hAnsi="Times New Roman" w:cs="Times New Roman"/>
        </w:rPr>
        <w:t>“</w:t>
      </w:r>
      <w:r w:rsidRPr="005E7DF8">
        <w:rPr>
          <w:rFonts w:ascii="Times New Roman" w:eastAsia="宋体" w:hAnsi="宋体"/>
        </w:rPr>
        <w:t>创造出一个无限专横权力的想象世界</w:t>
      </w:r>
      <w:r w:rsidRPr="005E7DF8">
        <w:rPr>
          <w:rFonts w:ascii="Times New Roman" w:eastAsia="宋体" w:hAnsi="Times New Roman" w:cs="Times New Roman"/>
        </w:rPr>
        <w:t>”</w:t>
      </w:r>
      <w:r w:rsidRPr="005E7DF8">
        <w:rPr>
          <w:rFonts w:ascii="Times New Roman" w:eastAsia="宋体" w:hAnsi="宋体"/>
        </w:rPr>
        <w:t>。这</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065C25E1"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有利于出版行业的兴起</w:t>
      </w:r>
    </w:p>
    <w:p w14:paraId="1825DC97"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引发了民众攻占巴士底狱</w:t>
      </w:r>
    </w:p>
    <w:p w14:paraId="7F8C5B01"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推动了启蒙运动的产生</w:t>
      </w:r>
    </w:p>
    <w:p w14:paraId="468C2083"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冲击了封建君主专制统治</w:t>
      </w:r>
    </w:p>
    <w:p w14:paraId="08C811D7"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lastRenderedPageBreak/>
        <w:t>13</w:t>
      </w:r>
      <w:r w:rsidRPr="005E7DF8">
        <w:rPr>
          <w:rFonts w:ascii="Times New Roman" w:eastAsia="宋体" w:hAnsi="Times New Roman" w:cs="Times New Roman"/>
        </w:rPr>
        <w:t>.</w:t>
      </w:r>
      <w:r w:rsidRPr="005E7DF8">
        <w:rPr>
          <w:rFonts w:ascii="Times New Roman" w:eastAsia="宋体" w:hAnsi="宋体"/>
        </w:rPr>
        <w:t>19</w:t>
      </w:r>
      <w:r w:rsidRPr="005E7DF8">
        <w:rPr>
          <w:rFonts w:ascii="Times New Roman" w:eastAsia="宋体" w:hAnsi="宋体"/>
        </w:rPr>
        <w:t>世纪七八十年代</w:t>
      </w:r>
      <w:r w:rsidRPr="005E7DF8">
        <w:rPr>
          <w:rFonts w:ascii="Times New Roman" w:eastAsia="宋体" w:hAnsi="宋体"/>
        </w:rPr>
        <w:t>,</w:t>
      </w:r>
      <w:r w:rsidRPr="005E7DF8">
        <w:rPr>
          <w:rFonts w:ascii="Times New Roman" w:eastAsia="宋体" w:hAnsi="宋体"/>
        </w:rPr>
        <w:t>印度人经营的棉纺织工厂由</w:t>
      </w:r>
      <w:r w:rsidRPr="005E7DF8">
        <w:rPr>
          <w:rFonts w:ascii="Times New Roman" w:eastAsia="宋体" w:hAnsi="宋体"/>
        </w:rPr>
        <w:t>61</w:t>
      </w:r>
      <w:r w:rsidRPr="005E7DF8">
        <w:rPr>
          <w:rFonts w:ascii="Times New Roman" w:eastAsia="宋体" w:hAnsi="宋体"/>
        </w:rPr>
        <w:t>家增至</w:t>
      </w:r>
      <w:r w:rsidRPr="005E7DF8">
        <w:rPr>
          <w:rFonts w:ascii="Times New Roman" w:eastAsia="宋体" w:hAnsi="宋体"/>
        </w:rPr>
        <w:t>156</w:t>
      </w:r>
      <w:r w:rsidRPr="005E7DF8">
        <w:rPr>
          <w:rFonts w:ascii="Times New Roman" w:eastAsia="宋体" w:hAnsi="宋体"/>
        </w:rPr>
        <w:t>家。民众希望进一步开拓国货市场。</w:t>
      </w:r>
      <w:r w:rsidRPr="005E7DF8">
        <w:rPr>
          <w:rFonts w:ascii="Times New Roman" w:eastAsia="宋体" w:hAnsi="宋体"/>
        </w:rPr>
        <w:t>1896</w:t>
      </w:r>
      <w:r w:rsidRPr="005E7DF8">
        <w:rPr>
          <w:rFonts w:ascii="Times New Roman" w:eastAsia="宋体" w:hAnsi="宋体"/>
        </w:rPr>
        <w:t>年</w:t>
      </w:r>
      <w:r w:rsidRPr="005E7DF8">
        <w:rPr>
          <w:rFonts w:ascii="Times New Roman" w:eastAsia="宋体" w:hAnsi="宋体"/>
        </w:rPr>
        <w:t>,</w:t>
      </w:r>
      <w:r w:rsidRPr="005E7DF8">
        <w:rPr>
          <w:rFonts w:ascii="Times New Roman" w:eastAsia="宋体" w:hAnsi="宋体"/>
        </w:rPr>
        <w:t>加尔各答举办了国货博览会。</w:t>
      </w:r>
      <w:r w:rsidRPr="005E7DF8">
        <w:rPr>
          <w:rFonts w:ascii="Times New Roman" w:eastAsia="宋体" w:hAnsi="宋体"/>
        </w:rPr>
        <w:t>1906</w:t>
      </w:r>
      <w:r w:rsidRPr="005E7DF8">
        <w:rPr>
          <w:rFonts w:ascii="Times New Roman" w:eastAsia="宋体" w:hAnsi="宋体"/>
        </w:rPr>
        <w:t>年</w:t>
      </w:r>
      <w:r w:rsidRPr="005E7DF8">
        <w:rPr>
          <w:rFonts w:ascii="Times New Roman" w:eastAsia="宋体" w:hAnsi="宋体"/>
        </w:rPr>
        <w:t>,</w:t>
      </w:r>
      <w:r w:rsidRPr="005E7DF8">
        <w:rPr>
          <w:rFonts w:ascii="Times New Roman" w:eastAsia="宋体" w:hAnsi="宋体"/>
        </w:rPr>
        <w:t>提拉克向人民呼吁</w:t>
      </w:r>
      <w:r w:rsidRPr="005E7DF8">
        <w:rPr>
          <w:rFonts w:ascii="Times New Roman" w:eastAsia="宋体" w:hAnsi="宋体"/>
        </w:rPr>
        <w:t>:</w:t>
      </w:r>
      <w:r w:rsidRPr="005E7DF8">
        <w:rPr>
          <w:rFonts w:ascii="Times New Roman" w:eastAsia="宋体" w:hAnsi="Times New Roman" w:cs="Times New Roman"/>
        </w:rPr>
        <w:t>“</w:t>
      </w:r>
      <w:r w:rsidRPr="005E7DF8">
        <w:rPr>
          <w:rFonts w:ascii="Times New Roman" w:eastAsia="宋体" w:hAnsi="宋体"/>
        </w:rPr>
        <w:t>你们的未来掌握在自己手中……从明天起你们就自由了。</w:t>
      </w:r>
      <w:r w:rsidRPr="005E7DF8">
        <w:rPr>
          <w:rFonts w:ascii="Times New Roman" w:eastAsia="宋体" w:hAnsi="Times New Roman" w:cs="Times New Roman"/>
        </w:rPr>
        <w:t>”</w:t>
      </w:r>
      <w:r w:rsidRPr="005E7DF8">
        <w:rPr>
          <w:rFonts w:ascii="Times New Roman" w:eastAsia="宋体" w:hAnsi="宋体"/>
        </w:rPr>
        <w:t>这表明印度</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7E612D2F"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传统棉纺织业得到迅速发展</w:t>
      </w:r>
    </w:p>
    <w:p w14:paraId="710F5A3C"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民族解放运动取得初步胜利</w:t>
      </w:r>
    </w:p>
    <w:p w14:paraId="75059ADE"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民族资产阶级获得广泛支持</w:t>
      </w:r>
    </w:p>
    <w:p w14:paraId="73132637"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经济发展推动民族意识增强</w:t>
      </w:r>
    </w:p>
    <w:p w14:paraId="40ADF7A7"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14</w:t>
      </w:r>
      <w:r w:rsidRPr="005E7DF8">
        <w:rPr>
          <w:rFonts w:ascii="Times New Roman" w:eastAsia="宋体" w:hAnsi="Times New Roman" w:cs="Times New Roman"/>
        </w:rPr>
        <w:t>.</w:t>
      </w:r>
      <w:r w:rsidRPr="005E7DF8">
        <w:rPr>
          <w:rFonts w:ascii="Times New Roman" w:eastAsia="宋体" w:hAnsi="宋体"/>
        </w:rPr>
        <w:t>T-34</w:t>
      </w:r>
      <w:r w:rsidRPr="005E7DF8">
        <w:rPr>
          <w:rFonts w:ascii="Times New Roman" w:eastAsia="宋体" w:hAnsi="宋体"/>
        </w:rPr>
        <w:t>坦克曾是苏联的主战坦克</w:t>
      </w:r>
      <w:r w:rsidRPr="005E7DF8">
        <w:rPr>
          <w:rFonts w:ascii="Times New Roman" w:eastAsia="宋体" w:hAnsi="宋体"/>
        </w:rPr>
        <w:t>,</w:t>
      </w:r>
      <w:r w:rsidRPr="005E7DF8">
        <w:rPr>
          <w:rFonts w:ascii="Times New Roman" w:eastAsia="宋体" w:hAnsi="宋体"/>
        </w:rPr>
        <w:t>其总设计师科什金力主采用倾斜式前装甲板</w:t>
      </w:r>
      <w:r w:rsidRPr="005E7DF8">
        <w:rPr>
          <w:rFonts w:ascii="Times New Roman" w:eastAsia="宋体" w:hAnsi="宋体"/>
        </w:rPr>
        <w:t>,</w:t>
      </w:r>
      <w:r w:rsidRPr="005E7DF8">
        <w:rPr>
          <w:rFonts w:ascii="Times New Roman" w:eastAsia="宋体" w:hAnsi="宋体"/>
        </w:rPr>
        <w:t>使得防护性能大为提高。</w:t>
      </w:r>
      <w:r w:rsidRPr="005E7DF8">
        <w:rPr>
          <w:rFonts w:ascii="Times New Roman" w:eastAsia="宋体" w:hAnsi="宋体"/>
        </w:rPr>
        <w:t>1940</w:t>
      </w:r>
      <w:r w:rsidRPr="005E7DF8">
        <w:rPr>
          <w:rFonts w:ascii="Times New Roman" w:eastAsia="宋体" w:hAnsi="宋体"/>
        </w:rPr>
        <w:t>年</w:t>
      </w:r>
      <w:r w:rsidRPr="005E7DF8">
        <w:rPr>
          <w:rFonts w:ascii="Times New Roman" w:eastAsia="宋体" w:hAnsi="宋体"/>
        </w:rPr>
        <w:t>2</w:t>
      </w:r>
      <w:r w:rsidRPr="005E7DF8">
        <w:rPr>
          <w:rFonts w:ascii="Times New Roman" w:eastAsia="宋体" w:hAnsi="宋体"/>
        </w:rPr>
        <w:t>月</w:t>
      </w:r>
      <w:r w:rsidRPr="005E7DF8">
        <w:rPr>
          <w:rFonts w:ascii="Times New Roman" w:eastAsia="宋体" w:hAnsi="宋体"/>
        </w:rPr>
        <w:t>,</w:t>
      </w:r>
      <w:r w:rsidRPr="005E7DF8">
        <w:rPr>
          <w:rFonts w:ascii="Times New Roman" w:eastAsia="宋体" w:hAnsi="宋体"/>
        </w:rPr>
        <w:t>他带病与团队将样车开到莫斯科参加测试</w:t>
      </w:r>
      <w:r w:rsidRPr="005E7DF8">
        <w:rPr>
          <w:rFonts w:ascii="Times New Roman" w:eastAsia="宋体" w:hAnsi="宋体"/>
        </w:rPr>
        <w:t>,</w:t>
      </w:r>
      <w:r w:rsidRPr="005E7DF8">
        <w:rPr>
          <w:rFonts w:ascii="Times New Roman" w:eastAsia="宋体" w:hAnsi="宋体"/>
        </w:rPr>
        <w:t>坦克获批量产。他却因坚持工作导致病情加重而去世。由此可知</w:t>
      </w:r>
      <w:r w:rsidRPr="005E7DF8">
        <w:rPr>
          <w:rFonts w:ascii="Times New Roman" w:eastAsia="宋体" w:hAnsi="宋体"/>
        </w:rPr>
        <w:t>,</w:t>
      </w:r>
      <w:r w:rsidRPr="005E7DF8">
        <w:rPr>
          <w:rFonts w:ascii="Times New Roman" w:eastAsia="宋体" w:hAnsi="宋体"/>
        </w:rPr>
        <w:t>科什金的研发活动</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6D029C41"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得益于国家灵活的管理体制</w:t>
      </w:r>
    </w:p>
    <w:p w14:paraId="18315A9C"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彰显了苏联世界第一的国力</w:t>
      </w:r>
    </w:p>
    <w:p w14:paraId="386DC2DA"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体现了科技人员的奉献精神</w:t>
      </w:r>
    </w:p>
    <w:p w14:paraId="65D8F72A"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改变了国际关系的整体走向</w:t>
      </w:r>
    </w:p>
    <w:p w14:paraId="4F8EFB85"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15</w:t>
      </w:r>
      <w:r w:rsidRPr="005E7DF8">
        <w:rPr>
          <w:rFonts w:ascii="Times New Roman" w:eastAsia="宋体" w:hAnsi="Times New Roman" w:cs="Times New Roman"/>
        </w:rPr>
        <w:t>.</w:t>
      </w:r>
      <w:r w:rsidRPr="005E7DF8">
        <w:rPr>
          <w:rFonts w:ascii="Times New Roman" w:eastAsia="宋体" w:hAnsi="宋体"/>
        </w:rPr>
        <w:t>20</w:t>
      </w:r>
      <w:r w:rsidRPr="005E7DF8">
        <w:rPr>
          <w:rFonts w:ascii="Times New Roman" w:eastAsia="宋体" w:hAnsi="宋体"/>
        </w:rPr>
        <w:t>世纪</w:t>
      </w:r>
      <w:r w:rsidRPr="005E7DF8">
        <w:rPr>
          <w:rFonts w:ascii="Times New Roman" w:eastAsia="宋体" w:hAnsi="宋体"/>
        </w:rPr>
        <w:t>50</w:t>
      </w:r>
      <w:r w:rsidRPr="005E7DF8">
        <w:rPr>
          <w:rFonts w:ascii="Times New Roman" w:eastAsia="宋体" w:hAnsi="宋体"/>
        </w:rPr>
        <w:t>年代</w:t>
      </w:r>
      <w:r w:rsidRPr="005E7DF8">
        <w:rPr>
          <w:rFonts w:ascii="Times New Roman" w:eastAsia="宋体" w:hAnsi="宋体"/>
        </w:rPr>
        <w:t>,</w:t>
      </w:r>
      <w:r w:rsidRPr="005E7DF8">
        <w:rPr>
          <w:rFonts w:ascii="Times New Roman" w:eastAsia="宋体" w:hAnsi="宋体"/>
        </w:rPr>
        <w:t>美国出版的《兔子婚礼》讲述了白兔和黑兔相爱的童话故事。该书传递出</w:t>
      </w:r>
      <w:r w:rsidRPr="005E7DF8">
        <w:rPr>
          <w:rFonts w:ascii="Times New Roman" w:eastAsia="宋体" w:hAnsi="Times New Roman" w:cs="Times New Roman"/>
        </w:rPr>
        <w:t>“</w:t>
      </w:r>
      <w:r w:rsidRPr="005E7DF8">
        <w:rPr>
          <w:rFonts w:ascii="Times New Roman" w:eastAsia="宋体" w:hAnsi="宋体"/>
        </w:rPr>
        <w:t>爱不分肤色</w:t>
      </w:r>
      <w:r w:rsidRPr="005E7DF8">
        <w:rPr>
          <w:rFonts w:ascii="Times New Roman" w:eastAsia="宋体" w:hAnsi="Times New Roman" w:cs="Times New Roman"/>
        </w:rPr>
        <w:t>”</w:t>
      </w:r>
      <w:r w:rsidRPr="005E7DF8">
        <w:rPr>
          <w:rFonts w:ascii="Times New Roman" w:eastAsia="宋体" w:hAnsi="宋体"/>
        </w:rPr>
        <w:t>的理念</w:t>
      </w:r>
      <w:r w:rsidRPr="005E7DF8">
        <w:rPr>
          <w:rFonts w:ascii="Times New Roman" w:eastAsia="宋体" w:hAnsi="宋体"/>
        </w:rPr>
        <w:t>,</w:t>
      </w:r>
      <w:r w:rsidRPr="005E7DF8">
        <w:rPr>
          <w:rFonts w:ascii="Times New Roman" w:eastAsia="宋体" w:hAnsi="宋体"/>
        </w:rPr>
        <w:t>却在</w:t>
      </w:r>
      <w:r w:rsidRPr="005E7DF8">
        <w:rPr>
          <w:rFonts w:ascii="Times New Roman" w:eastAsia="宋体" w:hAnsi="宋体"/>
        </w:rPr>
        <w:t>1958</w:t>
      </w:r>
      <w:r w:rsidRPr="005E7DF8">
        <w:rPr>
          <w:rFonts w:ascii="Times New Roman" w:eastAsia="宋体" w:hAnsi="宋体"/>
        </w:rPr>
        <w:t>年遭到南方阿拉巴马州</w:t>
      </w:r>
      <w:r w:rsidRPr="005E7DF8">
        <w:rPr>
          <w:rFonts w:ascii="Times New Roman" w:eastAsia="宋体" w:hAnsi="Times New Roman" w:cs="Times New Roman"/>
        </w:rPr>
        <w:t>“</w:t>
      </w:r>
      <w:r w:rsidRPr="005E7DF8">
        <w:rPr>
          <w:rFonts w:ascii="Times New Roman" w:eastAsia="宋体" w:hAnsi="宋体"/>
        </w:rPr>
        <w:t>白人公民委员会</w:t>
      </w:r>
      <w:r w:rsidRPr="005E7DF8">
        <w:rPr>
          <w:rFonts w:ascii="Times New Roman" w:eastAsia="宋体" w:hAnsi="Times New Roman" w:cs="Times New Roman"/>
        </w:rPr>
        <w:t>”</w:t>
      </w:r>
      <w:r w:rsidRPr="005E7DF8">
        <w:rPr>
          <w:rFonts w:ascii="Times New Roman" w:eastAsia="宋体" w:hAnsi="宋体"/>
        </w:rPr>
        <w:t>的强烈抗议</w:t>
      </w:r>
      <w:r w:rsidRPr="005E7DF8">
        <w:rPr>
          <w:rFonts w:ascii="Times New Roman" w:eastAsia="宋体" w:hAnsi="宋体"/>
        </w:rPr>
        <w:t>,</w:t>
      </w:r>
      <w:r w:rsidRPr="005E7DF8">
        <w:rPr>
          <w:rFonts w:ascii="Times New Roman" w:eastAsia="宋体" w:hAnsi="宋体"/>
        </w:rPr>
        <w:t>被禁止发行。这说明美国</w:t>
      </w:r>
      <w:r w:rsidRPr="005E7DF8">
        <w:rPr>
          <w:rFonts w:ascii="Times New Roman" w:eastAsia="宋体" w:hAnsi="宋体"/>
        </w:rPr>
        <w:ptab w:relativeTo="margin" w:alignment="right" w:leader="none"/>
      </w:r>
      <w:r w:rsidRPr="005E7DF8">
        <w:rPr>
          <w:rFonts w:ascii="Times New Roman" w:eastAsia="宋体" w:hAnsi="宋体"/>
        </w:rPr>
        <w:t>(</w:t>
      </w:r>
      <w:r w:rsidRPr="005E7DF8">
        <w:rPr>
          <w:rFonts w:ascii="Times New Roman" w:eastAsia="宋体" w:hAnsi="宋体"/>
        </w:rPr>
        <w:t xml:space="preserve">　　</w:t>
      </w:r>
      <w:r w:rsidRPr="005E7DF8">
        <w:rPr>
          <w:rFonts w:ascii="Times New Roman" w:eastAsia="宋体" w:hAnsi="宋体"/>
        </w:rPr>
        <w:t>)</w:t>
      </w:r>
    </w:p>
    <w:p w14:paraId="3B54016C"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A</w:t>
      </w:r>
      <w:r w:rsidRPr="005E7DF8">
        <w:rPr>
          <w:rFonts w:ascii="Times New Roman" w:eastAsia="宋体" w:hAnsi="Times New Roman" w:cs="Times New Roman"/>
        </w:rPr>
        <w:t>.</w:t>
      </w:r>
      <w:r w:rsidRPr="005E7DF8">
        <w:rPr>
          <w:rFonts w:ascii="Times New Roman" w:eastAsia="宋体" w:hAnsi="宋体"/>
        </w:rPr>
        <w:t>违背了尊重人权的原则</w:t>
      </w:r>
    </w:p>
    <w:p w14:paraId="20C7597D"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B</w:t>
      </w:r>
      <w:r w:rsidRPr="005E7DF8">
        <w:rPr>
          <w:rFonts w:ascii="Times New Roman" w:eastAsia="宋体" w:hAnsi="Times New Roman" w:cs="Times New Roman"/>
        </w:rPr>
        <w:t>.</w:t>
      </w:r>
      <w:r w:rsidRPr="005E7DF8">
        <w:rPr>
          <w:rFonts w:ascii="Times New Roman" w:eastAsia="宋体" w:hAnsi="宋体"/>
        </w:rPr>
        <w:t>南方仍部分保留奴隶制</w:t>
      </w:r>
    </w:p>
    <w:p w14:paraId="1AC0CE4E"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C</w:t>
      </w:r>
      <w:r w:rsidRPr="005E7DF8">
        <w:rPr>
          <w:rFonts w:ascii="Times New Roman" w:eastAsia="宋体" w:hAnsi="Times New Roman" w:cs="Times New Roman"/>
        </w:rPr>
        <w:t>.</w:t>
      </w:r>
      <w:r w:rsidRPr="005E7DF8">
        <w:rPr>
          <w:rFonts w:ascii="Times New Roman" w:eastAsia="宋体" w:hAnsi="宋体"/>
        </w:rPr>
        <w:t>动物保护主义思想盛行</w:t>
      </w:r>
    </w:p>
    <w:p w14:paraId="71B73B28"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D</w:t>
      </w:r>
      <w:r w:rsidRPr="005E7DF8">
        <w:rPr>
          <w:rFonts w:ascii="Times New Roman" w:eastAsia="宋体" w:hAnsi="Times New Roman" w:cs="Times New Roman"/>
        </w:rPr>
        <w:t>.</w:t>
      </w:r>
      <w:r w:rsidRPr="005E7DF8">
        <w:rPr>
          <w:rFonts w:ascii="Times New Roman" w:eastAsia="宋体" w:hAnsi="宋体"/>
        </w:rPr>
        <w:t>文学领域恪守陈旧观念</w:t>
      </w:r>
    </w:p>
    <w:p w14:paraId="1D656FE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Arial" w:eastAsia="黑体" w:hAnsi="黑体"/>
        </w:rPr>
        <w:t>二、非选择题</w:t>
      </w:r>
      <w:r w:rsidRPr="005E7DF8">
        <w:rPr>
          <w:rFonts w:ascii="Times New Roman" w:eastAsia="宋体" w:hAnsi="宋体"/>
        </w:rPr>
        <w:t>:</w:t>
      </w:r>
      <w:r w:rsidRPr="005E7DF8">
        <w:rPr>
          <w:rFonts w:ascii="Arial" w:eastAsia="黑体" w:hAnsi="黑体"/>
        </w:rPr>
        <w:t>共</w:t>
      </w:r>
      <w:r w:rsidRPr="005E7DF8">
        <w:rPr>
          <w:rFonts w:ascii="Times New Roman" w:eastAsia="宋体" w:hAnsi="宋体"/>
        </w:rPr>
        <w:t>4</w:t>
      </w:r>
      <w:r w:rsidRPr="005E7DF8">
        <w:rPr>
          <w:rFonts w:ascii="Arial" w:eastAsia="黑体" w:hAnsi="黑体"/>
        </w:rPr>
        <w:t>题</w:t>
      </w:r>
      <w:r w:rsidRPr="005E7DF8">
        <w:rPr>
          <w:rFonts w:ascii="Times New Roman" w:eastAsia="宋体" w:hAnsi="宋体"/>
        </w:rPr>
        <w:t>,</w:t>
      </w:r>
      <w:r w:rsidRPr="005E7DF8">
        <w:rPr>
          <w:rFonts w:ascii="Arial" w:eastAsia="黑体" w:hAnsi="黑体"/>
        </w:rPr>
        <w:t>共</w:t>
      </w:r>
      <w:r w:rsidRPr="005E7DF8">
        <w:rPr>
          <w:rFonts w:ascii="Times New Roman" w:eastAsia="宋体" w:hAnsi="宋体"/>
        </w:rPr>
        <w:t>55</w:t>
      </w:r>
      <w:r w:rsidRPr="005E7DF8">
        <w:rPr>
          <w:rFonts w:ascii="Arial" w:eastAsia="黑体" w:hAnsi="黑体"/>
        </w:rPr>
        <w:t>分。</w:t>
      </w:r>
    </w:p>
    <w:p w14:paraId="5782F338"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16</w:t>
      </w:r>
      <w:r w:rsidRPr="005E7DF8">
        <w:rPr>
          <w:rFonts w:ascii="Times New Roman" w:eastAsia="宋体" w:hAnsi="Times New Roman" w:cs="Times New Roman"/>
        </w:rPr>
        <w:t>.</w:t>
      </w:r>
      <w:r w:rsidRPr="005E7DF8">
        <w:rPr>
          <w:rFonts w:ascii="Times New Roman" w:eastAsia="宋体" w:hAnsi="宋体"/>
        </w:rPr>
        <w:t>(16</w:t>
      </w:r>
      <w:r w:rsidRPr="005E7DF8">
        <w:rPr>
          <w:rFonts w:ascii="Times New Roman" w:eastAsia="宋体" w:hAnsi="宋体"/>
        </w:rPr>
        <w:t>分</w:t>
      </w:r>
      <w:r w:rsidRPr="005E7DF8">
        <w:rPr>
          <w:rFonts w:ascii="Times New Roman" w:eastAsia="宋体" w:hAnsi="宋体"/>
        </w:rPr>
        <w:t>)</w:t>
      </w:r>
      <w:r w:rsidRPr="005E7DF8">
        <w:rPr>
          <w:rFonts w:ascii="Times New Roman" w:eastAsia="宋体" w:hAnsi="宋体"/>
        </w:rPr>
        <w:t>阅读材料</w:t>
      </w:r>
      <w:r w:rsidRPr="005E7DF8">
        <w:rPr>
          <w:rFonts w:ascii="Times New Roman" w:eastAsia="宋体" w:hAnsi="宋体"/>
        </w:rPr>
        <w:t>,</w:t>
      </w:r>
      <w:r w:rsidRPr="005E7DF8">
        <w:rPr>
          <w:rFonts w:ascii="Times New Roman" w:eastAsia="宋体" w:hAnsi="宋体"/>
        </w:rPr>
        <w:t>完成下列要求。</w:t>
      </w:r>
    </w:p>
    <w:p w14:paraId="55B98050"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Arial" w:eastAsia="黑体" w:hAnsi="黑体"/>
        </w:rPr>
        <w:t>材料一</w:t>
      </w:r>
      <w:r w:rsidRPr="005E7DF8">
        <w:rPr>
          <w:rFonts w:ascii="Times New Roman" w:eastAsia="宋体" w:hAnsi="宋体"/>
        </w:rPr>
        <w:t xml:space="preserve">　</w:t>
      </w:r>
      <w:r w:rsidRPr="005E7DF8">
        <w:rPr>
          <w:rFonts w:ascii="Times New Roman" w:eastAsia="楷体" w:hAnsi="楷体"/>
        </w:rPr>
        <w:t>蔡襄是北宋著名政治家。他任福州知府时</w:t>
      </w:r>
      <w:r w:rsidRPr="005E7DF8">
        <w:rPr>
          <w:rFonts w:ascii="Times New Roman" w:eastAsia="宋体" w:hAnsi="宋体"/>
        </w:rPr>
        <w:t>,</w:t>
      </w:r>
      <w:r w:rsidRPr="005E7DF8">
        <w:rPr>
          <w:rFonts w:ascii="Times New Roman" w:eastAsia="楷体" w:hAnsi="楷体"/>
        </w:rPr>
        <w:t>修复五塘等水利设施</w:t>
      </w:r>
      <w:r w:rsidRPr="005E7DF8">
        <w:rPr>
          <w:rFonts w:ascii="Times New Roman" w:eastAsia="宋体" w:hAnsi="宋体"/>
        </w:rPr>
        <w:t>,</w:t>
      </w:r>
      <w:r w:rsidRPr="005E7DF8">
        <w:rPr>
          <w:rFonts w:ascii="Times New Roman" w:eastAsia="宋体" w:hAnsi="Times New Roman" w:cs="Times New Roman"/>
        </w:rPr>
        <w:t>“</w:t>
      </w:r>
      <w:r w:rsidRPr="005E7DF8">
        <w:rPr>
          <w:rFonts w:ascii="Times New Roman" w:eastAsia="楷体" w:hAnsi="楷体"/>
        </w:rPr>
        <w:t>以溉民田</w:t>
      </w:r>
      <w:r w:rsidRPr="005E7DF8">
        <w:rPr>
          <w:rFonts w:ascii="Times New Roman" w:eastAsia="宋体" w:hAnsi="宋体"/>
        </w:rPr>
        <w:t>,</w:t>
      </w:r>
      <w:r w:rsidRPr="005E7DF8">
        <w:rPr>
          <w:rFonts w:ascii="Times New Roman" w:eastAsia="楷体" w:hAnsi="楷体"/>
        </w:rPr>
        <w:t>民以为利</w:t>
      </w:r>
      <w:r w:rsidRPr="005E7DF8">
        <w:rPr>
          <w:rFonts w:ascii="Times New Roman" w:eastAsia="宋体" w:hAnsi="Times New Roman" w:cs="Times New Roman"/>
        </w:rPr>
        <w:t>”</w:t>
      </w:r>
      <w:r w:rsidRPr="005E7DF8">
        <w:rPr>
          <w:rFonts w:ascii="Times New Roman" w:eastAsia="楷体" w:hAnsi="楷体"/>
        </w:rPr>
        <w:t>。他知泉州时</w:t>
      </w:r>
      <w:r w:rsidRPr="005E7DF8">
        <w:rPr>
          <w:rFonts w:ascii="Times New Roman" w:eastAsia="宋体" w:hAnsi="宋体"/>
        </w:rPr>
        <w:t>,</w:t>
      </w:r>
      <w:r w:rsidRPr="005E7DF8">
        <w:rPr>
          <w:rFonts w:ascii="Times New Roman" w:eastAsia="楷体" w:hAnsi="楷体"/>
        </w:rPr>
        <w:t>晋江县东南有龟湖塘</w:t>
      </w:r>
      <w:r w:rsidRPr="005E7DF8">
        <w:rPr>
          <w:rFonts w:ascii="Times New Roman" w:eastAsia="宋体" w:hAnsi="宋体"/>
        </w:rPr>
        <w:t>,</w:t>
      </w:r>
      <w:r w:rsidRPr="005E7DF8">
        <w:rPr>
          <w:rFonts w:ascii="Times New Roman" w:eastAsia="楷体" w:hAnsi="楷体"/>
        </w:rPr>
        <w:t>环塘而居的有林、黄、苏、郑四姓</w:t>
      </w:r>
      <w:r w:rsidRPr="005E7DF8">
        <w:rPr>
          <w:rFonts w:ascii="Times New Roman" w:eastAsia="宋体" w:hAnsi="宋体"/>
        </w:rPr>
        <w:t>,</w:t>
      </w:r>
      <w:r w:rsidRPr="005E7DF8">
        <w:rPr>
          <w:rFonts w:ascii="Times New Roman" w:eastAsia="楷体" w:hAnsi="楷体"/>
        </w:rPr>
        <w:t>天旱时常因用水纠纷引起械斗。蔡襄为此制定《龟湖塘规》</w:t>
      </w:r>
      <w:r w:rsidRPr="005E7DF8">
        <w:rPr>
          <w:rFonts w:ascii="Times New Roman" w:eastAsia="宋体" w:hAnsi="宋体"/>
        </w:rPr>
        <w:t>,</w:t>
      </w:r>
      <w:r w:rsidRPr="005E7DF8">
        <w:rPr>
          <w:rFonts w:ascii="Times New Roman" w:eastAsia="楷体" w:hAnsi="楷体"/>
        </w:rPr>
        <w:t>规定由四姓分管堤岸。据《晋江县志》记载</w:t>
      </w:r>
      <w:r w:rsidRPr="005E7DF8">
        <w:rPr>
          <w:rFonts w:ascii="Times New Roman" w:eastAsia="宋体" w:hAnsi="宋体"/>
        </w:rPr>
        <w:t>,</w:t>
      </w:r>
      <w:r w:rsidRPr="005E7DF8">
        <w:rPr>
          <w:rFonts w:ascii="Times New Roman" w:eastAsia="楷体" w:hAnsi="楷体"/>
        </w:rPr>
        <w:t>自蔡襄制定塘规后至明朝五百年间</w:t>
      </w:r>
      <w:r w:rsidRPr="005E7DF8">
        <w:rPr>
          <w:rFonts w:ascii="Times New Roman" w:eastAsia="宋体" w:hAnsi="宋体"/>
        </w:rPr>
        <w:t>,</w:t>
      </w:r>
      <w:r w:rsidRPr="005E7DF8">
        <w:rPr>
          <w:rFonts w:ascii="Times New Roman" w:eastAsia="楷体" w:hAnsi="楷体"/>
        </w:rPr>
        <w:t>粮食增产常二三倍于他乡。乡人称他为</w:t>
      </w:r>
      <w:r w:rsidRPr="005E7DF8">
        <w:rPr>
          <w:rFonts w:ascii="Times New Roman" w:eastAsia="宋体" w:hAnsi="Times New Roman" w:cs="Times New Roman"/>
        </w:rPr>
        <w:t>“</w:t>
      </w:r>
      <w:r w:rsidRPr="005E7DF8">
        <w:rPr>
          <w:rFonts w:ascii="Times New Roman" w:eastAsia="楷体" w:hAnsi="楷体"/>
        </w:rPr>
        <w:t>近郭水利之最大者</w:t>
      </w:r>
      <w:r w:rsidRPr="005E7DF8">
        <w:rPr>
          <w:rFonts w:ascii="Times New Roman" w:eastAsia="宋体" w:hAnsi="Times New Roman" w:cs="Times New Roman"/>
        </w:rPr>
        <w:t>”</w:t>
      </w:r>
      <w:r w:rsidRPr="005E7DF8">
        <w:rPr>
          <w:rFonts w:ascii="Times New Roman" w:eastAsia="楷体" w:hAnsi="楷体"/>
        </w:rPr>
        <w:t>。</w:t>
      </w:r>
    </w:p>
    <w:p w14:paraId="487C5627" w14:textId="77777777" w:rsidR="001221E8" w:rsidRPr="005E7DF8" w:rsidRDefault="001221E8" w:rsidP="001221E8">
      <w:pPr>
        <w:tabs>
          <w:tab w:val="left" w:pos="1871"/>
          <w:tab w:val="left" w:pos="3407"/>
          <w:tab w:val="left" w:pos="4949"/>
          <w:tab w:val="left" w:pos="6599"/>
        </w:tabs>
        <w:jc w:val="right"/>
        <w:rPr>
          <w:rFonts w:ascii="Times New Roman" w:eastAsia="宋体" w:hAnsi="宋体" w:hint="eastAsia"/>
        </w:rPr>
      </w:pPr>
      <w:r w:rsidRPr="005E7DF8">
        <w:rPr>
          <w:rFonts w:ascii="Times New Roman" w:eastAsia="宋体" w:hAnsi="Times New Roman" w:cs="Times New Roman"/>
        </w:rPr>
        <w:t>——</w:t>
      </w:r>
      <w:r w:rsidRPr="005E7DF8">
        <w:rPr>
          <w:rFonts w:ascii="Times New Roman" w:eastAsia="楷体" w:hAnsi="楷体"/>
        </w:rPr>
        <w:t>摘编自蔡金发主编《蔡襄及其家世》等</w:t>
      </w:r>
    </w:p>
    <w:p w14:paraId="6501EEE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Arial" w:eastAsia="黑体" w:hAnsi="黑体"/>
        </w:rPr>
        <w:t>材料二</w:t>
      </w:r>
      <w:r w:rsidRPr="005E7DF8">
        <w:rPr>
          <w:rFonts w:ascii="Times New Roman" w:eastAsia="宋体" w:hAnsi="宋体"/>
        </w:rPr>
        <w:t xml:space="preserve">　</w:t>
      </w:r>
      <w:r w:rsidRPr="005E7DF8">
        <w:rPr>
          <w:rFonts w:ascii="Times New Roman" w:eastAsia="楷体" w:hAnsi="楷体"/>
        </w:rPr>
        <w:t>道光年间</w:t>
      </w:r>
      <w:r w:rsidRPr="005E7DF8">
        <w:rPr>
          <w:rFonts w:ascii="Times New Roman" w:eastAsia="宋体" w:hAnsi="宋体"/>
        </w:rPr>
        <w:t>,</w:t>
      </w:r>
      <w:r w:rsidRPr="005E7DF8">
        <w:rPr>
          <w:rFonts w:ascii="Times New Roman" w:eastAsia="楷体" w:hAnsi="楷体"/>
        </w:rPr>
        <w:t>林则徐主政江苏十余载</w:t>
      </w:r>
      <w:r w:rsidRPr="005E7DF8">
        <w:rPr>
          <w:rFonts w:ascii="Times New Roman" w:eastAsia="宋体" w:hAnsi="宋体"/>
        </w:rPr>
        <w:t>,</w:t>
      </w:r>
      <w:r w:rsidRPr="005E7DF8">
        <w:rPr>
          <w:rFonts w:ascii="Times New Roman" w:eastAsia="楷体" w:hAnsi="楷体"/>
        </w:rPr>
        <w:t>以治水为要务</w:t>
      </w:r>
      <w:r w:rsidRPr="005E7DF8">
        <w:rPr>
          <w:rFonts w:ascii="Times New Roman" w:eastAsia="宋体" w:hAnsi="宋体"/>
        </w:rPr>
        <w:t>,</w:t>
      </w:r>
      <w:r w:rsidRPr="005E7DF8">
        <w:rPr>
          <w:rFonts w:ascii="Times New Roman" w:eastAsia="楷体" w:hAnsi="楷体"/>
        </w:rPr>
        <w:t>足迹遍及全省各地。苏州府、松江府境内的江河淤塞成患</w:t>
      </w:r>
      <w:r w:rsidRPr="005E7DF8">
        <w:rPr>
          <w:rFonts w:ascii="Times New Roman" w:eastAsia="宋体" w:hAnsi="宋体"/>
        </w:rPr>
        <w:t>,</w:t>
      </w:r>
      <w:r w:rsidRPr="005E7DF8">
        <w:rPr>
          <w:rFonts w:ascii="Times New Roman" w:eastAsia="楷体" w:hAnsi="楷体"/>
        </w:rPr>
        <w:t>林则徐主持疏浚娄江、白茆河</w:t>
      </w:r>
      <w:r w:rsidRPr="005E7DF8">
        <w:rPr>
          <w:rFonts w:ascii="Times New Roman" w:eastAsia="宋体" w:hAnsi="宋体"/>
        </w:rPr>
        <w:t>,</w:t>
      </w:r>
      <w:r w:rsidRPr="005E7DF8">
        <w:rPr>
          <w:rFonts w:ascii="Times New Roman" w:eastAsia="楷体" w:hAnsi="楷体"/>
        </w:rPr>
        <w:t>首创</w:t>
      </w:r>
      <w:r w:rsidRPr="005E7DF8">
        <w:rPr>
          <w:rFonts w:ascii="Times New Roman" w:eastAsia="宋体" w:hAnsi="Times New Roman" w:cs="Times New Roman"/>
        </w:rPr>
        <w:t>“</w:t>
      </w:r>
      <w:r w:rsidRPr="005E7DF8">
        <w:rPr>
          <w:rFonts w:ascii="Times New Roman" w:eastAsia="楷体" w:hAnsi="楷体"/>
        </w:rPr>
        <w:t>海口筑坝设闸</w:t>
      </w:r>
      <w:r w:rsidRPr="005E7DF8">
        <w:rPr>
          <w:rFonts w:ascii="Times New Roman" w:eastAsia="宋体" w:hAnsi="Times New Roman" w:cs="Times New Roman"/>
        </w:rPr>
        <w:t>”</w:t>
      </w:r>
      <w:r w:rsidRPr="005E7DF8">
        <w:rPr>
          <w:rFonts w:ascii="Times New Roman" w:eastAsia="楷体" w:hAnsi="楷体"/>
        </w:rPr>
        <w:t>之法</w:t>
      </w:r>
      <w:r w:rsidRPr="005E7DF8">
        <w:rPr>
          <w:rFonts w:ascii="Times New Roman" w:eastAsia="宋体" w:hAnsi="宋体"/>
        </w:rPr>
        <w:t>,</w:t>
      </w:r>
      <w:r w:rsidRPr="005E7DF8">
        <w:rPr>
          <w:rFonts w:ascii="Times New Roman" w:eastAsia="楷体" w:hAnsi="楷体"/>
        </w:rPr>
        <w:t>外御海潮倒灌</w:t>
      </w:r>
      <w:r w:rsidRPr="005E7DF8">
        <w:rPr>
          <w:rFonts w:ascii="Times New Roman" w:eastAsia="宋体" w:hAnsi="宋体"/>
        </w:rPr>
        <w:t>,</w:t>
      </w:r>
      <w:r w:rsidRPr="005E7DF8">
        <w:rPr>
          <w:rFonts w:ascii="Times New Roman" w:eastAsia="楷体" w:hAnsi="楷体"/>
        </w:rPr>
        <w:t>内泄洪涝入海。他主张</w:t>
      </w:r>
      <w:r w:rsidRPr="005E7DF8">
        <w:rPr>
          <w:rFonts w:ascii="Times New Roman" w:eastAsia="宋体" w:hAnsi="Times New Roman" w:cs="Times New Roman"/>
        </w:rPr>
        <w:t>“</w:t>
      </w:r>
      <w:r w:rsidRPr="005E7DF8">
        <w:rPr>
          <w:rFonts w:ascii="Times New Roman" w:eastAsia="楷体" w:hAnsi="楷体"/>
        </w:rPr>
        <w:t>以工代赈</w:t>
      </w:r>
      <w:r w:rsidRPr="005E7DF8">
        <w:rPr>
          <w:rFonts w:ascii="Times New Roman" w:eastAsia="宋体" w:hAnsi="Times New Roman" w:cs="Times New Roman"/>
        </w:rPr>
        <w:t>”</w:t>
      </w:r>
      <w:r w:rsidRPr="005E7DF8">
        <w:rPr>
          <w:rFonts w:ascii="Times New Roman" w:eastAsia="宋体" w:hAnsi="宋体"/>
        </w:rPr>
        <w:t>,</w:t>
      </w:r>
      <w:r w:rsidRPr="005E7DF8">
        <w:rPr>
          <w:rFonts w:ascii="Times New Roman" w:eastAsia="楷体" w:hAnsi="楷体"/>
        </w:rPr>
        <w:t>征民夫浚河</w:t>
      </w:r>
      <w:r w:rsidRPr="005E7DF8">
        <w:rPr>
          <w:rFonts w:ascii="Times New Roman" w:eastAsia="宋体" w:hAnsi="宋体"/>
        </w:rPr>
        <w:t>,</w:t>
      </w:r>
      <w:r w:rsidRPr="005E7DF8">
        <w:rPr>
          <w:rFonts w:ascii="Times New Roman" w:eastAsia="楷体" w:hAnsi="楷体"/>
        </w:rPr>
        <w:t>既解民饥馑又治水患。林则徐带人在丹阳上下练湖之间挑挖引河</w:t>
      </w:r>
      <w:r w:rsidRPr="005E7DF8">
        <w:rPr>
          <w:rFonts w:ascii="Times New Roman" w:eastAsia="宋体" w:hAnsi="宋体"/>
        </w:rPr>
        <w:t>,</w:t>
      </w:r>
      <w:r w:rsidRPr="005E7DF8">
        <w:rPr>
          <w:rFonts w:ascii="Times New Roman" w:eastAsia="楷体" w:hAnsi="楷体"/>
        </w:rPr>
        <w:t>确保漕运畅通。百姓感念</w:t>
      </w:r>
      <w:r w:rsidRPr="005E7DF8">
        <w:rPr>
          <w:rFonts w:ascii="Times New Roman" w:eastAsia="宋体" w:hAnsi="Times New Roman" w:cs="Times New Roman"/>
        </w:rPr>
        <w:t>“</w:t>
      </w:r>
      <w:r w:rsidRPr="005E7DF8">
        <w:rPr>
          <w:rFonts w:ascii="Times New Roman" w:eastAsia="楷体" w:hAnsi="楷体"/>
        </w:rPr>
        <w:t>林公过处</w:t>
      </w:r>
      <w:r w:rsidRPr="005E7DF8">
        <w:rPr>
          <w:rFonts w:ascii="Times New Roman" w:eastAsia="宋体" w:hAnsi="宋体"/>
        </w:rPr>
        <w:t>,</w:t>
      </w:r>
      <w:r w:rsidRPr="005E7DF8">
        <w:rPr>
          <w:rFonts w:ascii="Times New Roman" w:eastAsia="楷体" w:hAnsi="楷体"/>
        </w:rPr>
        <w:t>水患化甘霖</w:t>
      </w:r>
      <w:r w:rsidRPr="005E7DF8">
        <w:rPr>
          <w:rFonts w:ascii="Times New Roman" w:eastAsia="宋体" w:hAnsi="Times New Roman" w:cs="Times New Roman"/>
        </w:rPr>
        <w:t>”</w:t>
      </w:r>
      <w:r w:rsidRPr="005E7DF8">
        <w:rPr>
          <w:rFonts w:ascii="Times New Roman" w:eastAsia="楷体" w:hAnsi="楷体"/>
        </w:rPr>
        <w:t>。</w:t>
      </w:r>
    </w:p>
    <w:p w14:paraId="16363057" w14:textId="77777777" w:rsidR="001221E8" w:rsidRPr="005E7DF8" w:rsidRDefault="001221E8" w:rsidP="001221E8">
      <w:pPr>
        <w:tabs>
          <w:tab w:val="left" w:pos="1871"/>
          <w:tab w:val="left" w:pos="3407"/>
          <w:tab w:val="left" w:pos="4949"/>
          <w:tab w:val="left" w:pos="6599"/>
        </w:tabs>
        <w:jc w:val="right"/>
        <w:rPr>
          <w:rFonts w:ascii="Times New Roman" w:eastAsia="宋体" w:hAnsi="宋体" w:hint="eastAsia"/>
        </w:rPr>
      </w:pPr>
      <w:r w:rsidRPr="005E7DF8">
        <w:rPr>
          <w:rFonts w:ascii="Times New Roman" w:eastAsia="宋体" w:hAnsi="Times New Roman" w:cs="Times New Roman"/>
        </w:rPr>
        <w:lastRenderedPageBreak/>
        <w:t>——</w:t>
      </w:r>
      <w:r w:rsidRPr="005E7DF8">
        <w:rPr>
          <w:rFonts w:ascii="Times New Roman" w:eastAsia="楷体" w:hAnsi="楷体"/>
        </w:rPr>
        <w:t>摘编自杨国桢《林则徐传》等</w:t>
      </w:r>
    </w:p>
    <w:p w14:paraId="37E94416"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Arial" w:eastAsia="黑体" w:hAnsi="黑体"/>
        </w:rPr>
        <w:t>材料三</w:t>
      </w:r>
      <w:r w:rsidRPr="005E7DF8">
        <w:rPr>
          <w:rFonts w:ascii="Times New Roman" w:eastAsia="宋体" w:hAnsi="宋体"/>
        </w:rPr>
        <w:t xml:space="preserve">　</w:t>
      </w:r>
      <w:r w:rsidRPr="005E7DF8">
        <w:rPr>
          <w:rFonts w:ascii="Times New Roman" w:eastAsia="楷体" w:hAnsi="楷体"/>
        </w:rPr>
        <w:t>广东雷州半岛</w:t>
      </w:r>
      <w:r w:rsidRPr="005E7DF8">
        <w:rPr>
          <w:rFonts w:ascii="Times New Roman" w:eastAsia="宋体" w:hAnsi="宋体"/>
        </w:rPr>
        <w:t>,</w:t>
      </w:r>
      <w:r w:rsidRPr="005E7DF8">
        <w:rPr>
          <w:rFonts w:ascii="Times New Roman" w:eastAsia="楷体" w:hAnsi="楷体"/>
        </w:rPr>
        <w:t>由于缺乏蓄水工程</w:t>
      </w:r>
      <w:r w:rsidRPr="005E7DF8">
        <w:rPr>
          <w:rFonts w:ascii="Times New Roman" w:eastAsia="宋体" w:hAnsi="宋体"/>
        </w:rPr>
        <w:t>,</w:t>
      </w:r>
      <w:r w:rsidRPr="005E7DF8">
        <w:rPr>
          <w:rFonts w:ascii="Times New Roman" w:eastAsia="楷体" w:hAnsi="楷体"/>
        </w:rPr>
        <w:t>雨季常常泛滥</w:t>
      </w:r>
      <w:r w:rsidRPr="005E7DF8">
        <w:rPr>
          <w:rFonts w:ascii="Times New Roman" w:eastAsia="宋体" w:hAnsi="宋体"/>
        </w:rPr>
        <w:t>,</w:t>
      </w:r>
      <w:r w:rsidRPr="005E7DF8">
        <w:rPr>
          <w:rFonts w:ascii="Times New Roman" w:eastAsia="楷体" w:hAnsi="楷体"/>
        </w:rPr>
        <w:t>旱季土地龟裂。为解决群众困难</w:t>
      </w:r>
      <w:r w:rsidRPr="005E7DF8">
        <w:rPr>
          <w:rFonts w:ascii="Times New Roman" w:eastAsia="宋体" w:hAnsi="宋体"/>
        </w:rPr>
        <w:t>,</w:t>
      </w:r>
      <w:r w:rsidRPr="005E7DF8">
        <w:rPr>
          <w:rFonts w:ascii="Times New Roman" w:eastAsia="楷体" w:hAnsi="楷体"/>
        </w:rPr>
        <w:t>在党的领导下</w:t>
      </w:r>
      <w:r w:rsidRPr="005E7DF8">
        <w:rPr>
          <w:rFonts w:ascii="Times New Roman" w:eastAsia="宋体" w:hAnsi="宋体"/>
        </w:rPr>
        <w:t>,</w:t>
      </w:r>
      <w:r w:rsidRPr="005E7DF8">
        <w:rPr>
          <w:rFonts w:ascii="Times New Roman" w:eastAsia="楷体" w:hAnsi="楷体"/>
        </w:rPr>
        <w:t>湛江地方政府决定修建水库和运河。从</w:t>
      </w:r>
      <w:r w:rsidRPr="005E7DF8">
        <w:rPr>
          <w:rFonts w:ascii="Times New Roman" w:eastAsia="宋体" w:hAnsi="宋体"/>
        </w:rPr>
        <w:t>1958</w:t>
      </w:r>
      <w:r w:rsidRPr="005E7DF8">
        <w:rPr>
          <w:rFonts w:ascii="Times New Roman" w:eastAsia="楷体" w:hAnsi="楷体"/>
        </w:rPr>
        <w:t>年起</w:t>
      </w:r>
      <w:r w:rsidRPr="005E7DF8">
        <w:rPr>
          <w:rFonts w:ascii="Times New Roman" w:eastAsia="宋体" w:hAnsi="宋体"/>
        </w:rPr>
        <w:t>,</w:t>
      </w:r>
      <w:r w:rsidRPr="005E7DF8">
        <w:rPr>
          <w:rFonts w:ascii="Times New Roman" w:eastAsia="楷体" w:hAnsi="楷体"/>
        </w:rPr>
        <w:t>湛江先后动员</w:t>
      </w:r>
      <w:r w:rsidRPr="005E7DF8">
        <w:rPr>
          <w:rFonts w:ascii="Times New Roman" w:eastAsia="宋体" w:hAnsi="宋体"/>
        </w:rPr>
        <w:t>30</w:t>
      </w:r>
      <w:r w:rsidRPr="005E7DF8">
        <w:rPr>
          <w:rFonts w:ascii="Times New Roman" w:eastAsia="楷体" w:hAnsi="楷体"/>
        </w:rPr>
        <w:t>万人</w:t>
      </w:r>
      <w:r w:rsidRPr="005E7DF8">
        <w:rPr>
          <w:rFonts w:ascii="Times New Roman" w:eastAsia="宋体" w:hAnsi="宋体"/>
        </w:rPr>
        <w:t>,90%</w:t>
      </w:r>
      <w:r w:rsidRPr="005E7DF8">
        <w:rPr>
          <w:rFonts w:ascii="Times New Roman" w:eastAsia="楷体" w:hAnsi="楷体"/>
        </w:rPr>
        <w:t>是</w:t>
      </w:r>
      <w:r w:rsidRPr="005E7DF8">
        <w:rPr>
          <w:rFonts w:ascii="Times New Roman" w:eastAsia="宋体" w:hAnsi="宋体"/>
        </w:rPr>
        <w:t>35</w:t>
      </w:r>
      <w:r w:rsidRPr="005E7DF8">
        <w:rPr>
          <w:rFonts w:ascii="Times New Roman" w:eastAsia="楷体" w:hAnsi="楷体"/>
        </w:rPr>
        <w:t>岁以下的青年。施工中除使用少量现代机械外</w:t>
      </w:r>
      <w:r w:rsidRPr="005E7DF8">
        <w:rPr>
          <w:rFonts w:ascii="Times New Roman" w:eastAsia="宋体" w:hAnsi="宋体"/>
        </w:rPr>
        <w:t>,</w:t>
      </w:r>
      <w:r w:rsidRPr="005E7DF8">
        <w:rPr>
          <w:rFonts w:ascii="Times New Roman" w:eastAsia="楷体" w:hAnsi="楷体"/>
        </w:rPr>
        <w:t>技术人员还自制空中运土车、牵引车等</w:t>
      </w:r>
      <w:r w:rsidRPr="005E7DF8">
        <w:rPr>
          <w:rFonts w:ascii="Times New Roman" w:eastAsia="宋体" w:hAnsi="宋体"/>
        </w:rPr>
        <w:t>,</w:t>
      </w:r>
      <w:r w:rsidRPr="005E7DF8">
        <w:rPr>
          <w:rFonts w:ascii="Times New Roman" w:eastAsia="楷体" w:hAnsi="楷体"/>
        </w:rPr>
        <w:t>大大提高了工作效率。他们建成了鹤地水库</w:t>
      </w:r>
      <w:r w:rsidRPr="005E7DF8">
        <w:rPr>
          <w:rFonts w:ascii="Times New Roman" w:eastAsia="宋体" w:hAnsi="宋体"/>
        </w:rPr>
        <w:t>,</w:t>
      </w:r>
      <w:r w:rsidRPr="005E7DF8">
        <w:rPr>
          <w:rFonts w:ascii="Times New Roman" w:eastAsia="楷体" w:hAnsi="楷体"/>
        </w:rPr>
        <w:t>开凿了贯穿雷州半岛的</w:t>
      </w:r>
      <w:r w:rsidRPr="005E7DF8">
        <w:rPr>
          <w:rFonts w:ascii="Times New Roman" w:eastAsia="宋体" w:hAnsi="Times New Roman" w:cs="Times New Roman"/>
        </w:rPr>
        <w:t>“</w:t>
      </w:r>
      <w:r w:rsidRPr="005E7DF8">
        <w:rPr>
          <w:rFonts w:ascii="Times New Roman" w:eastAsia="楷体" w:hAnsi="楷体"/>
        </w:rPr>
        <w:t>青年运河</w:t>
      </w:r>
      <w:r w:rsidRPr="005E7DF8">
        <w:rPr>
          <w:rFonts w:ascii="Times New Roman" w:eastAsia="宋体" w:hAnsi="Times New Roman" w:cs="Times New Roman"/>
        </w:rPr>
        <w:t>”</w:t>
      </w:r>
      <w:r w:rsidRPr="005E7DF8">
        <w:rPr>
          <w:rFonts w:ascii="Times New Roman" w:eastAsia="宋体" w:hAnsi="宋体"/>
        </w:rPr>
        <w:t>,</w:t>
      </w:r>
      <w:r w:rsidRPr="005E7DF8">
        <w:rPr>
          <w:rFonts w:ascii="Times New Roman" w:eastAsia="楷体" w:hAnsi="楷体"/>
        </w:rPr>
        <w:t>结束了十年九旱的局面。</w:t>
      </w:r>
    </w:p>
    <w:p w14:paraId="0AE5C89A" w14:textId="77777777" w:rsidR="001221E8" w:rsidRPr="005E7DF8" w:rsidRDefault="001221E8" w:rsidP="001221E8">
      <w:pPr>
        <w:tabs>
          <w:tab w:val="left" w:pos="1871"/>
          <w:tab w:val="left" w:pos="3407"/>
          <w:tab w:val="left" w:pos="4949"/>
          <w:tab w:val="left" w:pos="6599"/>
        </w:tabs>
        <w:jc w:val="right"/>
        <w:rPr>
          <w:rFonts w:ascii="Times New Roman" w:eastAsia="宋体" w:hAnsi="宋体" w:hint="eastAsia"/>
        </w:rPr>
      </w:pPr>
      <w:r w:rsidRPr="005E7DF8">
        <w:rPr>
          <w:rFonts w:ascii="Times New Roman" w:eastAsia="宋体" w:hAnsi="Times New Roman" w:cs="Times New Roman"/>
        </w:rPr>
        <w:t>——</w:t>
      </w:r>
      <w:r w:rsidRPr="005E7DF8">
        <w:rPr>
          <w:rFonts w:ascii="Times New Roman" w:eastAsia="楷体" w:hAnsi="楷体"/>
        </w:rPr>
        <w:t>摘编自黄圣《湛江雷州青年运河志》等</w:t>
      </w:r>
    </w:p>
    <w:p w14:paraId="2C4D6FCC"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(1)</w:t>
      </w:r>
      <w:r w:rsidRPr="005E7DF8">
        <w:rPr>
          <w:rFonts w:ascii="Times New Roman" w:eastAsia="宋体" w:hAnsi="宋体"/>
        </w:rPr>
        <w:t>根据材料一、二</w:t>
      </w:r>
      <w:r w:rsidRPr="005E7DF8">
        <w:rPr>
          <w:rFonts w:ascii="Times New Roman" w:eastAsia="宋体" w:hAnsi="宋体"/>
        </w:rPr>
        <w:t>,</w:t>
      </w:r>
      <w:r w:rsidRPr="005E7DF8">
        <w:rPr>
          <w:rFonts w:ascii="Times New Roman" w:eastAsia="宋体" w:hAnsi="宋体"/>
        </w:rPr>
        <w:t>分别概括蔡襄和林则徐治水的举措。</w:t>
      </w:r>
      <w:r w:rsidRPr="005E7DF8">
        <w:rPr>
          <w:rFonts w:ascii="Times New Roman" w:eastAsia="宋体" w:hAnsi="宋体"/>
        </w:rPr>
        <w:t>(6</w:t>
      </w:r>
      <w:r w:rsidRPr="005E7DF8">
        <w:rPr>
          <w:rFonts w:ascii="Times New Roman" w:eastAsia="宋体" w:hAnsi="宋体"/>
        </w:rPr>
        <w:t>分</w:t>
      </w:r>
      <w:r w:rsidRPr="005E7DF8">
        <w:rPr>
          <w:rFonts w:ascii="Times New Roman" w:eastAsia="宋体" w:hAnsi="宋体"/>
        </w:rPr>
        <w:t>)</w:t>
      </w:r>
    </w:p>
    <w:p w14:paraId="31C6B343"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2ED7D620"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293E59BA"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(2)</w:t>
      </w:r>
      <w:r w:rsidRPr="005E7DF8">
        <w:rPr>
          <w:rFonts w:ascii="Times New Roman" w:eastAsia="宋体" w:hAnsi="宋体"/>
        </w:rPr>
        <w:t>根据材料三</w:t>
      </w:r>
      <w:r w:rsidRPr="005E7DF8">
        <w:rPr>
          <w:rFonts w:ascii="Times New Roman" w:eastAsia="宋体" w:hAnsi="宋体"/>
        </w:rPr>
        <w:t>,</w:t>
      </w:r>
      <w:r w:rsidRPr="005E7DF8">
        <w:rPr>
          <w:rFonts w:ascii="Times New Roman" w:eastAsia="宋体" w:hAnsi="宋体"/>
        </w:rPr>
        <w:t>概括指出湛江治水的特点。</w:t>
      </w:r>
      <w:r w:rsidRPr="005E7DF8">
        <w:rPr>
          <w:rFonts w:ascii="Times New Roman" w:eastAsia="宋体" w:hAnsi="宋体"/>
        </w:rPr>
        <w:t>(6</w:t>
      </w:r>
      <w:r w:rsidRPr="005E7DF8">
        <w:rPr>
          <w:rFonts w:ascii="Times New Roman" w:eastAsia="宋体" w:hAnsi="宋体"/>
        </w:rPr>
        <w:t>分</w:t>
      </w:r>
      <w:r w:rsidRPr="005E7DF8">
        <w:rPr>
          <w:rFonts w:ascii="Times New Roman" w:eastAsia="宋体" w:hAnsi="宋体"/>
        </w:rPr>
        <w:t>)</w:t>
      </w:r>
    </w:p>
    <w:p w14:paraId="5804EEB7"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5046BA85"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446E6A91"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(3)</w:t>
      </w:r>
      <w:r w:rsidRPr="005E7DF8">
        <w:rPr>
          <w:rFonts w:ascii="Times New Roman" w:eastAsia="宋体" w:hAnsi="宋体"/>
        </w:rPr>
        <w:t>根据材料一、二、三并结合所学知识</w:t>
      </w:r>
      <w:r w:rsidRPr="005E7DF8">
        <w:rPr>
          <w:rFonts w:ascii="Times New Roman" w:eastAsia="宋体" w:hAnsi="宋体"/>
        </w:rPr>
        <w:t>,</w:t>
      </w:r>
      <w:r w:rsidRPr="005E7DF8">
        <w:rPr>
          <w:rFonts w:ascii="Times New Roman" w:eastAsia="宋体" w:hAnsi="宋体"/>
        </w:rPr>
        <w:t>归纳古今治水的共同经验。</w:t>
      </w:r>
      <w:r w:rsidRPr="005E7DF8">
        <w:rPr>
          <w:rFonts w:ascii="Times New Roman" w:eastAsia="宋体" w:hAnsi="宋体"/>
        </w:rPr>
        <w:t>(4</w:t>
      </w:r>
      <w:r w:rsidRPr="005E7DF8">
        <w:rPr>
          <w:rFonts w:ascii="Times New Roman" w:eastAsia="宋体" w:hAnsi="宋体"/>
        </w:rPr>
        <w:t>分</w:t>
      </w:r>
      <w:r w:rsidRPr="005E7DF8">
        <w:rPr>
          <w:rFonts w:ascii="Times New Roman" w:eastAsia="宋体" w:hAnsi="宋体"/>
        </w:rPr>
        <w:t>)</w:t>
      </w:r>
    </w:p>
    <w:p w14:paraId="5AFB05E1"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6B1D7455"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6404DAC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17</w:t>
      </w:r>
      <w:r w:rsidRPr="005E7DF8">
        <w:rPr>
          <w:rFonts w:ascii="Times New Roman" w:eastAsia="宋体" w:hAnsi="Times New Roman" w:cs="Times New Roman"/>
        </w:rPr>
        <w:t>.</w:t>
      </w:r>
      <w:r w:rsidRPr="005E7DF8">
        <w:rPr>
          <w:rFonts w:ascii="Times New Roman" w:eastAsia="宋体" w:hAnsi="宋体"/>
        </w:rPr>
        <w:t>(14</w:t>
      </w:r>
      <w:r w:rsidRPr="005E7DF8">
        <w:rPr>
          <w:rFonts w:ascii="Times New Roman" w:eastAsia="宋体" w:hAnsi="宋体"/>
        </w:rPr>
        <w:t>分</w:t>
      </w:r>
      <w:r w:rsidRPr="005E7DF8">
        <w:rPr>
          <w:rFonts w:ascii="Times New Roman" w:eastAsia="宋体" w:hAnsi="宋体"/>
        </w:rPr>
        <w:t>)</w:t>
      </w:r>
      <w:r w:rsidRPr="005E7DF8">
        <w:rPr>
          <w:rFonts w:ascii="Times New Roman" w:eastAsia="宋体" w:hAnsi="宋体"/>
        </w:rPr>
        <w:t>阅读材料</w:t>
      </w:r>
      <w:r w:rsidRPr="005E7DF8">
        <w:rPr>
          <w:rFonts w:ascii="Times New Roman" w:eastAsia="宋体" w:hAnsi="宋体"/>
        </w:rPr>
        <w:t>,</w:t>
      </w:r>
      <w:r w:rsidRPr="005E7DF8">
        <w:rPr>
          <w:rFonts w:ascii="Times New Roman" w:eastAsia="宋体" w:hAnsi="宋体"/>
        </w:rPr>
        <w:t>完成下列要求。</w:t>
      </w:r>
    </w:p>
    <w:p w14:paraId="294A3F3E"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Arial" w:eastAsia="黑体" w:hAnsi="黑体"/>
        </w:rPr>
        <w:t>材料</w:t>
      </w:r>
      <w:r w:rsidRPr="005E7DF8">
        <w:rPr>
          <w:rFonts w:ascii="Times New Roman" w:eastAsia="宋体" w:hAnsi="宋体"/>
        </w:rPr>
        <w:t xml:space="preserve">　</w:t>
      </w:r>
      <w:r w:rsidRPr="005E7DF8">
        <w:rPr>
          <w:rFonts w:ascii="Times New Roman" w:eastAsia="楷体" w:hAnsi="楷体"/>
        </w:rPr>
        <w:t>《尚书</w:t>
      </w:r>
      <w:r w:rsidRPr="005E7DF8">
        <w:rPr>
          <w:rFonts w:ascii="Times New Roman" w:eastAsia="宋体" w:hAnsi="Times New Roman" w:cs="Times New Roman"/>
        </w:rPr>
        <w:t>·</w:t>
      </w:r>
      <w:r w:rsidRPr="005E7DF8">
        <w:rPr>
          <w:rFonts w:ascii="Times New Roman" w:eastAsia="楷体" w:hAnsi="楷体"/>
        </w:rPr>
        <w:t>禹贡》中</w:t>
      </w:r>
      <w:r w:rsidRPr="005E7DF8">
        <w:rPr>
          <w:rFonts w:ascii="Times New Roman" w:eastAsia="宋体" w:hAnsi="Times New Roman" w:cs="Times New Roman"/>
        </w:rPr>
        <w:t>“</w:t>
      </w:r>
      <w:r w:rsidRPr="005E7DF8">
        <w:rPr>
          <w:rFonts w:ascii="Times New Roman" w:eastAsia="楷体" w:hAnsi="楷体"/>
        </w:rPr>
        <w:t>禹别九州</w:t>
      </w:r>
      <w:r w:rsidRPr="005E7DF8">
        <w:rPr>
          <w:rFonts w:ascii="Times New Roman" w:eastAsia="宋体" w:hAnsi="Times New Roman" w:cs="Times New Roman"/>
        </w:rPr>
        <w:t>”</w:t>
      </w:r>
      <w:r w:rsidRPr="005E7DF8">
        <w:rPr>
          <w:rFonts w:ascii="Times New Roman" w:eastAsia="楷体" w:hAnsi="楷体"/>
        </w:rPr>
        <w:t>蕴含着</w:t>
      </w:r>
      <w:r w:rsidRPr="005E7DF8">
        <w:rPr>
          <w:rFonts w:ascii="Times New Roman" w:eastAsia="宋体" w:hAnsi="Times New Roman" w:cs="Times New Roman"/>
        </w:rPr>
        <w:t>“</w:t>
      </w:r>
      <w:r w:rsidRPr="005E7DF8">
        <w:rPr>
          <w:rFonts w:ascii="Times New Roman" w:eastAsia="楷体" w:hAnsi="楷体"/>
        </w:rPr>
        <w:t>中国一统</w:t>
      </w:r>
      <w:r w:rsidRPr="005E7DF8">
        <w:rPr>
          <w:rFonts w:ascii="Times New Roman" w:eastAsia="宋体" w:hAnsi="Times New Roman" w:cs="Times New Roman"/>
        </w:rPr>
        <w:t>”</w:t>
      </w:r>
      <w:r w:rsidRPr="005E7DF8">
        <w:rPr>
          <w:rFonts w:ascii="Times New Roman" w:eastAsia="楷体" w:hAnsi="楷体"/>
        </w:rPr>
        <w:t>的理想建构。唐朝杜佑的《通典</w:t>
      </w:r>
      <w:r w:rsidRPr="005E7DF8">
        <w:rPr>
          <w:rFonts w:ascii="Times New Roman" w:eastAsia="宋体" w:hAnsi="Times New Roman" w:cs="Times New Roman"/>
        </w:rPr>
        <w:t>·</w:t>
      </w:r>
      <w:r w:rsidRPr="005E7DF8">
        <w:rPr>
          <w:rFonts w:ascii="Times New Roman" w:eastAsia="楷体" w:hAnsi="楷体"/>
        </w:rPr>
        <w:t>州郡》</w:t>
      </w:r>
      <w:r w:rsidRPr="005E7DF8">
        <w:rPr>
          <w:rFonts w:ascii="Times New Roman" w:eastAsia="宋体" w:hAnsi="Times New Roman" w:cs="Times New Roman"/>
        </w:rPr>
        <w:t>“</w:t>
      </w:r>
      <w:r w:rsidRPr="005E7DF8">
        <w:rPr>
          <w:rFonts w:ascii="Times New Roman" w:eastAsia="楷体" w:hAnsi="楷体"/>
        </w:rPr>
        <w:t>以九州为纲</w:t>
      </w:r>
      <w:r w:rsidRPr="005E7DF8">
        <w:rPr>
          <w:rFonts w:ascii="Times New Roman" w:eastAsia="宋体" w:hAnsi="Times New Roman" w:cs="Times New Roman"/>
        </w:rPr>
        <w:t>”</w:t>
      </w:r>
      <w:r w:rsidRPr="005E7DF8">
        <w:rPr>
          <w:rFonts w:ascii="Times New Roman" w:eastAsia="楷体" w:hAnsi="楷体"/>
        </w:rPr>
        <w:t>延续了《禹贡》九州的认知。两宋以前</w:t>
      </w:r>
      <w:r w:rsidRPr="005E7DF8">
        <w:rPr>
          <w:rFonts w:ascii="Times New Roman" w:eastAsia="宋体" w:hAnsi="宋体"/>
        </w:rPr>
        <w:t>,</w:t>
      </w:r>
      <w:r w:rsidRPr="005E7DF8">
        <w:rPr>
          <w:rFonts w:ascii="Times New Roman" w:eastAsia="宋体" w:hAnsi="Times New Roman" w:cs="Times New Roman"/>
        </w:rPr>
        <w:t>“</w:t>
      </w:r>
      <w:r w:rsidRPr="005E7DF8">
        <w:rPr>
          <w:rFonts w:ascii="Times New Roman" w:eastAsia="楷体" w:hAnsi="楷体"/>
        </w:rPr>
        <w:t>九州</w:t>
      </w:r>
      <w:r w:rsidRPr="005E7DF8">
        <w:rPr>
          <w:rFonts w:ascii="Times New Roman" w:eastAsia="宋体" w:hAnsi="Times New Roman" w:cs="Times New Roman"/>
        </w:rPr>
        <w:t>”</w:t>
      </w:r>
      <w:r w:rsidRPr="005E7DF8">
        <w:rPr>
          <w:rFonts w:ascii="Times New Roman" w:eastAsia="楷体" w:hAnsi="楷体"/>
        </w:rPr>
        <w:t>的中心区域在河洛地区。从元朝开始</w:t>
      </w:r>
      <w:r w:rsidRPr="005E7DF8">
        <w:rPr>
          <w:rFonts w:ascii="Times New Roman" w:eastAsia="宋体" w:hAnsi="宋体"/>
        </w:rPr>
        <w:t>,</w:t>
      </w:r>
      <w:r w:rsidRPr="005E7DF8">
        <w:rPr>
          <w:rFonts w:ascii="Times New Roman" w:eastAsia="楷体" w:hAnsi="楷体"/>
        </w:rPr>
        <w:t>南北混一</w:t>
      </w:r>
      <w:r w:rsidRPr="005E7DF8">
        <w:rPr>
          <w:rFonts w:ascii="Times New Roman" w:eastAsia="宋体" w:hAnsi="宋体"/>
        </w:rPr>
        <w:t>,</w:t>
      </w:r>
      <w:r w:rsidRPr="005E7DF8">
        <w:rPr>
          <w:rFonts w:ascii="Times New Roman" w:eastAsia="楷体" w:hAnsi="楷体"/>
        </w:rPr>
        <w:t>各民族进一步交往交流交融</w:t>
      </w:r>
      <w:r w:rsidRPr="005E7DF8">
        <w:rPr>
          <w:rFonts w:ascii="Times New Roman" w:eastAsia="宋体" w:hAnsi="宋体"/>
        </w:rPr>
        <w:t>,</w:t>
      </w:r>
      <w:r w:rsidRPr="005E7DF8">
        <w:rPr>
          <w:rFonts w:ascii="Times New Roman" w:eastAsia="楷体" w:hAnsi="楷体"/>
        </w:rPr>
        <w:t>突破了《禹贡》九州范围的认知</w:t>
      </w:r>
      <w:r w:rsidRPr="005E7DF8">
        <w:rPr>
          <w:rFonts w:ascii="Times New Roman" w:eastAsia="宋体" w:hAnsi="宋体"/>
        </w:rPr>
        <w:t>,</w:t>
      </w:r>
      <w:r w:rsidRPr="005E7DF8">
        <w:rPr>
          <w:rFonts w:ascii="Times New Roman" w:eastAsia="楷体" w:hAnsi="楷体"/>
        </w:rPr>
        <w:t>幽燕地区成为新的中心区域</w:t>
      </w:r>
      <w:r w:rsidRPr="005E7DF8">
        <w:rPr>
          <w:rFonts w:ascii="Times New Roman" w:eastAsia="宋体" w:hAnsi="宋体"/>
        </w:rPr>
        <w:t>,</w:t>
      </w:r>
      <w:r w:rsidRPr="005E7DF8">
        <w:rPr>
          <w:rFonts w:ascii="Times New Roman" w:eastAsia="楷体" w:hAnsi="楷体"/>
        </w:rPr>
        <w:t>到清朝前中期中国实现了空前的大一统。</w:t>
      </w:r>
    </w:p>
    <w:p w14:paraId="2068E86B" w14:textId="77777777" w:rsidR="001221E8" w:rsidRPr="005E7DF8" w:rsidRDefault="001221E8" w:rsidP="001221E8">
      <w:pPr>
        <w:tabs>
          <w:tab w:val="left" w:pos="1871"/>
          <w:tab w:val="left" w:pos="3407"/>
          <w:tab w:val="left" w:pos="4949"/>
          <w:tab w:val="left" w:pos="6599"/>
        </w:tabs>
        <w:jc w:val="right"/>
        <w:rPr>
          <w:rFonts w:ascii="Times New Roman" w:eastAsia="宋体" w:hAnsi="宋体" w:hint="eastAsia"/>
        </w:rPr>
      </w:pPr>
      <w:r w:rsidRPr="005E7DF8">
        <w:rPr>
          <w:rFonts w:ascii="Times New Roman" w:eastAsia="宋体" w:hAnsi="Times New Roman" w:cs="Times New Roman"/>
        </w:rPr>
        <w:t>——</w:t>
      </w:r>
      <w:r w:rsidRPr="005E7DF8">
        <w:rPr>
          <w:rFonts w:ascii="Times New Roman" w:eastAsia="楷体" w:hAnsi="楷体"/>
        </w:rPr>
        <w:t>摘编自李治安《元明清</w:t>
      </w:r>
      <w:r w:rsidRPr="005E7DF8">
        <w:rPr>
          <w:rFonts w:ascii="Times New Roman" w:eastAsia="宋体" w:hAnsi="Times New Roman" w:cs="Times New Roman"/>
        </w:rPr>
        <w:t>“</w:t>
      </w:r>
      <w:r w:rsidRPr="005E7DF8">
        <w:rPr>
          <w:rFonts w:ascii="Times New Roman" w:eastAsia="楷体" w:hAnsi="楷体"/>
        </w:rPr>
        <w:t>华夷一统</w:t>
      </w:r>
      <w:r w:rsidRPr="005E7DF8">
        <w:rPr>
          <w:rFonts w:ascii="Times New Roman" w:eastAsia="宋体" w:hAnsi="Times New Roman" w:cs="Times New Roman"/>
        </w:rPr>
        <w:t>”</w:t>
      </w:r>
    </w:p>
    <w:p w14:paraId="73A921DE" w14:textId="77777777" w:rsidR="001221E8" w:rsidRPr="005E7DF8" w:rsidRDefault="001221E8" w:rsidP="001221E8">
      <w:pPr>
        <w:tabs>
          <w:tab w:val="left" w:pos="1871"/>
          <w:tab w:val="left" w:pos="3407"/>
          <w:tab w:val="left" w:pos="4949"/>
          <w:tab w:val="left" w:pos="6599"/>
        </w:tabs>
        <w:jc w:val="right"/>
        <w:rPr>
          <w:rFonts w:ascii="Times New Roman" w:eastAsia="宋体" w:hAnsi="宋体" w:hint="eastAsia"/>
        </w:rPr>
      </w:pPr>
      <w:r w:rsidRPr="005E7DF8">
        <w:rPr>
          <w:rFonts w:ascii="Times New Roman" w:eastAsia="楷体" w:hAnsi="楷体"/>
        </w:rPr>
        <w:t>到</w:t>
      </w:r>
      <w:r w:rsidRPr="005E7DF8">
        <w:rPr>
          <w:rFonts w:ascii="Times New Roman" w:eastAsia="宋体" w:hAnsi="Times New Roman" w:cs="Times New Roman"/>
        </w:rPr>
        <w:t>“</w:t>
      </w:r>
      <w:r w:rsidRPr="005E7DF8">
        <w:rPr>
          <w:rFonts w:ascii="Times New Roman" w:eastAsia="楷体" w:hAnsi="楷体"/>
        </w:rPr>
        <w:t>中华一统</w:t>
      </w:r>
      <w:r w:rsidRPr="005E7DF8">
        <w:rPr>
          <w:rFonts w:ascii="Times New Roman" w:eastAsia="宋体" w:hAnsi="Times New Roman" w:cs="Times New Roman"/>
        </w:rPr>
        <w:t>”</w:t>
      </w:r>
      <w:r w:rsidRPr="005E7DF8">
        <w:rPr>
          <w:rFonts w:ascii="Times New Roman" w:eastAsia="楷体" w:hAnsi="楷体"/>
        </w:rPr>
        <w:t>的话语转换》等</w:t>
      </w:r>
    </w:p>
    <w:p w14:paraId="3A85290D"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r w:rsidRPr="005E7DF8">
        <w:rPr>
          <w:rFonts w:ascii="Times New Roman" w:eastAsia="宋体" w:hAnsi="宋体"/>
          <w:noProof/>
        </w:rPr>
        <w:lastRenderedPageBreak/>
        <w:drawing>
          <wp:inline distT="0" distB="0" distL="0" distR="0" wp14:anchorId="212861C1" wp14:editId="253ADC5E">
            <wp:extent cx="2451240" cy="1600920"/>
            <wp:effectExtent l="0" t="0" r="0" b="0"/>
            <wp:docPr id="53" name="25ALJS04.eps" descr="id:2147484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7"/>
                    <a:stretch>
                      <a:fillRect/>
                    </a:stretch>
                  </pic:blipFill>
                  <pic:spPr>
                    <a:xfrm>
                      <a:off x="0" y="0"/>
                      <a:ext cx="2451240" cy="1600920"/>
                    </a:xfrm>
                    <a:prstGeom prst="rect">
                      <a:avLst/>
                    </a:prstGeom>
                  </pic:spPr>
                </pic:pic>
              </a:graphicData>
            </a:graphic>
          </wp:inline>
        </w:drawing>
      </w:r>
    </w:p>
    <w:p w14:paraId="2184A4AD"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r w:rsidRPr="005E7DF8">
        <w:rPr>
          <w:rFonts w:ascii="Times New Roman" w:eastAsia="楷体" w:hAnsi="楷体"/>
          <w:sz w:val="21"/>
        </w:rPr>
        <w:t>图</w:t>
      </w:r>
      <w:r w:rsidRPr="005E7DF8">
        <w:rPr>
          <w:rFonts w:ascii="Times New Roman" w:eastAsia="宋体" w:hAnsi="宋体"/>
          <w:sz w:val="21"/>
        </w:rPr>
        <w:t>4</w:t>
      </w:r>
      <w:r w:rsidRPr="005E7DF8">
        <w:rPr>
          <w:rFonts w:ascii="Times New Roman" w:eastAsia="宋体" w:hAnsi="宋体"/>
          <w:sz w:val="21"/>
        </w:rPr>
        <w:t xml:space="preserve">　</w:t>
      </w:r>
      <w:r w:rsidRPr="005E7DF8">
        <w:rPr>
          <w:rFonts w:ascii="Times New Roman" w:eastAsia="楷体" w:hAnsi="楷体"/>
          <w:sz w:val="21"/>
        </w:rPr>
        <w:t>唐朝形势图</w:t>
      </w:r>
      <w:r w:rsidRPr="005E7DF8">
        <w:rPr>
          <w:rFonts w:ascii="Times New Roman" w:eastAsia="宋体" w:hAnsi="宋体"/>
          <w:sz w:val="21"/>
        </w:rPr>
        <w:t>(669</w:t>
      </w:r>
      <w:r w:rsidRPr="005E7DF8">
        <w:rPr>
          <w:rFonts w:ascii="Times New Roman" w:eastAsia="楷体" w:hAnsi="楷体"/>
          <w:sz w:val="21"/>
        </w:rPr>
        <w:t>年</w:t>
      </w:r>
      <w:r w:rsidRPr="005E7DF8">
        <w:rPr>
          <w:rFonts w:ascii="Times New Roman" w:eastAsia="宋体" w:hAnsi="宋体"/>
          <w:sz w:val="21"/>
        </w:rPr>
        <w:t>)</w:t>
      </w:r>
    </w:p>
    <w:p w14:paraId="78AE493A"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r w:rsidRPr="005E7DF8">
        <w:rPr>
          <w:rFonts w:ascii="Times New Roman" w:eastAsia="宋体" w:hAnsi="宋体"/>
          <w:noProof/>
          <w:sz w:val="21"/>
        </w:rPr>
        <w:drawing>
          <wp:inline distT="0" distB="0" distL="0" distR="0" wp14:anchorId="5E24BEEA" wp14:editId="42BCFCC3">
            <wp:extent cx="2260080" cy="1611720"/>
            <wp:effectExtent l="0" t="0" r="0" b="0"/>
            <wp:docPr id="54" name="25ALJS05.eps" descr="id:2147484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
                    <a:stretch>
                      <a:fillRect/>
                    </a:stretch>
                  </pic:blipFill>
                  <pic:spPr>
                    <a:xfrm>
                      <a:off x="0" y="0"/>
                      <a:ext cx="2260080" cy="1611720"/>
                    </a:xfrm>
                    <a:prstGeom prst="rect">
                      <a:avLst/>
                    </a:prstGeom>
                  </pic:spPr>
                </pic:pic>
              </a:graphicData>
            </a:graphic>
          </wp:inline>
        </w:drawing>
      </w:r>
    </w:p>
    <w:p w14:paraId="513C21BE" w14:textId="77777777" w:rsidR="001221E8" w:rsidRPr="005E7DF8" w:rsidRDefault="001221E8" w:rsidP="001221E8">
      <w:pPr>
        <w:tabs>
          <w:tab w:val="left" w:pos="1871"/>
          <w:tab w:val="left" w:pos="3407"/>
          <w:tab w:val="left" w:pos="4949"/>
          <w:tab w:val="left" w:pos="6599"/>
        </w:tabs>
        <w:jc w:val="center"/>
        <w:rPr>
          <w:rFonts w:ascii="Times New Roman" w:eastAsia="宋体" w:hAnsi="宋体" w:hint="eastAsia"/>
        </w:rPr>
      </w:pPr>
      <w:r w:rsidRPr="005E7DF8">
        <w:rPr>
          <w:rFonts w:ascii="Times New Roman" w:eastAsia="楷体" w:hAnsi="楷体"/>
          <w:sz w:val="21"/>
        </w:rPr>
        <w:t>图</w:t>
      </w:r>
      <w:r w:rsidRPr="005E7DF8">
        <w:rPr>
          <w:rFonts w:ascii="Times New Roman" w:eastAsia="宋体" w:hAnsi="宋体"/>
          <w:sz w:val="21"/>
        </w:rPr>
        <w:t>5</w:t>
      </w:r>
      <w:r w:rsidRPr="005E7DF8">
        <w:rPr>
          <w:rFonts w:ascii="Times New Roman" w:eastAsia="宋体" w:hAnsi="宋体"/>
          <w:sz w:val="21"/>
        </w:rPr>
        <w:t xml:space="preserve">　</w:t>
      </w:r>
      <w:r w:rsidRPr="005E7DF8">
        <w:rPr>
          <w:rFonts w:ascii="Times New Roman" w:eastAsia="楷体" w:hAnsi="楷体"/>
          <w:sz w:val="21"/>
        </w:rPr>
        <w:t>元朝形势图</w:t>
      </w:r>
      <w:r w:rsidRPr="005E7DF8">
        <w:rPr>
          <w:rFonts w:ascii="Times New Roman" w:eastAsia="宋体" w:hAnsi="宋体"/>
          <w:sz w:val="21"/>
        </w:rPr>
        <w:t>(1330</w:t>
      </w:r>
      <w:r w:rsidRPr="005E7DF8">
        <w:rPr>
          <w:rFonts w:ascii="Times New Roman" w:eastAsia="楷体" w:hAnsi="楷体"/>
          <w:sz w:val="21"/>
        </w:rPr>
        <w:t>年</w:t>
      </w:r>
      <w:r w:rsidRPr="005E7DF8">
        <w:rPr>
          <w:rFonts w:ascii="Times New Roman" w:eastAsia="宋体" w:hAnsi="宋体"/>
          <w:sz w:val="21"/>
        </w:rPr>
        <w:t>)</w:t>
      </w:r>
    </w:p>
    <w:p w14:paraId="0AE7509E"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根据材料</w:t>
      </w:r>
      <w:r w:rsidRPr="005E7DF8">
        <w:rPr>
          <w:rFonts w:ascii="Times New Roman" w:eastAsia="宋体" w:hAnsi="宋体"/>
        </w:rPr>
        <w:t>,</w:t>
      </w:r>
      <w:r w:rsidRPr="005E7DF8">
        <w:rPr>
          <w:rFonts w:ascii="Times New Roman" w:eastAsia="宋体" w:hAnsi="宋体"/>
        </w:rPr>
        <w:t>用斜线</w:t>
      </w:r>
      <w:r w:rsidRPr="005E7DF8">
        <w:rPr>
          <w:rFonts w:ascii="Times New Roman" w:eastAsia="宋体" w:hAnsi="Times New Roman" w:cs="Times New Roman"/>
        </w:rPr>
        <w:t>“</w:t>
      </w:r>
      <w:r w:rsidRPr="005E7DF8">
        <w:rPr>
          <w:rFonts w:ascii="Times New Roman" w:eastAsia="宋体" w:hAnsi="宋体"/>
        </w:rPr>
        <w:t>//////</w:t>
      </w:r>
      <w:r w:rsidRPr="005E7DF8">
        <w:rPr>
          <w:rFonts w:ascii="Times New Roman" w:eastAsia="宋体" w:hAnsi="Times New Roman" w:cs="Times New Roman"/>
        </w:rPr>
        <w:t>”</w:t>
      </w:r>
      <w:r w:rsidRPr="005E7DF8">
        <w:rPr>
          <w:rFonts w:ascii="Times New Roman" w:eastAsia="宋体" w:hAnsi="宋体"/>
        </w:rPr>
        <w:t>分别在答题卡上的图</w:t>
      </w:r>
      <w:r w:rsidRPr="005E7DF8">
        <w:rPr>
          <w:rFonts w:ascii="Times New Roman" w:eastAsia="宋体" w:hAnsi="宋体"/>
        </w:rPr>
        <w:t>4</w:t>
      </w:r>
      <w:r w:rsidRPr="005E7DF8">
        <w:rPr>
          <w:rFonts w:ascii="Times New Roman" w:eastAsia="宋体" w:hAnsi="宋体"/>
        </w:rPr>
        <w:t>、图</w:t>
      </w:r>
      <w:r w:rsidRPr="005E7DF8">
        <w:rPr>
          <w:rFonts w:ascii="Times New Roman" w:eastAsia="宋体" w:hAnsi="宋体"/>
        </w:rPr>
        <w:t>5</w:t>
      </w:r>
      <w:r w:rsidRPr="005E7DF8">
        <w:rPr>
          <w:rFonts w:ascii="Times New Roman" w:eastAsia="宋体" w:hAnsi="宋体"/>
        </w:rPr>
        <w:t>中标示出当时</w:t>
      </w:r>
      <w:r w:rsidRPr="005E7DF8">
        <w:rPr>
          <w:rFonts w:ascii="Times New Roman" w:eastAsia="宋体" w:hAnsi="Times New Roman" w:cs="Times New Roman"/>
        </w:rPr>
        <w:t>“</w:t>
      </w:r>
      <w:r w:rsidRPr="005E7DF8">
        <w:rPr>
          <w:rFonts w:ascii="Times New Roman" w:eastAsia="宋体" w:hAnsi="宋体"/>
        </w:rPr>
        <w:t>九州</w:t>
      </w:r>
      <w:r w:rsidRPr="005E7DF8">
        <w:rPr>
          <w:rFonts w:ascii="Times New Roman" w:eastAsia="宋体" w:hAnsi="Times New Roman" w:cs="Times New Roman"/>
        </w:rPr>
        <w:t>”</w:t>
      </w:r>
      <w:r w:rsidRPr="005E7DF8">
        <w:rPr>
          <w:rFonts w:ascii="Times New Roman" w:eastAsia="宋体" w:hAnsi="宋体"/>
        </w:rPr>
        <w:t>的中心区域</w:t>
      </w:r>
      <w:r w:rsidRPr="005E7DF8">
        <w:rPr>
          <w:rFonts w:ascii="Times New Roman" w:eastAsia="宋体" w:hAnsi="宋体"/>
        </w:rPr>
        <w:t>;(</w:t>
      </w:r>
      <w:r w:rsidRPr="005E7DF8">
        <w:rPr>
          <w:rFonts w:ascii="Times New Roman" w:eastAsia="宋体" w:hAnsi="宋体"/>
        </w:rPr>
        <w:t>要求</w:t>
      </w:r>
      <w:r w:rsidRPr="005E7DF8">
        <w:rPr>
          <w:rFonts w:ascii="Times New Roman" w:eastAsia="宋体" w:hAnsi="宋体"/>
        </w:rPr>
        <w:t>:</w:t>
      </w:r>
      <w:r w:rsidRPr="005E7DF8">
        <w:rPr>
          <w:rFonts w:ascii="Times New Roman" w:eastAsia="宋体" w:hAnsi="宋体"/>
        </w:rPr>
        <w:t>每图限标一处</w:t>
      </w:r>
      <w:r w:rsidRPr="005E7DF8">
        <w:rPr>
          <w:rFonts w:ascii="Times New Roman" w:eastAsia="宋体" w:hAnsi="宋体"/>
        </w:rPr>
        <w:t>,</w:t>
      </w:r>
      <w:r w:rsidRPr="005E7DF8">
        <w:rPr>
          <w:rFonts w:ascii="Times New Roman" w:eastAsia="宋体" w:hAnsi="宋体"/>
        </w:rPr>
        <w:t>范围大小适中</w:t>
      </w:r>
      <w:r w:rsidRPr="005E7DF8">
        <w:rPr>
          <w:rFonts w:ascii="Times New Roman" w:eastAsia="宋体" w:hAnsi="宋体"/>
        </w:rPr>
        <w:t>)</w:t>
      </w:r>
      <w:r w:rsidRPr="005E7DF8">
        <w:rPr>
          <w:rFonts w:ascii="Times New Roman" w:eastAsia="宋体" w:hAnsi="宋体"/>
        </w:rPr>
        <w:t>结合中国古代史知识</w:t>
      </w:r>
      <w:r w:rsidRPr="005E7DF8">
        <w:rPr>
          <w:rFonts w:ascii="Times New Roman" w:eastAsia="宋体" w:hAnsi="宋体"/>
        </w:rPr>
        <w:t>,</w:t>
      </w:r>
      <w:r w:rsidRPr="005E7DF8">
        <w:rPr>
          <w:rFonts w:ascii="Times New Roman" w:eastAsia="宋体" w:hAnsi="宋体"/>
        </w:rPr>
        <w:t>就</w:t>
      </w:r>
      <w:r w:rsidRPr="005E7DF8">
        <w:rPr>
          <w:rFonts w:ascii="Times New Roman" w:eastAsia="宋体" w:hAnsi="Times New Roman" w:cs="Times New Roman"/>
        </w:rPr>
        <w:t>“</w:t>
      </w:r>
      <w:r w:rsidRPr="005E7DF8">
        <w:rPr>
          <w:rFonts w:ascii="Times New Roman" w:eastAsia="宋体" w:hAnsi="宋体"/>
        </w:rPr>
        <w:t>九州</w:t>
      </w:r>
      <w:r w:rsidRPr="005E7DF8">
        <w:rPr>
          <w:rFonts w:ascii="Times New Roman" w:eastAsia="宋体" w:hAnsi="Times New Roman" w:cs="Times New Roman"/>
        </w:rPr>
        <w:t>”</w:t>
      </w:r>
      <w:r w:rsidRPr="005E7DF8">
        <w:rPr>
          <w:rFonts w:ascii="Times New Roman" w:eastAsia="宋体" w:hAnsi="宋体"/>
        </w:rPr>
        <w:t>的认知写一篇历史短文。</w:t>
      </w:r>
      <w:r w:rsidRPr="005E7DF8">
        <w:rPr>
          <w:rFonts w:ascii="Times New Roman" w:eastAsia="宋体" w:hAnsi="宋体"/>
        </w:rPr>
        <w:t>(</w:t>
      </w:r>
      <w:r w:rsidRPr="005E7DF8">
        <w:rPr>
          <w:rFonts w:ascii="Times New Roman" w:eastAsia="宋体" w:hAnsi="宋体"/>
        </w:rPr>
        <w:t>要求</w:t>
      </w:r>
      <w:r w:rsidRPr="005E7DF8">
        <w:rPr>
          <w:rFonts w:ascii="Times New Roman" w:eastAsia="宋体" w:hAnsi="宋体"/>
        </w:rPr>
        <w:t>:</w:t>
      </w:r>
      <w:r w:rsidRPr="005E7DF8">
        <w:rPr>
          <w:rFonts w:ascii="Times New Roman" w:eastAsia="宋体" w:hAnsi="宋体"/>
        </w:rPr>
        <w:t>论题明确、史论结合、逻辑严谨、表述成文</w:t>
      </w:r>
      <w:r w:rsidRPr="005E7DF8">
        <w:rPr>
          <w:rFonts w:ascii="Times New Roman" w:eastAsia="宋体" w:hAnsi="宋体"/>
        </w:rPr>
        <w:t>)</w:t>
      </w:r>
    </w:p>
    <w:p w14:paraId="670C61A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610B8D4C"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133894F3"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7CB6D6CF"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18</w:t>
      </w:r>
      <w:r w:rsidRPr="005E7DF8">
        <w:rPr>
          <w:rFonts w:ascii="Times New Roman" w:eastAsia="宋体" w:hAnsi="Times New Roman" w:cs="Times New Roman"/>
        </w:rPr>
        <w:t>.</w:t>
      </w:r>
      <w:r w:rsidRPr="005E7DF8">
        <w:rPr>
          <w:rFonts w:ascii="Times New Roman" w:eastAsia="宋体" w:hAnsi="宋体"/>
        </w:rPr>
        <w:t>(12</w:t>
      </w:r>
      <w:r w:rsidRPr="005E7DF8">
        <w:rPr>
          <w:rFonts w:ascii="Times New Roman" w:eastAsia="宋体" w:hAnsi="宋体"/>
        </w:rPr>
        <w:t>分</w:t>
      </w:r>
      <w:r w:rsidRPr="005E7DF8">
        <w:rPr>
          <w:rFonts w:ascii="Times New Roman" w:eastAsia="宋体" w:hAnsi="宋体"/>
        </w:rPr>
        <w:t>)</w:t>
      </w:r>
      <w:r w:rsidRPr="005E7DF8">
        <w:rPr>
          <w:rFonts w:ascii="Times New Roman" w:eastAsia="宋体" w:hAnsi="宋体"/>
        </w:rPr>
        <w:t>阅读材料</w:t>
      </w:r>
      <w:r w:rsidRPr="005E7DF8">
        <w:rPr>
          <w:rFonts w:ascii="Times New Roman" w:eastAsia="宋体" w:hAnsi="宋体"/>
        </w:rPr>
        <w:t>,</w:t>
      </w:r>
      <w:r w:rsidRPr="005E7DF8">
        <w:rPr>
          <w:rFonts w:ascii="Times New Roman" w:eastAsia="宋体" w:hAnsi="宋体"/>
        </w:rPr>
        <w:t>完成下列要求。</w:t>
      </w:r>
    </w:p>
    <w:p w14:paraId="0D5BCDAC"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Arial" w:eastAsia="黑体" w:hAnsi="黑体"/>
        </w:rPr>
        <w:t>材料</w:t>
      </w:r>
      <w:r w:rsidRPr="005E7DF8">
        <w:rPr>
          <w:rFonts w:ascii="Times New Roman" w:eastAsia="宋体" w:hAnsi="宋体"/>
        </w:rPr>
        <w:t xml:space="preserve">　</w:t>
      </w:r>
      <w:r w:rsidRPr="005E7DF8">
        <w:rPr>
          <w:rFonts w:ascii="Times New Roman" w:eastAsia="宋体" w:hAnsi="Times New Roman" w:cs="Times New Roman"/>
        </w:rPr>
        <w:t>“</w:t>
      </w:r>
      <w:r w:rsidRPr="005E7DF8">
        <w:rPr>
          <w:rFonts w:ascii="Times New Roman" w:eastAsia="楷体" w:hAnsi="楷体"/>
        </w:rPr>
        <w:t>下江人</w:t>
      </w:r>
      <w:r w:rsidRPr="005E7DF8">
        <w:rPr>
          <w:rFonts w:ascii="Times New Roman" w:eastAsia="宋体" w:hAnsi="Times New Roman" w:cs="Times New Roman"/>
        </w:rPr>
        <w:t>”</w:t>
      </w:r>
      <w:r w:rsidRPr="005E7DF8">
        <w:rPr>
          <w:rFonts w:ascii="Times New Roman" w:eastAsia="楷体" w:hAnsi="楷体"/>
        </w:rPr>
        <w:t>主要指抗日战争时期由上海、江浙等地迁移到重庆等西南大后方的移民群体。</w:t>
      </w:r>
      <w:r w:rsidRPr="005E7DF8">
        <w:rPr>
          <w:rFonts w:ascii="Times New Roman" w:eastAsia="宋体" w:hAnsi="宋体"/>
        </w:rPr>
        <w:t>1937</w:t>
      </w:r>
      <w:r w:rsidRPr="005E7DF8">
        <w:rPr>
          <w:rFonts w:ascii="Times New Roman" w:eastAsia="楷体" w:hAnsi="楷体"/>
        </w:rPr>
        <w:t>年以来</w:t>
      </w:r>
      <w:r w:rsidRPr="005E7DF8">
        <w:rPr>
          <w:rFonts w:ascii="Times New Roman" w:eastAsia="宋体" w:hAnsi="宋体"/>
        </w:rPr>
        <w:t>,</w:t>
      </w:r>
      <w:r w:rsidRPr="005E7DF8">
        <w:rPr>
          <w:rFonts w:ascii="Times New Roman" w:eastAsia="楷体" w:hAnsi="楷体"/>
        </w:rPr>
        <w:t>上海、江浙等地相继沦陷</w:t>
      </w:r>
      <w:r w:rsidRPr="005E7DF8">
        <w:rPr>
          <w:rFonts w:ascii="Times New Roman" w:eastAsia="宋体" w:hAnsi="宋体"/>
        </w:rPr>
        <w:t>,</w:t>
      </w:r>
      <w:r w:rsidRPr="005E7DF8">
        <w:rPr>
          <w:rFonts w:ascii="Times New Roman" w:eastAsia="楷体" w:hAnsi="楷体"/>
        </w:rPr>
        <w:t>大批民众向西南地区内迁。随着移民的到来</w:t>
      </w:r>
      <w:r w:rsidRPr="005E7DF8">
        <w:rPr>
          <w:rFonts w:ascii="Times New Roman" w:eastAsia="宋体" w:hAnsi="宋体"/>
        </w:rPr>
        <w:t>,</w:t>
      </w:r>
      <w:r w:rsidRPr="005E7DF8">
        <w:rPr>
          <w:rFonts w:ascii="Times New Roman" w:eastAsia="楷体" w:hAnsi="楷体"/>
        </w:rPr>
        <w:t>重庆的下江馆子乘时崛起</w:t>
      </w:r>
      <w:r w:rsidRPr="005E7DF8">
        <w:rPr>
          <w:rFonts w:ascii="Times New Roman" w:eastAsia="宋体" w:hAnsi="宋体"/>
        </w:rPr>
        <w:t>,</w:t>
      </w:r>
      <w:r w:rsidRPr="005E7DF8">
        <w:rPr>
          <w:rFonts w:ascii="Times New Roman" w:eastAsia="楷体" w:hAnsi="楷体"/>
        </w:rPr>
        <w:t>苏州、常州式的小馒头、汤包成为常见的食物。街头</w:t>
      </w:r>
      <w:r w:rsidRPr="005E7DF8">
        <w:rPr>
          <w:rFonts w:ascii="Times New Roman" w:eastAsia="宋体" w:hAnsi="Times New Roman" w:cs="Times New Roman"/>
        </w:rPr>
        <w:t>“</w:t>
      </w:r>
      <w:r w:rsidRPr="005E7DF8">
        <w:rPr>
          <w:rFonts w:ascii="Times New Roman" w:eastAsia="楷体" w:hAnsi="楷体"/>
        </w:rPr>
        <w:t>市招飘展</w:t>
      </w:r>
      <w:r w:rsidRPr="005E7DF8">
        <w:rPr>
          <w:rFonts w:ascii="Times New Roman" w:eastAsia="宋体" w:hAnsi="宋体"/>
        </w:rPr>
        <w:t>,</w:t>
      </w:r>
      <w:r w:rsidRPr="005E7DF8">
        <w:rPr>
          <w:rFonts w:ascii="Times New Roman" w:eastAsia="楷体" w:hAnsi="楷体"/>
        </w:rPr>
        <w:t>不书南京</w:t>
      </w:r>
      <w:r w:rsidRPr="005E7DF8">
        <w:rPr>
          <w:rFonts w:ascii="Times New Roman" w:eastAsia="宋体" w:hAnsi="宋体"/>
        </w:rPr>
        <w:t>,</w:t>
      </w:r>
      <w:r w:rsidRPr="005E7DF8">
        <w:rPr>
          <w:rFonts w:ascii="Times New Roman" w:eastAsia="楷体" w:hAnsi="楷体"/>
        </w:rPr>
        <w:t>即书上海</w:t>
      </w:r>
      <w:r w:rsidRPr="005E7DF8">
        <w:rPr>
          <w:rFonts w:ascii="Times New Roman" w:eastAsia="宋体" w:hAnsi="Times New Roman" w:cs="Times New Roman"/>
        </w:rPr>
        <w:t>”“</w:t>
      </w:r>
      <w:r w:rsidRPr="005E7DF8">
        <w:rPr>
          <w:rFonts w:ascii="Times New Roman" w:eastAsia="楷体" w:hAnsi="楷体"/>
        </w:rPr>
        <w:t>南北方言</w:t>
      </w:r>
      <w:r w:rsidRPr="005E7DF8">
        <w:rPr>
          <w:rFonts w:ascii="Times New Roman" w:eastAsia="宋体" w:hAnsi="宋体"/>
        </w:rPr>
        <w:t>,</w:t>
      </w:r>
      <w:r w:rsidRPr="005E7DF8">
        <w:rPr>
          <w:rFonts w:ascii="Times New Roman" w:eastAsia="楷体" w:hAnsi="楷体"/>
        </w:rPr>
        <w:t>溢洋于耳</w:t>
      </w:r>
      <w:r w:rsidRPr="005E7DF8">
        <w:rPr>
          <w:rFonts w:ascii="Times New Roman" w:eastAsia="宋体" w:hAnsi="Times New Roman" w:cs="Times New Roman"/>
        </w:rPr>
        <w:t>”</w:t>
      </w:r>
      <w:r w:rsidRPr="005E7DF8">
        <w:rPr>
          <w:rFonts w:ascii="Times New Roman" w:eastAsia="宋体" w:hAnsi="宋体"/>
        </w:rPr>
        <w:t>,</w:t>
      </w:r>
      <w:r w:rsidRPr="005E7DF8">
        <w:rPr>
          <w:rFonts w:ascii="Times New Roman" w:eastAsia="楷体" w:hAnsi="楷体"/>
        </w:rPr>
        <w:t>本地人的方言也多了些国语味道。下江人穿西装旗袍、涂口红等时髦</w:t>
      </w:r>
      <w:r w:rsidRPr="005E7DF8">
        <w:rPr>
          <w:rFonts w:ascii="Times New Roman" w:eastAsia="楷体" w:hAnsi="楷体"/>
        </w:rPr>
        <w:lastRenderedPageBreak/>
        <w:t>装扮也受到追捧。重庆因下江人的迁入</w:t>
      </w:r>
      <w:r w:rsidRPr="005E7DF8">
        <w:rPr>
          <w:rFonts w:ascii="Times New Roman" w:eastAsia="宋体" w:hAnsi="宋体"/>
        </w:rPr>
        <w:t>,</w:t>
      </w:r>
      <w:r w:rsidRPr="005E7DF8">
        <w:rPr>
          <w:rFonts w:ascii="Times New Roman" w:eastAsia="楷体" w:hAnsi="楷体"/>
        </w:rPr>
        <w:t>在市政、交通等现代化建设方面有了较大发展</w:t>
      </w:r>
      <w:r w:rsidRPr="005E7DF8">
        <w:rPr>
          <w:rFonts w:ascii="Times New Roman" w:eastAsia="宋体" w:hAnsi="宋体"/>
        </w:rPr>
        <w:t>,</w:t>
      </w:r>
      <w:r w:rsidRPr="005E7DF8">
        <w:rPr>
          <w:rFonts w:ascii="Times New Roman" w:eastAsia="楷体" w:hAnsi="楷体"/>
        </w:rPr>
        <w:t>逐步形成</w:t>
      </w:r>
      <w:r w:rsidRPr="005E7DF8">
        <w:rPr>
          <w:rFonts w:ascii="Times New Roman" w:eastAsia="宋体" w:hAnsi="Times New Roman" w:cs="Times New Roman"/>
        </w:rPr>
        <w:t>“</w:t>
      </w:r>
      <w:r w:rsidRPr="005E7DF8">
        <w:rPr>
          <w:rFonts w:ascii="Times New Roman" w:eastAsia="楷体" w:hAnsi="楷体"/>
        </w:rPr>
        <w:t>小上海</w:t>
      </w:r>
      <w:r w:rsidRPr="005E7DF8">
        <w:rPr>
          <w:rFonts w:ascii="Times New Roman" w:eastAsia="宋体" w:hAnsi="Times New Roman" w:cs="Times New Roman"/>
        </w:rPr>
        <w:t>”</w:t>
      </w:r>
      <w:r w:rsidRPr="005E7DF8">
        <w:rPr>
          <w:rFonts w:ascii="Times New Roman" w:eastAsia="楷体" w:hAnsi="楷体"/>
        </w:rPr>
        <w:t>风格。随着本地人与下江人不断接触</w:t>
      </w:r>
      <w:r w:rsidRPr="005E7DF8">
        <w:rPr>
          <w:rFonts w:ascii="Times New Roman" w:eastAsia="宋体" w:hAnsi="宋体"/>
        </w:rPr>
        <w:t>,</w:t>
      </w:r>
      <w:r w:rsidRPr="005E7DF8">
        <w:rPr>
          <w:rFonts w:ascii="Times New Roman" w:eastAsia="楷体" w:hAnsi="楷体"/>
        </w:rPr>
        <w:t>他们追求婚姻自由、男女平等</w:t>
      </w:r>
      <w:r w:rsidRPr="005E7DF8">
        <w:rPr>
          <w:rFonts w:ascii="Times New Roman" w:eastAsia="宋体" w:hAnsi="宋体"/>
        </w:rPr>
        <w:t>,</w:t>
      </w:r>
      <w:r w:rsidRPr="005E7DF8">
        <w:rPr>
          <w:rFonts w:ascii="Times New Roman" w:eastAsia="楷体" w:hAnsi="楷体"/>
        </w:rPr>
        <w:t>共同投身于抗战和大后方建设。</w:t>
      </w:r>
    </w:p>
    <w:p w14:paraId="15EDE660" w14:textId="77777777" w:rsidR="001221E8" w:rsidRPr="005E7DF8" w:rsidRDefault="001221E8" w:rsidP="001221E8">
      <w:pPr>
        <w:tabs>
          <w:tab w:val="left" w:pos="1871"/>
          <w:tab w:val="left" w:pos="3407"/>
          <w:tab w:val="left" w:pos="4949"/>
          <w:tab w:val="left" w:pos="6599"/>
        </w:tabs>
        <w:jc w:val="right"/>
        <w:rPr>
          <w:rFonts w:ascii="Times New Roman" w:eastAsia="宋体" w:hAnsi="宋体" w:hint="eastAsia"/>
        </w:rPr>
      </w:pPr>
      <w:r w:rsidRPr="005E7DF8">
        <w:rPr>
          <w:rFonts w:ascii="Times New Roman" w:eastAsia="宋体" w:hAnsi="Times New Roman" w:cs="Times New Roman"/>
        </w:rPr>
        <w:t>——</w:t>
      </w:r>
      <w:r w:rsidRPr="005E7DF8">
        <w:rPr>
          <w:rFonts w:ascii="Times New Roman" w:eastAsia="楷体" w:hAnsi="楷体"/>
        </w:rPr>
        <w:t>摘编自《张恨水说重庆》等</w:t>
      </w:r>
    </w:p>
    <w:p w14:paraId="62ABAEC4"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(1)</w:t>
      </w:r>
      <w:r w:rsidRPr="005E7DF8">
        <w:rPr>
          <w:rFonts w:ascii="Times New Roman" w:eastAsia="宋体" w:hAnsi="宋体"/>
        </w:rPr>
        <w:t>根据材料</w:t>
      </w:r>
      <w:r w:rsidRPr="005E7DF8">
        <w:rPr>
          <w:rFonts w:ascii="Times New Roman" w:eastAsia="宋体" w:hAnsi="宋体"/>
        </w:rPr>
        <w:t>,</w:t>
      </w:r>
      <w:r w:rsidRPr="005E7DF8">
        <w:rPr>
          <w:rFonts w:ascii="Times New Roman" w:eastAsia="宋体" w:hAnsi="宋体"/>
        </w:rPr>
        <w:t>指出</w:t>
      </w:r>
      <w:r w:rsidRPr="005E7DF8">
        <w:rPr>
          <w:rFonts w:ascii="Times New Roman" w:eastAsia="宋体" w:hAnsi="Times New Roman" w:cs="Times New Roman"/>
        </w:rPr>
        <w:t>“</w:t>
      </w:r>
      <w:r w:rsidRPr="005E7DF8">
        <w:rPr>
          <w:rFonts w:ascii="Times New Roman" w:eastAsia="宋体" w:hAnsi="宋体"/>
        </w:rPr>
        <w:t>下江人</w:t>
      </w:r>
      <w:r w:rsidRPr="005E7DF8">
        <w:rPr>
          <w:rFonts w:ascii="Times New Roman" w:eastAsia="宋体" w:hAnsi="Times New Roman" w:cs="Times New Roman"/>
        </w:rPr>
        <w:t>”</w:t>
      </w:r>
      <w:r w:rsidRPr="005E7DF8">
        <w:rPr>
          <w:rFonts w:ascii="Times New Roman" w:eastAsia="宋体" w:hAnsi="宋体"/>
        </w:rPr>
        <w:t>移民的特点。</w:t>
      </w:r>
      <w:r w:rsidRPr="005E7DF8">
        <w:rPr>
          <w:rFonts w:ascii="Times New Roman" w:eastAsia="宋体" w:hAnsi="宋体"/>
        </w:rPr>
        <w:t>(5</w:t>
      </w:r>
      <w:r w:rsidRPr="005E7DF8">
        <w:rPr>
          <w:rFonts w:ascii="Times New Roman" w:eastAsia="宋体" w:hAnsi="宋体"/>
        </w:rPr>
        <w:t>分</w:t>
      </w:r>
      <w:r w:rsidRPr="005E7DF8">
        <w:rPr>
          <w:rFonts w:ascii="Times New Roman" w:eastAsia="宋体" w:hAnsi="宋体"/>
        </w:rPr>
        <w:t>)</w:t>
      </w:r>
    </w:p>
    <w:p w14:paraId="6F5C7063"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48508857"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548B4D8B"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(2)</w:t>
      </w:r>
      <w:r w:rsidRPr="005E7DF8">
        <w:rPr>
          <w:rFonts w:ascii="Times New Roman" w:eastAsia="宋体" w:hAnsi="宋体"/>
        </w:rPr>
        <w:t>根据材料并结合所学知识</w:t>
      </w:r>
      <w:r w:rsidRPr="005E7DF8">
        <w:rPr>
          <w:rFonts w:ascii="Times New Roman" w:eastAsia="宋体" w:hAnsi="宋体"/>
        </w:rPr>
        <w:t>,</w:t>
      </w:r>
      <w:r w:rsidRPr="005E7DF8">
        <w:rPr>
          <w:rFonts w:ascii="Times New Roman" w:eastAsia="宋体" w:hAnsi="宋体"/>
        </w:rPr>
        <w:t>说明</w:t>
      </w:r>
      <w:r w:rsidRPr="005E7DF8">
        <w:rPr>
          <w:rFonts w:ascii="Times New Roman" w:eastAsia="宋体" w:hAnsi="Times New Roman" w:cs="Times New Roman"/>
        </w:rPr>
        <w:t>“</w:t>
      </w:r>
      <w:r w:rsidRPr="005E7DF8">
        <w:rPr>
          <w:rFonts w:ascii="Times New Roman" w:eastAsia="宋体" w:hAnsi="宋体"/>
        </w:rPr>
        <w:t>下江人</w:t>
      </w:r>
      <w:r w:rsidRPr="005E7DF8">
        <w:rPr>
          <w:rFonts w:ascii="Times New Roman" w:eastAsia="宋体" w:hAnsi="Times New Roman" w:cs="Times New Roman"/>
        </w:rPr>
        <w:t>”</w:t>
      </w:r>
      <w:r w:rsidRPr="005E7DF8">
        <w:rPr>
          <w:rFonts w:ascii="Times New Roman" w:eastAsia="宋体" w:hAnsi="宋体"/>
        </w:rPr>
        <w:t>移民重庆的积极作用。</w:t>
      </w:r>
      <w:r w:rsidRPr="005E7DF8">
        <w:rPr>
          <w:rFonts w:ascii="Times New Roman" w:eastAsia="宋体" w:hAnsi="宋体"/>
        </w:rPr>
        <w:t>(7</w:t>
      </w:r>
      <w:r w:rsidRPr="005E7DF8">
        <w:rPr>
          <w:rFonts w:ascii="Times New Roman" w:eastAsia="宋体" w:hAnsi="宋体"/>
        </w:rPr>
        <w:t>分</w:t>
      </w:r>
      <w:r w:rsidRPr="005E7DF8">
        <w:rPr>
          <w:rFonts w:ascii="Times New Roman" w:eastAsia="宋体" w:hAnsi="宋体"/>
        </w:rPr>
        <w:t>)</w:t>
      </w:r>
    </w:p>
    <w:p w14:paraId="7F2AA276"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21A78853"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33258A95"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424232F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Times New Roman"/>
          <w:b/>
        </w:rPr>
        <w:t>19</w:t>
      </w:r>
      <w:r w:rsidRPr="005E7DF8">
        <w:rPr>
          <w:rFonts w:ascii="Times New Roman" w:eastAsia="宋体" w:hAnsi="Times New Roman" w:cs="Times New Roman"/>
        </w:rPr>
        <w:t>.</w:t>
      </w:r>
      <w:r w:rsidRPr="005E7DF8">
        <w:rPr>
          <w:rFonts w:ascii="Times New Roman" w:eastAsia="宋体" w:hAnsi="宋体"/>
        </w:rPr>
        <w:t>(13</w:t>
      </w:r>
      <w:r w:rsidRPr="005E7DF8">
        <w:rPr>
          <w:rFonts w:ascii="Times New Roman" w:eastAsia="宋体" w:hAnsi="宋体"/>
        </w:rPr>
        <w:t>分</w:t>
      </w:r>
      <w:r w:rsidRPr="005E7DF8">
        <w:rPr>
          <w:rFonts w:ascii="Times New Roman" w:eastAsia="宋体" w:hAnsi="宋体"/>
        </w:rPr>
        <w:t>)</w:t>
      </w:r>
      <w:r w:rsidRPr="005E7DF8">
        <w:rPr>
          <w:rFonts w:ascii="Times New Roman" w:eastAsia="宋体" w:hAnsi="宋体"/>
        </w:rPr>
        <w:t>柯布西耶是法国著名建筑师。</w:t>
      </w:r>
      <w:r w:rsidRPr="005E7DF8">
        <w:rPr>
          <w:rFonts w:ascii="Times New Roman" w:eastAsia="宋体" w:hAnsi="宋体"/>
        </w:rPr>
        <w:t>1923</w:t>
      </w:r>
      <w:r w:rsidRPr="005E7DF8">
        <w:rPr>
          <w:rFonts w:ascii="Times New Roman" w:eastAsia="宋体" w:hAnsi="宋体"/>
        </w:rPr>
        <w:t>年</w:t>
      </w:r>
      <w:r w:rsidRPr="005E7DF8">
        <w:rPr>
          <w:rFonts w:ascii="Times New Roman" w:eastAsia="宋体" w:hAnsi="宋体"/>
        </w:rPr>
        <w:t>,</w:t>
      </w:r>
      <w:r w:rsidRPr="005E7DF8">
        <w:rPr>
          <w:rFonts w:ascii="Times New Roman" w:eastAsia="宋体" w:hAnsi="宋体"/>
        </w:rPr>
        <w:t>他在《走向新建筑》一书中提出建筑革命的主张</w:t>
      </w:r>
      <w:r w:rsidRPr="005E7DF8">
        <w:rPr>
          <w:rFonts w:ascii="Times New Roman" w:eastAsia="宋体" w:hAnsi="宋体"/>
        </w:rPr>
        <w:t>,</w:t>
      </w:r>
      <w:r w:rsidRPr="005E7DF8">
        <w:rPr>
          <w:rFonts w:ascii="Times New Roman" w:eastAsia="宋体" w:hAnsi="宋体"/>
        </w:rPr>
        <w:t>对</w:t>
      </w:r>
      <w:r w:rsidRPr="005E7DF8">
        <w:rPr>
          <w:rFonts w:ascii="Times New Roman" w:eastAsia="宋体" w:hAnsi="宋体"/>
        </w:rPr>
        <w:t>20</w:t>
      </w:r>
      <w:r w:rsidRPr="005E7DF8">
        <w:rPr>
          <w:rFonts w:ascii="Times New Roman" w:eastAsia="宋体" w:hAnsi="宋体"/>
        </w:rPr>
        <w:t>世纪建筑影响巨大。阅读材料</w:t>
      </w:r>
      <w:r w:rsidRPr="005E7DF8">
        <w:rPr>
          <w:rFonts w:ascii="Times New Roman" w:eastAsia="宋体" w:hAnsi="宋体"/>
        </w:rPr>
        <w:t>,</w:t>
      </w:r>
      <w:r w:rsidRPr="005E7DF8">
        <w:rPr>
          <w:rFonts w:ascii="Times New Roman" w:eastAsia="宋体" w:hAnsi="宋体"/>
        </w:rPr>
        <w:t>完成下列要求。</w:t>
      </w:r>
    </w:p>
    <w:p w14:paraId="00AA40D2"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Arial" w:eastAsia="黑体" w:hAnsi="黑体"/>
        </w:rPr>
        <w:t>材料</w:t>
      </w:r>
      <w:r w:rsidRPr="005E7DF8">
        <w:rPr>
          <w:rFonts w:ascii="Times New Roman" w:eastAsia="宋体" w:hAnsi="宋体"/>
        </w:rPr>
        <w:t xml:space="preserve">　</w:t>
      </w:r>
      <w:r w:rsidRPr="005E7DF8">
        <w:rPr>
          <w:rFonts w:ascii="Times New Roman" w:eastAsia="楷体" w:hAnsi="楷体"/>
        </w:rPr>
        <w:t>现代的建筑关心住宅</w:t>
      </w:r>
      <w:r w:rsidRPr="005E7DF8">
        <w:rPr>
          <w:rFonts w:ascii="Times New Roman" w:eastAsia="宋体" w:hAnsi="宋体"/>
        </w:rPr>
        <w:t>,</w:t>
      </w:r>
      <w:r w:rsidRPr="005E7DF8">
        <w:rPr>
          <w:rFonts w:ascii="Times New Roman" w:eastAsia="楷体" w:hAnsi="楷体"/>
        </w:rPr>
        <w:t>为普通而平常的人关心普通而平常的住宅……在这个革新的时期</w:t>
      </w:r>
      <w:r w:rsidRPr="005E7DF8">
        <w:rPr>
          <w:rFonts w:ascii="Times New Roman" w:eastAsia="宋体" w:hAnsi="宋体"/>
        </w:rPr>
        <w:t>,</w:t>
      </w:r>
      <w:r w:rsidRPr="005E7DF8">
        <w:rPr>
          <w:rFonts w:ascii="Times New Roman" w:eastAsia="楷体" w:hAnsi="楷体"/>
        </w:rPr>
        <w:t>建筑的首要任务是提出对价值的修正</w:t>
      </w:r>
      <w:r w:rsidRPr="005E7DF8">
        <w:rPr>
          <w:rFonts w:ascii="Times New Roman" w:eastAsia="宋体" w:hAnsi="宋体"/>
        </w:rPr>
        <w:t>,</w:t>
      </w:r>
      <w:r w:rsidRPr="005E7DF8">
        <w:rPr>
          <w:rFonts w:ascii="Times New Roman" w:eastAsia="楷体" w:hAnsi="楷体"/>
        </w:rPr>
        <w:t>并重新修正住宅的组成要素……建筑的历史</w:t>
      </w:r>
      <w:r w:rsidRPr="005E7DF8">
        <w:rPr>
          <w:rFonts w:ascii="Times New Roman" w:eastAsia="宋体" w:hAnsi="宋体"/>
        </w:rPr>
        <w:t>,</w:t>
      </w:r>
      <w:r w:rsidRPr="005E7DF8">
        <w:rPr>
          <w:rFonts w:ascii="Times New Roman" w:eastAsia="楷体" w:hAnsi="楷体"/>
        </w:rPr>
        <w:t>在过去的许多世纪里</w:t>
      </w:r>
      <w:r w:rsidRPr="005E7DF8">
        <w:rPr>
          <w:rFonts w:ascii="Times New Roman" w:eastAsia="宋体" w:hAnsi="宋体"/>
        </w:rPr>
        <w:t>,</w:t>
      </w:r>
      <w:r w:rsidRPr="005E7DF8">
        <w:rPr>
          <w:rFonts w:ascii="Times New Roman" w:eastAsia="楷体" w:hAnsi="楷体"/>
        </w:rPr>
        <w:t>只在构造上和装饰上缓慢地演变</w:t>
      </w:r>
      <w:r w:rsidRPr="005E7DF8">
        <w:rPr>
          <w:rFonts w:ascii="Times New Roman" w:eastAsia="宋体" w:hAnsi="宋体"/>
        </w:rPr>
        <w:t>,</w:t>
      </w:r>
      <w:r w:rsidRPr="005E7DF8">
        <w:rPr>
          <w:rFonts w:ascii="Times New Roman" w:eastAsia="楷体" w:hAnsi="楷体"/>
        </w:rPr>
        <w:t>但是最近的</w:t>
      </w:r>
      <w:r w:rsidRPr="005E7DF8">
        <w:rPr>
          <w:rFonts w:ascii="Times New Roman" w:eastAsia="宋体" w:hAnsi="宋体"/>
        </w:rPr>
        <w:t>50</w:t>
      </w:r>
      <w:r w:rsidRPr="005E7DF8">
        <w:rPr>
          <w:rFonts w:ascii="Times New Roman" w:eastAsia="楷体" w:hAnsi="楷体"/>
        </w:rPr>
        <w:t>年以来</w:t>
      </w:r>
      <w:r w:rsidRPr="005E7DF8">
        <w:rPr>
          <w:rFonts w:ascii="Times New Roman" w:eastAsia="宋体" w:hAnsi="宋体"/>
        </w:rPr>
        <w:t>,</w:t>
      </w:r>
      <w:r w:rsidRPr="005E7DF8">
        <w:rPr>
          <w:rFonts w:ascii="Times New Roman" w:eastAsia="楷体" w:hAnsi="楷体"/>
        </w:rPr>
        <w:t>钢铁和混凝土一路高歌猛进</w:t>
      </w:r>
      <w:r w:rsidRPr="005E7DF8">
        <w:rPr>
          <w:rFonts w:ascii="Times New Roman" w:eastAsia="宋体" w:hAnsi="宋体"/>
        </w:rPr>
        <w:t>,</w:t>
      </w:r>
      <w:r w:rsidRPr="005E7DF8">
        <w:rPr>
          <w:rFonts w:ascii="Times New Roman" w:eastAsia="楷体" w:hAnsi="楷体"/>
        </w:rPr>
        <w:t>建造能力有了巨大提高</w:t>
      </w:r>
      <w:r w:rsidRPr="005E7DF8">
        <w:rPr>
          <w:rFonts w:ascii="Times New Roman" w:eastAsia="宋体" w:hAnsi="宋体"/>
        </w:rPr>
        <w:t>,</w:t>
      </w:r>
      <w:r w:rsidRPr="005E7DF8">
        <w:rPr>
          <w:rFonts w:ascii="Times New Roman" w:eastAsia="楷体" w:hAnsi="楷体"/>
        </w:rPr>
        <w:t>一些古老的建筑法则为之所抛弃。与过去相比较</w:t>
      </w:r>
      <w:r w:rsidRPr="005E7DF8">
        <w:rPr>
          <w:rFonts w:ascii="Times New Roman" w:eastAsia="宋体" w:hAnsi="宋体"/>
        </w:rPr>
        <w:t>,</w:t>
      </w:r>
      <w:r w:rsidRPr="005E7DF8">
        <w:rPr>
          <w:rFonts w:ascii="Times New Roman" w:eastAsia="楷体" w:hAnsi="楷体"/>
        </w:rPr>
        <w:t>我们就会发现那些</w:t>
      </w:r>
      <w:r w:rsidRPr="005E7DF8">
        <w:rPr>
          <w:rFonts w:ascii="Times New Roman" w:eastAsia="宋体" w:hAnsi="Times New Roman" w:cs="Times New Roman"/>
        </w:rPr>
        <w:t>“</w:t>
      </w:r>
      <w:r w:rsidRPr="005E7DF8">
        <w:rPr>
          <w:rFonts w:ascii="Times New Roman" w:eastAsia="楷体" w:hAnsi="楷体"/>
        </w:rPr>
        <w:t>风格</w:t>
      </w:r>
      <w:r w:rsidRPr="005E7DF8">
        <w:rPr>
          <w:rFonts w:ascii="Times New Roman" w:eastAsia="宋体" w:hAnsi="Times New Roman" w:cs="Times New Roman"/>
        </w:rPr>
        <w:t>”</w:t>
      </w:r>
      <w:r w:rsidRPr="005E7DF8">
        <w:rPr>
          <w:rFonts w:ascii="Times New Roman" w:eastAsia="楷体" w:hAnsi="楷体"/>
        </w:rPr>
        <w:t>对我们来说已经不复存在了</w:t>
      </w:r>
      <w:r w:rsidRPr="005E7DF8">
        <w:rPr>
          <w:rFonts w:ascii="Times New Roman" w:eastAsia="宋体" w:hAnsi="宋体"/>
        </w:rPr>
        <w:t>,</w:t>
      </w:r>
      <w:r w:rsidRPr="005E7DF8">
        <w:rPr>
          <w:rFonts w:ascii="Times New Roman" w:eastAsia="楷体" w:hAnsi="楷体"/>
        </w:rPr>
        <w:t>一种属于我们时代的风格已经建立起来</w:t>
      </w:r>
      <w:r w:rsidRPr="005E7DF8">
        <w:rPr>
          <w:rFonts w:ascii="Times New Roman" w:eastAsia="宋体" w:hAnsi="宋体"/>
        </w:rPr>
        <w:t>,</w:t>
      </w:r>
      <w:r w:rsidRPr="005E7DF8">
        <w:rPr>
          <w:rFonts w:ascii="Times New Roman" w:eastAsia="楷体" w:hAnsi="楷体"/>
        </w:rPr>
        <w:t>这就是革命。</w:t>
      </w:r>
    </w:p>
    <w:p w14:paraId="1E855AE9" w14:textId="77777777" w:rsidR="001221E8" w:rsidRPr="005E7DF8" w:rsidRDefault="001221E8" w:rsidP="001221E8">
      <w:pPr>
        <w:tabs>
          <w:tab w:val="left" w:pos="1871"/>
          <w:tab w:val="left" w:pos="3407"/>
          <w:tab w:val="left" w:pos="4949"/>
          <w:tab w:val="left" w:pos="6599"/>
        </w:tabs>
        <w:jc w:val="right"/>
        <w:rPr>
          <w:rFonts w:ascii="Times New Roman" w:eastAsia="宋体" w:hAnsi="宋体" w:hint="eastAsia"/>
        </w:rPr>
      </w:pPr>
      <w:r w:rsidRPr="005E7DF8">
        <w:rPr>
          <w:rFonts w:ascii="Times New Roman" w:eastAsia="宋体" w:hAnsi="Times New Roman" w:cs="Times New Roman"/>
        </w:rPr>
        <w:t>——</w:t>
      </w:r>
      <w:r w:rsidRPr="005E7DF8">
        <w:rPr>
          <w:rFonts w:ascii="Times New Roman" w:eastAsia="宋体" w:hAnsi="宋体"/>
        </w:rPr>
        <w:t>(</w:t>
      </w:r>
      <w:r w:rsidRPr="005E7DF8">
        <w:rPr>
          <w:rFonts w:ascii="Times New Roman" w:eastAsia="楷体" w:hAnsi="楷体"/>
        </w:rPr>
        <w:t>法</w:t>
      </w:r>
      <w:r w:rsidRPr="005E7DF8">
        <w:rPr>
          <w:rFonts w:ascii="Times New Roman" w:eastAsia="宋体" w:hAnsi="宋体"/>
        </w:rPr>
        <w:t>)</w:t>
      </w:r>
      <w:r w:rsidRPr="005E7DF8">
        <w:rPr>
          <w:rFonts w:ascii="Times New Roman" w:eastAsia="楷体" w:hAnsi="楷体"/>
        </w:rPr>
        <w:t>柯布西耶《走向新建筑》</w:t>
      </w:r>
    </w:p>
    <w:p w14:paraId="7CFD4CF9"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(1)</w:t>
      </w:r>
      <w:r w:rsidRPr="005E7DF8">
        <w:rPr>
          <w:rFonts w:ascii="Times New Roman" w:eastAsia="宋体" w:hAnsi="宋体"/>
        </w:rPr>
        <w:t>根据材料</w:t>
      </w:r>
      <w:r w:rsidRPr="005E7DF8">
        <w:rPr>
          <w:rFonts w:ascii="Times New Roman" w:eastAsia="宋体" w:hAnsi="宋体"/>
        </w:rPr>
        <w:t>,</w:t>
      </w:r>
      <w:r w:rsidRPr="005E7DF8">
        <w:rPr>
          <w:rFonts w:ascii="Times New Roman" w:eastAsia="宋体" w:hAnsi="宋体"/>
        </w:rPr>
        <w:t>柯布西耶建筑革命的主张是革新建筑的价值、</w:t>
      </w:r>
      <w:r w:rsidRPr="005E7DF8">
        <w:rPr>
          <w:rFonts w:ascii="Times New Roman" w:eastAsia="宋体" w:hAnsi="宋体"/>
          <w:color w:val="FF0000"/>
          <w:u w:val="single" w:color="000000"/>
        </w:rPr>
        <w:t xml:space="preserve">　</w:t>
      </w:r>
      <w:r w:rsidRPr="005E7DF8">
        <w:rPr>
          <w:rFonts w:ascii="宋体" w:eastAsia="宋体" w:hAnsi="宋体" w:cs="宋体" w:hint="eastAsia"/>
          <w:color w:val="FF0000"/>
          <w:u w:val="single" w:color="000000"/>
        </w:rPr>
        <w:t>▲</w:t>
      </w:r>
      <w:r w:rsidRPr="005E7DF8">
        <w:rPr>
          <w:rFonts w:ascii="Times New Roman" w:eastAsia="宋体" w:hAnsi="宋体"/>
          <w:color w:val="FF0000"/>
          <w:u w:val="single" w:color="000000"/>
        </w:rPr>
        <w:t xml:space="preserve">　</w:t>
      </w:r>
      <w:r w:rsidRPr="005E7DF8">
        <w:rPr>
          <w:rFonts w:ascii="Times New Roman" w:eastAsia="宋体" w:hAnsi="宋体"/>
        </w:rPr>
        <w:t>和</w:t>
      </w:r>
      <w:r w:rsidRPr="005E7DF8">
        <w:rPr>
          <w:rFonts w:ascii="Times New Roman" w:eastAsia="宋体" w:hAnsi="宋体"/>
          <w:color w:val="FF0000"/>
          <w:u w:val="single" w:color="000000"/>
        </w:rPr>
        <w:t xml:space="preserve">　</w:t>
      </w:r>
      <w:r w:rsidRPr="005E7DF8">
        <w:rPr>
          <w:rFonts w:ascii="宋体" w:eastAsia="宋体" w:hAnsi="宋体" w:cs="宋体" w:hint="eastAsia"/>
          <w:color w:val="FF0000"/>
          <w:u w:val="single" w:color="000000"/>
        </w:rPr>
        <w:t>▲</w:t>
      </w:r>
      <w:r w:rsidRPr="005E7DF8">
        <w:rPr>
          <w:rFonts w:ascii="Times New Roman" w:eastAsia="宋体" w:hAnsi="宋体"/>
          <w:color w:val="FF0000"/>
          <w:u w:val="single" w:color="000000"/>
        </w:rPr>
        <w:t xml:space="preserve">　</w:t>
      </w:r>
      <w:r w:rsidRPr="005E7DF8">
        <w:rPr>
          <w:rFonts w:ascii="Times New Roman" w:eastAsia="宋体" w:hAnsi="宋体"/>
        </w:rPr>
        <w:t>。</w:t>
      </w:r>
      <w:r w:rsidRPr="005E7DF8">
        <w:rPr>
          <w:rFonts w:ascii="Times New Roman" w:eastAsia="宋体" w:hAnsi="宋体"/>
        </w:rPr>
        <w:t>(2</w:t>
      </w:r>
      <w:r w:rsidRPr="005E7DF8">
        <w:rPr>
          <w:rFonts w:ascii="Times New Roman" w:eastAsia="宋体" w:hAnsi="宋体"/>
        </w:rPr>
        <w:t>分</w:t>
      </w:r>
      <w:r w:rsidRPr="005E7DF8">
        <w:rPr>
          <w:rFonts w:ascii="Times New Roman" w:eastAsia="宋体" w:hAnsi="宋体"/>
        </w:rPr>
        <w:t>)</w:t>
      </w:r>
      <w:r w:rsidRPr="005E7DF8">
        <w:rPr>
          <w:rFonts w:ascii="Times New Roman" w:eastAsia="宋体" w:hAnsi="宋体"/>
        </w:rPr>
        <w:t> </w:t>
      </w:r>
    </w:p>
    <w:p w14:paraId="1C7ED7DF"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(2)</w:t>
      </w:r>
      <w:r w:rsidRPr="005E7DF8">
        <w:rPr>
          <w:rFonts w:ascii="Times New Roman" w:eastAsia="宋体" w:hAnsi="宋体"/>
        </w:rPr>
        <w:t>根据材料并结合所学知识</w:t>
      </w:r>
      <w:r w:rsidRPr="005E7DF8">
        <w:rPr>
          <w:rFonts w:ascii="Times New Roman" w:eastAsia="宋体" w:hAnsi="宋体"/>
        </w:rPr>
        <w:t>,</w:t>
      </w:r>
      <w:r w:rsidRPr="005E7DF8">
        <w:rPr>
          <w:rFonts w:ascii="Times New Roman" w:eastAsia="宋体" w:hAnsi="宋体"/>
        </w:rPr>
        <w:t>说明柯布西耶提出建筑革命的历史背景。</w:t>
      </w:r>
      <w:r w:rsidRPr="005E7DF8">
        <w:rPr>
          <w:rFonts w:ascii="Times New Roman" w:eastAsia="宋体" w:hAnsi="宋体"/>
        </w:rPr>
        <w:t>(6</w:t>
      </w:r>
      <w:r w:rsidRPr="005E7DF8">
        <w:rPr>
          <w:rFonts w:ascii="Times New Roman" w:eastAsia="宋体" w:hAnsi="宋体"/>
        </w:rPr>
        <w:t>分</w:t>
      </w:r>
      <w:r w:rsidRPr="005E7DF8">
        <w:rPr>
          <w:rFonts w:ascii="Times New Roman" w:eastAsia="宋体" w:hAnsi="宋体"/>
        </w:rPr>
        <w:t>)</w:t>
      </w:r>
    </w:p>
    <w:p w14:paraId="492C34FE"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3FF9C9D8"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6CC12793"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r w:rsidRPr="005E7DF8">
        <w:rPr>
          <w:rFonts w:ascii="Times New Roman" w:eastAsia="宋体" w:hAnsi="宋体"/>
        </w:rPr>
        <w:t>(3)</w:t>
      </w:r>
      <w:r w:rsidRPr="005E7DF8">
        <w:rPr>
          <w:rFonts w:ascii="Times New Roman" w:eastAsia="宋体" w:hAnsi="宋体"/>
        </w:rPr>
        <w:t>根据材料并结合所学知识</w:t>
      </w:r>
      <w:r w:rsidRPr="005E7DF8">
        <w:rPr>
          <w:rFonts w:ascii="Times New Roman" w:eastAsia="宋体" w:hAnsi="宋体"/>
        </w:rPr>
        <w:t>,</w:t>
      </w:r>
      <w:r w:rsidRPr="005E7DF8">
        <w:rPr>
          <w:rFonts w:ascii="Times New Roman" w:eastAsia="宋体" w:hAnsi="宋体"/>
        </w:rPr>
        <w:t>简析柯布西耶建筑革命主张的影响。</w:t>
      </w:r>
      <w:r w:rsidRPr="005E7DF8">
        <w:rPr>
          <w:rFonts w:ascii="Times New Roman" w:eastAsia="宋体" w:hAnsi="宋体"/>
        </w:rPr>
        <w:t>(5</w:t>
      </w:r>
      <w:r w:rsidRPr="005E7DF8">
        <w:rPr>
          <w:rFonts w:ascii="Times New Roman" w:eastAsia="宋体" w:hAnsi="宋体"/>
        </w:rPr>
        <w:t>分</w:t>
      </w:r>
      <w:r w:rsidRPr="005E7DF8">
        <w:rPr>
          <w:rFonts w:ascii="Times New Roman" w:eastAsia="宋体" w:hAnsi="宋体"/>
        </w:rPr>
        <w:t>)</w:t>
      </w:r>
    </w:p>
    <w:p w14:paraId="491836E0" w14:textId="77777777" w:rsidR="001221E8" w:rsidRPr="005E7DF8" w:rsidRDefault="001221E8" w:rsidP="001221E8">
      <w:pPr>
        <w:tabs>
          <w:tab w:val="left" w:pos="1871"/>
          <w:tab w:val="left" w:pos="3407"/>
          <w:tab w:val="left" w:pos="4949"/>
          <w:tab w:val="left" w:pos="6599"/>
        </w:tabs>
        <w:rPr>
          <w:rFonts w:ascii="Times New Roman" w:eastAsia="宋体" w:hAnsi="宋体" w:hint="eastAsia"/>
        </w:rPr>
      </w:pPr>
    </w:p>
    <w:p w14:paraId="40FE0E9C" w14:textId="77777777" w:rsidR="001221E8" w:rsidRDefault="001221E8" w:rsidP="001221E8">
      <w:pPr>
        <w:tabs>
          <w:tab w:val="left" w:pos="1871"/>
          <w:tab w:val="left" w:pos="3407"/>
          <w:tab w:val="left" w:pos="4949"/>
          <w:tab w:val="left" w:pos="6599"/>
        </w:tabs>
        <w:rPr>
          <w:rFonts w:hint="eastAsia"/>
        </w:rPr>
      </w:pPr>
    </w:p>
    <w:p w14:paraId="5F54B0E3" w14:textId="2B27D82D" w:rsidR="001221E8" w:rsidRDefault="001221E8">
      <w:pPr>
        <w:spacing w:after="160" w:line="278" w:lineRule="auto"/>
        <w:rPr>
          <w:rFonts w:hint="eastAsia"/>
        </w:rPr>
      </w:pPr>
      <w:r>
        <w:rPr>
          <w:rFonts w:hint="eastAsia"/>
        </w:rPr>
        <w:br w:type="page"/>
      </w:r>
    </w:p>
    <w:p w14:paraId="60AD0C70"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p>
    <w:p w14:paraId="69C30172" w14:textId="745A8D6D" w:rsidR="001221E8" w:rsidRPr="00143526" w:rsidRDefault="001221E8" w:rsidP="001221E8">
      <w:pPr>
        <w:tabs>
          <w:tab w:val="left" w:pos="1871"/>
          <w:tab w:val="left" w:pos="3407"/>
          <w:tab w:val="left" w:pos="4949"/>
          <w:tab w:val="left" w:pos="6599"/>
        </w:tabs>
        <w:jc w:val="center"/>
        <w:rPr>
          <w:rFonts w:ascii="Times New Roman" w:eastAsia="宋体" w:hAnsi="宋体" w:hint="eastAsia"/>
          <w:sz w:val="22"/>
        </w:rPr>
      </w:pPr>
      <w:r w:rsidRPr="00143526">
        <w:rPr>
          <w:rFonts w:ascii="Times New Roman" w:eastAsia="NEU-BZ-S92" w:hAnsi="Times New Roman" w:cs="Times New Roman"/>
          <w:color w:val="BFBFBF"/>
          <w:sz w:val="52"/>
        </w:rPr>
        <w:t>●</w:t>
      </w:r>
      <w:r w:rsidRPr="00143526">
        <w:rPr>
          <w:rFonts w:ascii="Times New Roman" w:eastAsia="宋体" w:hAnsi="Times New Roman"/>
          <w:b/>
          <w:sz w:val="36"/>
        </w:rPr>
        <w:t>2025</w:t>
      </w:r>
      <w:r w:rsidRPr="00143526">
        <w:rPr>
          <w:rFonts w:ascii="Arial" w:eastAsia="黑体" w:hAnsi="黑体"/>
          <w:sz w:val="36"/>
        </w:rPr>
        <w:t>年历史</w:t>
      </w:r>
      <w:r w:rsidRPr="00143526">
        <w:rPr>
          <w:rFonts w:ascii="Times New Roman" w:eastAsia="宋体" w:hAnsi="宋体"/>
          <w:sz w:val="36"/>
        </w:rPr>
        <w:t>(</w:t>
      </w:r>
      <w:r w:rsidRPr="00143526">
        <w:rPr>
          <w:rFonts w:ascii="Arial" w:eastAsia="黑体" w:hAnsi="黑体"/>
          <w:sz w:val="36"/>
        </w:rPr>
        <w:t>江苏卷</w:t>
      </w:r>
      <w:r w:rsidRPr="00143526">
        <w:rPr>
          <w:rFonts w:ascii="Times New Roman" w:eastAsia="宋体" w:hAnsi="宋体"/>
          <w:sz w:val="36"/>
        </w:rPr>
        <w:t>)</w:t>
      </w:r>
    </w:p>
    <w:p w14:paraId="791B6DAB"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w:t>
      </w:r>
      <w:r w:rsidRPr="00143526">
        <w:rPr>
          <w:rFonts w:ascii="Times New Roman" w:eastAsia="宋体" w:hAnsi="Times New Roman" w:cs="Times New Roman"/>
          <w:sz w:val="22"/>
        </w:rPr>
        <w:t>.</w:t>
      </w:r>
      <w:r w:rsidRPr="00143526">
        <w:rPr>
          <w:rFonts w:ascii="Times New Roman" w:eastAsia="宋体" w:hAnsi="宋体"/>
          <w:sz w:val="22"/>
        </w:rPr>
        <w:t>C</w:t>
      </w:r>
      <w:r w:rsidRPr="00143526">
        <w:rPr>
          <w:rFonts w:ascii="Times New Roman" w:eastAsia="宋体" w:hAnsi="宋体"/>
          <w:sz w:val="22"/>
        </w:rPr>
        <w:t xml:space="preserve">　本题考查早期中华文明多元一体的特征。从题干中可以看出绿松石镶嵌方法中的孔嵌法与平面镶嵌法沿黄河呈相反方向传播</w:t>
      </w:r>
      <w:r w:rsidRPr="00143526">
        <w:rPr>
          <w:rFonts w:ascii="Times New Roman" w:eastAsia="宋体" w:hAnsi="宋体"/>
          <w:sz w:val="22"/>
        </w:rPr>
        <w:t>,</w:t>
      </w:r>
      <w:r w:rsidRPr="00143526">
        <w:rPr>
          <w:rFonts w:ascii="Times New Roman" w:eastAsia="宋体" w:hAnsi="宋体"/>
          <w:sz w:val="22"/>
        </w:rPr>
        <w:t>表明新石器时代晚期黄河上游与下游地区的原始文化之间存在技术交流</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题目明确聚焦北方地区黄河流域绿松石镶嵌方法的东西向传播</w:t>
      </w:r>
      <w:r w:rsidRPr="00143526">
        <w:rPr>
          <w:rFonts w:ascii="Times New Roman" w:eastAsia="宋体" w:hAnsi="宋体"/>
          <w:sz w:val="22"/>
        </w:rPr>
        <w:t>,</w:t>
      </w:r>
      <w:r w:rsidRPr="00143526">
        <w:rPr>
          <w:rFonts w:ascii="Times New Roman" w:eastAsia="宋体" w:hAnsi="宋体"/>
          <w:sz w:val="22"/>
        </w:rPr>
        <w:t>未涉及南方长江流域或南北融合</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新石器时代晚期我国已经进入父系氏族社会</w:t>
      </w:r>
      <w:r w:rsidRPr="00143526">
        <w:rPr>
          <w:rFonts w:ascii="Times New Roman" w:eastAsia="宋体" w:hAnsi="宋体"/>
          <w:sz w:val="22"/>
        </w:rPr>
        <w:t>,</w:t>
      </w:r>
      <w:r w:rsidRPr="00143526">
        <w:rPr>
          <w:rFonts w:ascii="Times New Roman" w:eastAsia="宋体" w:hAnsi="宋体"/>
          <w:sz w:val="22"/>
        </w:rPr>
        <w:t>且题目讨论的是技术传播而非审美变迁</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镶嵌绿松石的玉石器虽用于祭祀、葬仪</w:t>
      </w:r>
      <w:r w:rsidRPr="00143526">
        <w:rPr>
          <w:rFonts w:ascii="Times New Roman" w:eastAsia="宋体" w:hAnsi="宋体"/>
          <w:sz w:val="22"/>
        </w:rPr>
        <w:t>(</w:t>
      </w:r>
      <w:r w:rsidRPr="00143526">
        <w:rPr>
          <w:rFonts w:ascii="Times New Roman" w:eastAsia="宋体" w:hAnsi="宋体"/>
          <w:sz w:val="22"/>
        </w:rPr>
        <w:t>暗示特权</w:t>
      </w:r>
      <w:r w:rsidRPr="00143526">
        <w:rPr>
          <w:rFonts w:ascii="Times New Roman" w:eastAsia="宋体" w:hAnsi="宋体"/>
          <w:sz w:val="22"/>
        </w:rPr>
        <w:t>),</w:t>
      </w:r>
      <w:r w:rsidRPr="00143526">
        <w:rPr>
          <w:rFonts w:ascii="Times New Roman" w:eastAsia="宋体" w:hAnsi="宋体"/>
          <w:sz w:val="22"/>
        </w:rPr>
        <w:t>但工艺传播反映的是跨区域技术交流</w:t>
      </w:r>
      <w:r w:rsidRPr="00143526">
        <w:rPr>
          <w:rFonts w:ascii="Times New Roman" w:eastAsia="宋体" w:hAnsi="宋体"/>
          <w:sz w:val="22"/>
        </w:rPr>
        <w:t>,</w:t>
      </w:r>
      <w:r w:rsidRPr="00143526">
        <w:rPr>
          <w:rFonts w:ascii="Times New Roman" w:eastAsia="宋体" w:hAnsi="宋体"/>
          <w:sz w:val="22"/>
        </w:rPr>
        <w:t>而非等级秩序建立</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2C4B319B"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2</w:t>
      </w:r>
      <w:r w:rsidRPr="00143526">
        <w:rPr>
          <w:rFonts w:ascii="Times New Roman" w:eastAsia="宋体" w:hAnsi="Times New Roman" w:cs="Times New Roman"/>
          <w:sz w:val="22"/>
        </w:rPr>
        <w:t>.</w:t>
      </w:r>
      <w:r w:rsidRPr="00143526">
        <w:rPr>
          <w:rFonts w:ascii="Times New Roman" w:eastAsia="宋体" w:hAnsi="宋体"/>
          <w:sz w:val="22"/>
        </w:rPr>
        <w:t>B</w:t>
      </w:r>
      <w:r w:rsidRPr="00143526">
        <w:rPr>
          <w:rFonts w:ascii="Times New Roman" w:eastAsia="宋体" w:hAnsi="宋体"/>
          <w:sz w:val="22"/>
        </w:rPr>
        <w:t xml:space="preserve">　本题考查秦汉时期的科技成就。题干中计算圆面积的方法是对几何规律的总结与应用</w:t>
      </w:r>
      <w:r w:rsidRPr="00143526">
        <w:rPr>
          <w:rFonts w:ascii="Times New Roman" w:eastAsia="宋体" w:hAnsi="宋体"/>
          <w:sz w:val="22"/>
        </w:rPr>
        <w:t>,</w:t>
      </w:r>
      <w:r w:rsidRPr="00143526">
        <w:rPr>
          <w:rFonts w:ascii="Times New Roman" w:eastAsia="宋体" w:hAnsi="宋体"/>
          <w:sz w:val="22"/>
        </w:rPr>
        <w:t>属于对自然世界数量关系的理性认知。秦简中记载的</w:t>
      </w:r>
      <w:r w:rsidRPr="00143526">
        <w:rPr>
          <w:rFonts w:ascii="Times New Roman" w:eastAsia="宋体" w:hAnsi="宋体"/>
          <w:sz w:val="22"/>
        </w:rPr>
        <w:t>4</w:t>
      </w:r>
      <w:r w:rsidRPr="00143526">
        <w:rPr>
          <w:rFonts w:ascii="Times New Roman" w:eastAsia="宋体" w:hAnsi="宋体"/>
          <w:sz w:val="22"/>
        </w:rPr>
        <w:t>种简易算法</w:t>
      </w:r>
      <w:r w:rsidRPr="00143526">
        <w:rPr>
          <w:rFonts w:ascii="Times New Roman" w:eastAsia="宋体" w:hAnsi="宋体"/>
          <w:sz w:val="22"/>
        </w:rPr>
        <w:t>,</w:t>
      </w:r>
      <w:r w:rsidRPr="00143526">
        <w:rPr>
          <w:rFonts w:ascii="Times New Roman" w:eastAsia="宋体" w:hAnsi="宋体"/>
          <w:sz w:val="22"/>
        </w:rPr>
        <w:t>说明先民通过实践不断优化测量技术</w:t>
      </w:r>
      <w:r w:rsidRPr="00143526">
        <w:rPr>
          <w:rFonts w:ascii="Times New Roman" w:eastAsia="宋体" w:hAnsi="宋体"/>
          <w:sz w:val="22"/>
        </w:rPr>
        <w:t>,</w:t>
      </w:r>
      <w:r w:rsidRPr="00143526">
        <w:rPr>
          <w:rFonts w:ascii="Times New Roman" w:eastAsia="宋体" w:hAnsi="宋体"/>
          <w:sz w:val="22"/>
        </w:rPr>
        <w:t>反映了先民对数学规律的主动探索</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卜筮是占卜迷信活动</w:t>
      </w:r>
      <w:r w:rsidRPr="00143526">
        <w:rPr>
          <w:rFonts w:ascii="Times New Roman" w:eastAsia="宋体" w:hAnsi="宋体"/>
          <w:sz w:val="22"/>
        </w:rPr>
        <w:t>(</w:t>
      </w:r>
      <w:r w:rsidRPr="00143526">
        <w:rPr>
          <w:rFonts w:ascii="Times New Roman" w:eastAsia="宋体" w:hAnsi="宋体"/>
          <w:sz w:val="22"/>
        </w:rPr>
        <w:t>如龟甲占卜</w:t>
      </w:r>
      <w:r w:rsidRPr="00143526">
        <w:rPr>
          <w:rFonts w:ascii="Times New Roman" w:eastAsia="宋体" w:hAnsi="宋体"/>
          <w:sz w:val="22"/>
        </w:rPr>
        <w:t>),</w:t>
      </w:r>
      <w:r w:rsidRPr="00143526">
        <w:rPr>
          <w:rFonts w:ascii="Times New Roman" w:eastAsia="宋体" w:hAnsi="宋体"/>
          <w:sz w:val="22"/>
        </w:rPr>
        <w:t>而土地丈量是数理计算</w:t>
      </w:r>
      <w:r w:rsidRPr="00143526">
        <w:rPr>
          <w:rFonts w:ascii="Times New Roman" w:eastAsia="宋体" w:hAnsi="宋体"/>
          <w:sz w:val="22"/>
        </w:rPr>
        <w:t>,</w:t>
      </w:r>
      <w:r w:rsidRPr="00143526">
        <w:rPr>
          <w:rFonts w:ascii="Times New Roman" w:eastAsia="宋体" w:hAnsi="宋体"/>
          <w:sz w:val="22"/>
        </w:rPr>
        <w:t>两者性质截然不同</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土地丈量属于农业生产与税收管理领域</w:t>
      </w:r>
      <w:r w:rsidRPr="00143526">
        <w:rPr>
          <w:rFonts w:ascii="Times New Roman" w:eastAsia="宋体" w:hAnsi="宋体"/>
          <w:sz w:val="22"/>
        </w:rPr>
        <w:t>(</w:t>
      </w:r>
      <w:r w:rsidRPr="00143526">
        <w:rPr>
          <w:rFonts w:ascii="Times New Roman" w:eastAsia="宋体" w:hAnsi="宋体"/>
          <w:sz w:val="22"/>
        </w:rPr>
        <w:t>如计算田赋</w:t>
      </w:r>
      <w:r w:rsidRPr="00143526">
        <w:rPr>
          <w:rFonts w:ascii="Times New Roman" w:eastAsia="宋体" w:hAnsi="宋体"/>
          <w:sz w:val="22"/>
        </w:rPr>
        <w:t>),</w:t>
      </w:r>
      <w:r w:rsidRPr="00143526">
        <w:rPr>
          <w:rFonts w:ascii="Times New Roman" w:eastAsia="宋体" w:hAnsi="宋体"/>
          <w:sz w:val="22"/>
        </w:rPr>
        <w:t>与手工业</w:t>
      </w:r>
      <w:r w:rsidRPr="00143526">
        <w:rPr>
          <w:rFonts w:ascii="Times New Roman" w:eastAsia="宋体" w:hAnsi="宋体"/>
          <w:sz w:val="22"/>
        </w:rPr>
        <w:t>(</w:t>
      </w:r>
      <w:r w:rsidRPr="00143526">
        <w:rPr>
          <w:rFonts w:ascii="Times New Roman" w:eastAsia="宋体" w:hAnsi="宋体"/>
          <w:sz w:val="22"/>
        </w:rPr>
        <w:t>如陶器、青铜制造</w:t>
      </w:r>
      <w:r w:rsidRPr="00143526">
        <w:rPr>
          <w:rFonts w:ascii="Times New Roman" w:eastAsia="宋体" w:hAnsi="宋体"/>
          <w:sz w:val="22"/>
        </w:rPr>
        <w:t>)</w:t>
      </w:r>
      <w:r w:rsidRPr="00143526">
        <w:rPr>
          <w:rFonts w:ascii="Times New Roman" w:eastAsia="宋体" w:hAnsi="宋体"/>
          <w:sz w:val="22"/>
        </w:rPr>
        <w:t>无关</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均田制是北魏至唐朝的制度</w:t>
      </w:r>
      <w:r w:rsidRPr="00143526">
        <w:rPr>
          <w:rFonts w:ascii="Times New Roman" w:eastAsia="宋体" w:hAnsi="宋体"/>
          <w:sz w:val="22"/>
        </w:rPr>
        <w:t>(</w:t>
      </w:r>
      <w:r w:rsidRPr="00143526">
        <w:rPr>
          <w:rFonts w:ascii="Times New Roman" w:eastAsia="宋体" w:hAnsi="宋体"/>
          <w:sz w:val="22"/>
        </w:rPr>
        <w:t>如按人口分田</w:t>
      </w:r>
      <w:r w:rsidRPr="00143526">
        <w:rPr>
          <w:rFonts w:ascii="Times New Roman" w:eastAsia="宋体" w:hAnsi="宋体"/>
          <w:sz w:val="22"/>
        </w:rPr>
        <w:t>),</w:t>
      </w:r>
      <w:r w:rsidRPr="00143526">
        <w:rPr>
          <w:rFonts w:ascii="Times New Roman" w:eastAsia="宋体" w:hAnsi="宋体"/>
          <w:sz w:val="22"/>
        </w:rPr>
        <w:t>秦朝实行</w:t>
      </w:r>
      <w:r w:rsidRPr="00143526">
        <w:rPr>
          <w:rFonts w:ascii="Times New Roman" w:eastAsia="宋体" w:hAnsi="Times New Roman" w:cs="Times New Roman"/>
          <w:sz w:val="22"/>
        </w:rPr>
        <w:t>“</w:t>
      </w:r>
      <w:r w:rsidRPr="00143526">
        <w:rPr>
          <w:rFonts w:ascii="Times New Roman" w:eastAsia="宋体" w:hAnsi="宋体"/>
          <w:sz w:val="22"/>
        </w:rPr>
        <w:t>授田制</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按爵位分配</w:t>
      </w:r>
      <w:r w:rsidRPr="00143526">
        <w:rPr>
          <w:rFonts w:ascii="Times New Roman" w:eastAsia="宋体" w:hAnsi="宋体"/>
          <w:sz w:val="22"/>
        </w:rPr>
        <w:t>),</w:t>
      </w:r>
      <w:r w:rsidRPr="00143526">
        <w:rPr>
          <w:rFonts w:ascii="Times New Roman" w:eastAsia="宋体" w:hAnsi="宋体"/>
          <w:sz w:val="22"/>
        </w:rPr>
        <w:t>与题干时间不符</w:t>
      </w:r>
      <w:r w:rsidRPr="00143526">
        <w:rPr>
          <w:rFonts w:ascii="Times New Roman" w:eastAsia="宋体" w:hAnsi="宋体"/>
          <w:sz w:val="22"/>
        </w:rPr>
        <w:t>,</w:t>
      </w:r>
      <w:r w:rsidRPr="00143526">
        <w:rPr>
          <w:rFonts w:ascii="Times New Roman" w:eastAsia="宋体" w:hAnsi="宋体"/>
          <w:sz w:val="22"/>
        </w:rPr>
        <w:t>而且题干未涉及土地分配政策</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5BBAE425"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3</w:t>
      </w:r>
      <w:r w:rsidRPr="00143526">
        <w:rPr>
          <w:rFonts w:ascii="Times New Roman" w:eastAsia="宋体" w:hAnsi="Times New Roman" w:cs="Times New Roman"/>
          <w:sz w:val="22"/>
        </w:rPr>
        <w:t>.</w:t>
      </w:r>
      <w:r w:rsidRPr="00143526">
        <w:rPr>
          <w:rFonts w:ascii="Times New Roman" w:eastAsia="宋体" w:hAnsi="宋体"/>
          <w:sz w:val="22"/>
        </w:rPr>
        <w:t>D</w:t>
      </w:r>
      <w:r w:rsidRPr="00143526">
        <w:rPr>
          <w:rFonts w:ascii="Times New Roman" w:eastAsia="宋体" w:hAnsi="宋体"/>
          <w:sz w:val="22"/>
        </w:rPr>
        <w:t xml:space="preserve">　本题考查汉代的农业经济。拓片中的插秧场景直观呈现了汉代水稻种植的具体过程</w:t>
      </w:r>
      <w:r w:rsidRPr="00143526">
        <w:rPr>
          <w:rFonts w:ascii="Times New Roman" w:eastAsia="宋体" w:hAnsi="宋体"/>
          <w:sz w:val="22"/>
        </w:rPr>
        <w:t>,</w:t>
      </w:r>
      <w:r w:rsidRPr="00143526">
        <w:rPr>
          <w:rFonts w:ascii="Times New Roman" w:eastAsia="宋体" w:hAnsi="宋体"/>
          <w:sz w:val="22"/>
        </w:rPr>
        <w:t>为研究汉代农业经济提供了考古实证</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D</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坞堡庄园经济的特点包括</w:t>
      </w:r>
      <w:r w:rsidRPr="00143526">
        <w:rPr>
          <w:rFonts w:ascii="Times New Roman" w:eastAsia="宋体" w:hAnsi="宋体"/>
          <w:sz w:val="22"/>
        </w:rPr>
        <w:t>:</w:t>
      </w:r>
      <w:r w:rsidRPr="00143526">
        <w:rPr>
          <w:rFonts w:ascii="Times New Roman" w:eastAsia="宋体" w:hAnsi="宋体"/>
          <w:sz w:val="22"/>
        </w:rPr>
        <w:t>大量依附农户集体劳作、庄园内自给自足、武装防卫设施</w:t>
      </w:r>
      <w:r w:rsidRPr="00143526">
        <w:rPr>
          <w:rFonts w:ascii="Times New Roman" w:eastAsia="宋体" w:hAnsi="宋体"/>
          <w:sz w:val="22"/>
        </w:rPr>
        <w:t>(</w:t>
      </w:r>
      <w:r w:rsidRPr="00143526">
        <w:rPr>
          <w:rFonts w:ascii="Times New Roman" w:eastAsia="宋体" w:hAnsi="宋体"/>
          <w:sz w:val="22"/>
        </w:rPr>
        <w:t>如望楼</w:t>
      </w:r>
      <w:r w:rsidRPr="00143526">
        <w:rPr>
          <w:rFonts w:ascii="Times New Roman" w:eastAsia="宋体" w:hAnsi="宋体"/>
          <w:sz w:val="22"/>
        </w:rPr>
        <w:t>)</w:t>
      </w:r>
      <w:r w:rsidRPr="00143526">
        <w:rPr>
          <w:rFonts w:ascii="Times New Roman" w:eastAsia="宋体" w:hAnsi="宋体"/>
          <w:sz w:val="22"/>
        </w:rPr>
        <w:t>。题干图像仅显示个体农户插秧</w:t>
      </w:r>
      <w:r w:rsidRPr="00143526">
        <w:rPr>
          <w:rFonts w:ascii="Times New Roman" w:eastAsia="宋体" w:hAnsi="宋体"/>
          <w:sz w:val="22"/>
        </w:rPr>
        <w:t>,</w:t>
      </w:r>
      <w:r w:rsidRPr="00143526">
        <w:rPr>
          <w:rFonts w:ascii="Times New Roman" w:eastAsia="宋体" w:hAnsi="宋体"/>
          <w:sz w:val="22"/>
        </w:rPr>
        <w:t>未体现手工业或军事防御</w:t>
      </w:r>
      <w:r w:rsidRPr="00143526">
        <w:rPr>
          <w:rFonts w:ascii="Times New Roman" w:eastAsia="宋体" w:hAnsi="宋体"/>
          <w:sz w:val="22"/>
        </w:rPr>
        <w:t>,</w:t>
      </w:r>
      <w:r w:rsidRPr="00143526">
        <w:rPr>
          <w:rFonts w:ascii="Times New Roman" w:eastAsia="宋体" w:hAnsi="宋体"/>
          <w:sz w:val="22"/>
        </w:rPr>
        <w:t>材料与坞堡庄园无关</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画像砖虽可证明插秧技术存在</w:t>
      </w:r>
      <w:r w:rsidRPr="00143526">
        <w:rPr>
          <w:rFonts w:ascii="Times New Roman" w:eastAsia="宋体" w:hAnsi="宋体"/>
          <w:sz w:val="22"/>
        </w:rPr>
        <w:t>,</w:t>
      </w:r>
      <w:r w:rsidRPr="00143526">
        <w:rPr>
          <w:rFonts w:ascii="Times New Roman" w:eastAsia="宋体" w:hAnsi="宋体"/>
          <w:sz w:val="22"/>
        </w:rPr>
        <w:t>但</w:t>
      </w:r>
      <w:r w:rsidRPr="00143526">
        <w:rPr>
          <w:rFonts w:ascii="Times New Roman" w:eastAsia="宋体" w:hAnsi="Times New Roman" w:cs="Times New Roman"/>
          <w:sz w:val="22"/>
        </w:rPr>
        <w:t>“</w:t>
      </w:r>
      <w:r w:rsidRPr="00143526">
        <w:rPr>
          <w:rFonts w:ascii="Times New Roman" w:eastAsia="宋体" w:hAnsi="宋体"/>
          <w:sz w:val="22"/>
        </w:rPr>
        <w:t>成熟</w:t>
      </w:r>
      <w:r w:rsidRPr="00143526">
        <w:rPr>
          <w:rFonts w:ascii="Times New Roman" w:eastAsia="宋体" w:hAnsi="Times New Roman" w:cs="Times New Roman"/>
          <w:sz w:val="22"/>
        </w:rPr>
        <w:t>”</w:t>
      </w:r>
      <w:r w:rsidRPr="00143526">
        <w:rPr>
          <w:rFonts w:ascii="Times New Roman" w:eastAsia="宋体" w:hAnsi="宋体"/>
          <w:sz w:val="22"/>
        </w:rPr>
        <w:t>需要多维度验证</w:t>
      </w:r>
      <w:r w:rsidRPr="00143526">
        <w:rPr>
          <w:rFonts w:ascii="Times New Roman" w:eastAsia="宋体" w:hAnsi="宋体"/>
          <w:sz w:val="22"/>
        </w:rPr>
        <w:t>(</w:t>
      </w:r>
      <w:r w:rsidRPr="00143526">
        <w:rPr>
          <w:rFonts w:ascii="Times New Roman" w:eastAsia="宋体" w:hAnsi="宋体"/>
          <w:sz w:val="22"/>
        </w:rPr>
        <w:t>如农书、工具等</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Times New Roman" w:eastAsia="宋体" w:hAnsi="宋体"/>
          <w:sz w:val="22"/>
        </w:rPr>
        <w:t>以形写神</w:t>
      </w:r>
      <w:r w:rsidRPr="00143526">
        <w:rPr>
          <w:rFonts w:ascii="Times New Roman" w:eastAsia="宋体" w:hAnsi="Times New Roman" w:cs="Times New Roman"/>
          <w:sz w:val="22"/>
        </w:rPr>
        <w:t>”</w:t>
      </w:r>
      <w:r w:rsidRPr="00143526">
        <w:rPr>
          <w:rFonts w:ascii="Times New Roman" w:eastAsia="宋体" w:hAnsi="宋体"/>
          <w:sz w:val="22"/>
        </w:rPr>
        <w:t>是东晋顾恺之提出的理论</w:t>
      </w:r>
      <w:r w:rsidRPr="00143526">
        <w:rPr>
          <w:rFonts w:ascii="Times New Roman" w:eastAsia="宋体" w:hAnsi="宋体"/>
          <w:sz w:val="22"/>
        </w:rPr>
        <w:t>,</w:t>
      </w:r>
      <w:r w:rsidRPr="00143526">
        <w:rPr>
          <w:rFonts w:ascii="Times New Roman" w:eastAsia="宋体" w:hAnsi="宋体"/>
          <w:sz w:val="22"/>
        </w:rPr>
        <w:t>强调通过形态刻画人物精神</w:t>
      </w:r>
      <w:r w:rsidRPr="00143526">
        <w:rPr>
          <w:rFonts w:ascii="Times New Roman" w:eastAsia="宋体" w:hAnsi="宋体"/>
          <w:sz w:val="22"/>
        </w:rPr>
        <w:t>,</w:t>
      </w:r>
      <w:r w:rsidRPr="00143526">
        <w:rPr>
          <w:rFonts w:ascii="Times New Roman" w:eastAsia="宋体" w:hAnsi="宋体"/>
          <w:sz w:val="22"/>
        </w:rPr>
        <w:t>汉代画像砖的风格为</w:t>
      </w:r>
      <w:r w:rsidRPr="00143526">
        <w:rPr>
          <w:rFonts w:ascii="Times New Roman" w:eastAsia="宋体" w:hAnsi="Times New Roman" w:cs="Times New Roman"/>
          <w:sz w:val="22"/>
        </w:rPr>
        <w:t>“</w:t>
      </w:r>
      <w:r w:rsidRPr="00143526">
        <w:rPr>
          <w:rFonts w:ascii="Times New Roman" w:eastAsia="宋体" w:hAnsi="宋体"/>
          <w:sz w:val="22"/>
        </w:rPr>
        <w:t>以形写实</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p>
    <w:p w14:paraId="2BCF3B4E"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4</w:t>
      </w:r>
      <w:r w:rsidRPr="00143526">
        <w:rPr>
          <w:rFonts w:ascii="Times New Roman" w:eastAsia="宋体" w:hAnsi="Times New Roman" w:cs="Times New Roman"/>
          <w:sz w:val="22"/>
        </w:rPr>
        <w:t>.</w:t>
      </w:r>
      <w:r w:rsidRPr="00143526">
        <w:rPr>
          <w:rFonts w:ascii="Times New Roman" w:eastAsia="宋体" w:hAnsi="宋体"/>
          <w:sz w:val="22"/>
        </w:rPr>
        <w:t>A</w:t>
      </w:r>
      <w:r w:rsidRPr="00143526">
        <w:rPr>
          <w:rFonts w:ascii="Times New Roman" w:eastAsia="宋体" w:hAnsi="宋体"/>
          <w:sz w:val="22"/>
        </w:rPr>
        <w:t xml:space="preserve">　本题考查魏晋至隋唐时期的中医学特点。</w:t>
      </w:r>
      <w:r w:rsidRPr="00143526">
        <w:rPr>
          <w:rFonts w:ascii="Times New Roman" w:eastAsia="宋体" w:hAnsi="Times New Roman" w:cs="Times New Roman"/>
          <w:sz w:val="22"/>
        </w:rPr>
        <w:t>“</w:t>
      </w:r>
      <w:r w:rsidRPr="00143526">
        <w:rPr>
          <w:rFonts w:ascii="Times New Roman" w:eastAsia="宋体" w:hAnsi="宋体"/>
          <w:sz w:val="22"/>
        </w:rPr>
        <w:t>肘后</w:t>
      </w:r>
      <w:r w:rsidRPr="00143526">
        <w:rPr>
          <w:rFonts w:ascii="Times New Roman" w:eastAsia="宋体" w:hAnsi="Times New Roman" w:cs="Times New Roman"/>
          <w:sz w:val="22"/>
        </w:rPr>
        <w:t>”</w:t>
      </w:r>
      <w:r w:rsidRPr="00143526">
        <w:rPr>
          <w:rFonts w:ascii="Times New Roman" w:eastAsia="宋体" w:hAnsi="宋体"/>
          <w:sz w:val="22"/>
        </w:rPr>
        <w:t>强调书籍袖珍便于携带</w:t>
      </w:r>
      <w:r w:rsidRPr="00143526">
        <w:rPr>
          <w:rFonts w:ascii="Times New Roman" w:eastAsia="宋体" w:hAnsi="宋体"/>
          <w:sz w:val="22"/>
        </w:rPr>
        <w:t>,</w:t>
      </w:r>
      <w:r w:rsidRPr="00143526">
        <w:rPr>
          <w:rFonts w:ascii="Times New Roman" w:eastAsia="宋体" w:hAnsi="宋体"/>
          <w:sz w:val="22"/>
        </w:rPr>
        <w:t>方便随时取用。</w:t>
      </w:r>
      <w:r w:rsidRPr="00143526">
        <w:rPr>
          <w:rFonts w:ascii="Times New Roman" w:eastAsia="宋体" w:hAnsi="Times New Roman" w:cs="Times New Roman"/>
          <w:sz w:val="22"/>
        </w:rPr>
        <w:t>“</w:t>
      </w:r>
      <w:r w:rsidRPr="00143526">
        <w:rPr>
          <w:rFonts w:ascii="Times New Roman" w:eastAsia="宋体" w:hAnsi="宋体"/>
          <w:sz w:val="22"/>
        </w:rPr>
        <w:t>备急</w:t>
      </w:r>
      <w:r w:rsidRPr="00143526">
        <w:rPr>
          <w:rFonts w:ascii="Times New Roman" w:eastAsia="宋体" w:hAnsi="Times New Roman" w:cs="Times New Roman"/>
          <w:sz w:val="22"/>
        </w:rPr>
        <w:t>”</w:t>
      </w:r>
      <w:r w:rsidRPr="00143526">
        <w:rPr>
          <w:rFonts w:ascii="Times New Roman" w:eastAsia="宋体" w:hAnsi="宋体"/>
          <w:sz w:val="22"/>
        </w:rPr>
        <w:t>意为预先备妥应急药方</w:t>
      </w:r>
      <w:r w:rsidRPr="00143526">
        <w:rPr>
          <w:rFonts w:ascii="Times New Roman" w:eastAsia="宋体" w:hAnsi="宋体"/>
          <w:sz w:val="22"/>
        </w:rPr>
        <w:t>,</w:t>
      </w:r>
      <w:r w:rsidRPr="00143526">
        <w:rPr>
          <w:rFonts w:ascii="Times New Roman" w:eastAsia="宋体" w:hAnsi="宋体"/>
          <w:sz w:val="22"/>
        </w:rPr>
        <w:t>供危急时刻快速救治</w:t>
      </w:r>
      <w:r w:rsidRPr="00143526">
        <w:rPr>
          <w:rFonts w:ascii="Times New Roman" w:eastAsia="宋体" w:hAnsi="宋体"/>
          <w:sz w:val="22"/>
        </w:rPr>
        <w:t>,</w:t>
      </w:r>
      <w:r w:rsidRPr="00143526">
        <w:rPr>
          <w:rFonts w:ascii="Times New Roman" w:eastAsia="宋体" w:hAnsi="宋体"/>
          <w:sz w:val="22"/>
        </w:rPr>
        <w:t>其核心目的是让普通人在突发疾病或意外时能及时自救互救。《千金方》的取义</w:t>
      </w:r>
      <w:r w:rsidRPr="00143526">
        <w:rPr>
          <w:rFonts w:ascii="Times New Roman" w:eastAsia="宋体" w:hAnsi="Times New Roman" w:cs="Times New Roman"/>
          <w:sz w:val="22"/>
        </w:rPr>
        <w:t>“</w:t>
      </w:r>
      <w:r w:rsidRPr="00143526">
        <w:rPr>
          <w:rFonts w:ascii="Times New Roman" w:eastAsia="宋体" w:hAnsi="宋体"/>
          <w:sz w:val="22"/>
        </w:rPr>
        <w:t>人命至重</w:t>
      </w:r>
      <w:r w:rsidRPr="00143526">
        <w:rPr>
          <w:rFonts w:ascii="Times New Roman" w:eastAsia="宋体" w:hAnsi="宋体"/>
          <w:sz w:val="22"/>
        </w:rPr>
        <w:t>,</w:t>
      </w:r>
      <w:r w:rsidRPr="00143526">
        <w:rPr>
          <w:rFonts w:ascii="Times New Roman" w:eastAsia="宋体" w:hAnsi="宋体"/>
          <w:sz w:val="22"/>
        </w:rPr>
        <w:t>有贵千金</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直接申明人的生命价值高于一切财富。</w:t>
      </w:r>
      <w:r w:rsidRPr="00143526">
        <w:rPr>
          <w:rFonts w:ascii="Times New Roman" w:eastAsia="宋体" w:hAnsi="Times New Roman" w:cs="Times New Roman"/>
          <w:sz w:val="22"/>
        </w:rPr>
        <w:t>“</w:t>
      </w:r>
      <w:r w:rsidRPr="00143526">
        <w:rPr>
          <w:rFonts w:ascii="Times New Roman" w:eastAsia="宋体" w:hAnsi="宋体"/>
          <w:sz w:val="22"/>
        </w:rPr>
        <w:t>方</w:t>
      </w:r>
      <w:r w:rsidRPr="00143526">
        <w:rPr>
          <w:rFonts w:ascii="Times New Roman" w:eastAsia="宋体" w:hAnsi="Times New Roman" w:cs="Times New Roman"/>
          <w:sz w:val="22"/>
        </w:rPr>
        <w:t>”</w:t>
      </w:r>
      <w:r w:rsidRPr="00143526">
        <w:rPr>
          <w:rFonts w:ascii="Times New Roman" w:eastAsia="宋体" w:hAnsi="宋体"/>
          <w:sz w:val="22"/>
        </w:rPr>
        <w:t>指治病救人的药方与方法</w:t>
      </w:r>
      <w:r w:rsidRPr="00143526">
        <w:rPr>
          <w:rFonts w:ascii="Times New Roman" w:eastAsia="宋体" w:hAnsi="宋体"/>
          <w:sz w:val="22"/>
        </w:rPr>
        <w:t>,</w:t>
      </w:r>
      <w:r w:rsidRPr="00143526">
        <w:rPr>
          <w:rFonts w:ascii="Times New Roman" w:eastAsia="宋体" w:hAnsi="宋体"/>
          <w:sz w:val="22"/>
        </w:rPr>
        <w:t>说明孙思邈认为医学的根本使命在于尊重和挽救生命</w:t>
      </w:r>
      <w:r w:rsidRPr="00143526">
        <w:rPr>
          <w:rFonts w:ascii="Times New Roman" w:eastAsia="宋体" w:hAnsi="宋体"/>
          <w:sz w:val="22"/>
        </w:rPr>
        <w:t>,</w:t>
      </w:r>
      <w:r w:rsidRPr="00143526">
        <w:rPr>
          <w:rFonts w:ascii="Times New Roman" w:eastAsia="宋体" w:hAnsi="宋体"/>
          <w:sz w:val="22"/>
        </w:rPr>
        <w:t>故两书取名的要义均体现了以人为本的价值追求</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《肘后备急方》多为经验方</w:t>
      </w:r>
      <w:r w:rsidRPr="00143526">
        <w:rPr>
          <w:rFonts w:ascii="Times New Roman" w:eastAsia="宋体" w:hAnsi="宋体"/>
          <w:sz w:val="22"/>
        </w:rPr>
        <w:t>,</w:t>
      </w:r>
      <w:r w:rsidRPr="00143526">
        <w:rPr>
          <w:rFonts w:ascii="Times New Roman" w:eastAsia="宋体" w:hAnsi="宋体"/>
          <w:sz w:val="22"/>
        </w:rPr>
        <w:t>理论总结薄弱</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材料未涉及天人合一</w:t>
      </w:r>
      <w:r w:rsidRPr="00143526">
        <w:rPr>
          <w:rFonts w:ascii="Times New Roman" w:eastAsia="宋体" w:hAnsi="宋体"/>
          <w:sz w:val="22"/>
        </w:rPr>
        <w:t>(</w:t>
      </w:r>
      <w:r w:rsidRPr="00143526">
        <w:rPr>
          <w:rFonts w:ascii="Times New Roman" w:eastAsia="宋体" w:hAnsi="宋体"/>
          <w:sz w:val="22"/>
        </w:rPr>
        <w:t>如五行、节气</w:t>
      </w:r>
      <w:r w:rsidRPr="00143526">
        <w:rPr>
          <w:rFonts w:ascii="Times New Roman" w:eastAsia="宋体" w:hAnsi="宋体"/>
          <w:sz w:val="22"/>
        </w:rPr>
        <w:t>),</w:t>
      </w:r>
      <w:r w:rsidRPr="00143526">
        <w:rPr>
          <w:rFonts w:ascii="Times New Roman" w:eastAsia="宋体" w:hAnsi="宋体"/>
          <w:sz w:val="22"/>
        </w:rPr>
        <w:t>与《黄帝内经》的哲学取向不同</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葛洪重</w:t>
      </w:r>
      <w:r w:rsidRPr="00143526">
        <w:rPr>
          <w:rFonts w:ascii="Times New Roman" w:eastAsia="宋体" w:hAnsi="Times New Roman" w:cs="Times New Roman"/>
          <w:sz w:val="22"/>
        </w:rPr>
        <w:t>“</w:t>
      </w:r>
      <w:r w:rsidRPr="00143526">
        <w:rPr>
          <w:rFonts w:ascii="Times New Roman" w:eastAsia="宋体" w:hAnsi="宋体"/>
          <w:sz w:val="22"/>
        </w:rPr>
        <w:t>验方速效</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孙思邈虽提倡辨证</w:t>
      </w:r>
      <w:r w:rsidRPr="00143526">
        <w:rPr>
          <w:rFonts w:ascii="Times New Roman" w:eastAsia="宋体" w:hAnsi="宋体"/>
          <w:sz w:val="22"/>
        </w:rPr>
        <w:t>,</w:t>
      </w:r>
      <w:r w:rsidRPr="00143526">
        <w:rPr>
          <w:rFonts w:ascii="Times New Roman" w:eastAsia="宋体" w:hAnsi="宋体"/>
          <w:sz w:val="22"/>
        </w:rPr>
        <w:t>但其书名的焦点是生命价值而非方法论</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4822ED56"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5</w:t>
      </w:r>
      <w:r w:rsidRPr="00143526">
        <w:rPr>
          <w:rFonts w:ascii="Times New Roman" w:eastAsia="宋体" w:hAnsi="Times New Roman" w:cs="Times New Roman"/>
          <w:sz w:val="22"/>
        </w:rPr>
        <w:t>.</w:t>
      </w:r>
      <w:r w:rsidRPr="00143526">
        <w:rPr>
          <w:rFonts w:ascii="Times New Roman" w:eastAsia="宋体" w:hAnsi="宋体"/>
          <w:sz w:val="22"/>
        </w:rPr>
        <w:t xml:space="preserve">C </w:t>
      </w:r>
      <w:r w:rsidRPr="00143526">
        <w:rPr>
          <w:rFonts w:ascii="Times New Roman" w:eastAsia="宋体" w:hAnsi="宋体"/>
          <w:sz w:val="22"/>
        </w:rPr>
        <w:t xml:space="preserve">　本题考查明代商品经济的发展。《警世通言》中</w:t>
      </w:r>
      <w:r w:rsidRPr="00143526">
        <w:rPr>
          <w:rFonts w:ascii="Times New Roman" w:eastAsia="宋体" w:hAnsi="宋体"/>
          <w:sz w:val="22"/>
        </w:rPr>
        <w:t>,</w:t>
      </w:r>
      <w:r w:rsidRPr="00143526">
        <w:rPr>
          <w:rFonts w:ascii="Times New Roman" w:eastAsia="宋体" w:hAnsi="宋体"/>
          <w:sz w:val="22"/>
        </w:rPr>
        <w:t>徽州新安人孙富的家族在扬州世代经营盐业</w:t>
      </w:r>
      <w:r w:rsidRPr="00143526">
        <w:rPr>
          <w:rFonts w:ascii="Times New Roman" w:eastAsia="宋体" w:hAnsi="宋体"/>
          <w:sz w:val="22"/>
        </w:rPr>
        <w:t>,</w:t>
      </w:r>
      <w:r w:rsidRPr="00143526">
        <w:rPr>
          <w:rFonts w:ascii="Times New Roman" w:eastAsia="宋体" w:hAnsi="宋体"/>
          <w:sz w:val="22"/>
        </w:rPr>
        <w:t>凸显徽商在盐业领域的跨地域经营。《杜骗新书》中</w:t>
      </w:r>
      <w:r w:rsidRPr="00143526">
        <w:rPr>
          <w:rFonts w:ascii="Times New Roman" w:eastAsia="宋体" w:hAnsi="宋体"/>
          <w:sz w:val="22"/>
        </w:rPr>
        <w:t>,</w:t>
      </w:r>
      <w:r w:rsidRPr="00143526">
        <w:rPr>
          <w:rFonts w:ascii="Times New Roman" w:eastAsia="宋体" w:hAnsi="宋体"/>
          <w:sz w:val="22"/>
        </w:rPr>
        <w:t>徽州人吴胜理在苏州开设布铺</w:t>
      </w:r>
      <w:r w:rsidRPr="00143526">
        <w:rPr>
          <w:rFonts w:ascii="Times New Roman" w:eastAsia="宋体" w:hAnsi="宋体"/>
          <w:sz w:val="22"/>
        </w:rPr>
        <w:t>,</w:t>
      </w:r>
      <w:r w:rsidRPr="00143526">
        <w:rPr>
          <w:rFonts w:ascii="Times New Roman" w:eastAsia="宋体" w:hAnsi="宋体"/>
          <w:sz w:val="22"/>
        </w:rPr>
        <w:t>生意规模庞大</w:t>
      </w:r>
      <w:r w:rsidRPr="00143526">
        <w:rPr>
          <w:rFonts w:ascii="Times New Roman" w:eastAsia="宋体" w:hAnsi="宋体"/>
          <w:sz w:val="22"/>
        </w:rPr>
        <w:t>,</w:t>
      </w:r>
      <w:r w:rsidRPr="00143526">
        <w:rPr>
          <w:rFonts w:ascii="Times New Roman" w:eastAsia="宋体" w:hAnsi="宋体"/>
          <w:sz w:val="22"/>
        </w:rPr>
        <w:t>展示出徽商在布匹贸易中的重要地位。《石点头》中</w:t>
      </w:r>
      <w:r w:rsidRPr="00143526">
        <w:rPr>
          <w:rFonts w:ascii="Times New Roman" w:eastAsia="宋体" w:hAnsi="宋体"/>
          <w:sz w:val="22"/>
        </w:rPr>
        <w:t>,</w:t>
      </w:r>
      <w:r w:rsidRPr="00143526">
        <w:rPr>
          <w:rFonts w:ascii="Times New Roman" w:eastAsia="宋体" w:hAnsi="宋体"/>
          <w:sz w:val="22"/>
        </w:rPr>
        <w:t>徽州程姓商人在扬州经营典铺</w:t>
      </w:r>
      <w:r w:rsidRPr="00143526">
        <w:rPr>
          <w:rFonts w:ascii="Times New Roman" w:eastAsia="宋体" w:hAnsi="宋体"/>
          <w:sz w:val="22"/>
        </w:rPr>
        <w:t>,</w:t>
      </w:r>
      <w:r w:rsidRPr="00143526">
        <w:rPr>
          <w:rFonts w:ascii="Times New Roman" w:eastAsia="宋体" w:hAnsi="宋体"/>
          <w:sz w:val="22"/>
        </w:rPr>
        <w:t>反映出徽商在金融服务业中的活动。这些片段均以徽商为主角</w:t>
      </w:r>
      <w:r w:rsidRPr="00143526">
        <w:rPr>
          <w:rFonts w:ascii="Times New Roman" w:eastAsia="宋体" w:hAnsi="宋体"/>
          <w:sz w:val="22"/>
        </w:rPr>
        <w:t>,</w:t>
      </w:r>
      <w:r w:rsidRPr="00143526">
        <w:rPr>
          <w:rFonts w:ascii="Times New Roman" w:eastAsia="宋体" w:hAnsi="宋体"/>
          <w:sz w:val="22"/>
        </w:rPr>
        <w:t>在扬州、苏州等商业中心城市从事不同行业</w:t>
      </w:r>
      <w:r w:rsidRPr="00143526">
        <w:rPr>
          <w:rFonts w:ascii="Times New Roman" w:eastAsia="宋体" w:hAnsi="宋体"/>
          <w:sz w:val="22"/>
        </w:rPr>
        <w:t>,</w:t>
      </w:r>
      <w:r w:rsidRPr="00143526">
        <w:rPr>
          <w:rFonts w:ascii="Times New Roman" w:eastAsia="宋体" w:hAnsi="宋体"/>
          <w:sz w:val="22"/>
        </w:rPr>
        <w:t>体现徽商作为代表性地域商帮的广泛分布和经济影响力</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C</w:t>
      </w:r>
      <w:r w:rsidRPr="00143526">
        <w:rPr>
          <w:rFonts w:ascii="Times New Roman" w:eastAsia="宋体" w:hAnsi="宋体"/>
          <w:sz w:val="22"/>
        </w:rPr>
        <w:t>项。表</w:t>
      </w:r>
      <w:r w:rsidRPr="00143526">
        <w:rPr>
          <w:rFonts w:ascii="Times New Roman" w:eastAsia="宋体" w:hAnsi="宋体"/>
          <w:sz w:val="22"/>
        </w:rPr>
        <w:t>1</w:t>
      </w:r>
      <w:r w:rsidRPr="00143526">
        <w:rPr>
          <w:rFonts w:ascii="Times New Roman" w:eastAsia="宋体" w:hAnsi="宋体"/>
          <w:sz w:val="22"/>
        </w:rPr>
        <w:t>中《石点头》虽涉及典当业</w:t>
      </w:r>
      <w:r w:rsidRPr="00143526">
        <w:rPr>
          <w:rFonts w:ascii="Times New Roman" w:eastAsia="宋体" w:hAnsi="宋体"/>
          <w:sz w:val="22"/>
        </w:rPr>
        <w:t>,</w:t>
      </w:r>
      <w:r w:rsidRPr="00143526">
        <w:rPr>
          <w:rFonts w:ascii="Times New Roman" w:eastAsia="宋体" w:hAnsi="宋体"/>
          <w:sz w:val="22"/>
        </w:rPr>
        <w:t>但仅这一处提及</w:t>
      </w:r>
      <w:r w:rsidRPr="00143526">
        <w:rPr>
          <w:rFonts w:ascii="Times New Roman" w:eastAsia="宋体" w:hAnsi="宋体"/>
          <w:sz w:val="22"/>
        </w:rPr>
        <w:t>,</w:t>
      </w:r>
      <w:r w:rsidRPr="00143526">
        <w:rPr>
          <w:rFonts w:ascii="Times New Roman" w:eastAsia="宋体" w:hAnsi="宋体"/>
          <w:sz w:val="22"/>
        </w:rPr>
        <w:t>且未说明白银资本与典当业的因果关系</w:t>
      </w:r>
      <w:r w:rsidRPr="00143526">
        <w:rPr>
          <w:rFonts w:ascii="Times New Roman" w:eastAsia="宋体" w:hAnsi="宋体"/>
          <w:sz w:val="22"/>
        </w:rPr>
        <w:t>;</w:t>
      </w:r>
      <w:r w:rsidRPr="00143526">
        <w:rPr>
          <w:rFonts w:ascii="Times New Roman" w:eastAsia="宋体" w:hAnsi="宋体"/>
          <w:sz w:val="22"/>
        </w:rPr>
        <w:t>《杜骗新书》虽提及</w:t>
      </w:r>
      <w:r w:rsidRPr="00143526">
        <w:rPr>
          <w:rFonts w:ascii="Times New Roman" w:eastAsia="宋体" w:hAnsi="Times New Roman" w:cs="Times New Roman"/>
          <w:sz w:val="22"/>
        </w:rPr>
        <w:t>“</w:t>
      </w:r>
      <w:r w:rsidRPr="00143526">
        <w:rPr>
          <w:rFonts w:ascii="Times New Roman" w:eastAsia="宋体" w:hAnsi="宋体"/>
          <w:sz w:val="22"/>
        </w:rPr>
        <w:t>几十两银交易</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表明白银流通</w:t>
      </w:r>
      <w:r w:rsidRPr="00143526">
        <w:rPr>
          <w:rFonts w:ascii="Times New Roman" w:eastAsia="宋体" w:hAnsi="宋体"/>
          <w:sz w:val="22"/>
        </w:rPr>
        <w:t>,</w:t>
      </w:r>
      <w:r w:rsidRPr="00143526">
        <w:rPr>
          <w:rFonts w:ascii="Times New Roman" w:eastAsia="宋体" w:hAnsi="宋体"/>
          <w:sz w:val="22"/>
        </w:rPr>
        <w:t>但不足以证明白银资本是典当业的主要推手</w:t>
      </w:r>
      <w:r w:rsidRPr="00143526">
        <w:rPr>
          <w:rFonts w:ascii="Times New Roman" w:eastAsia="宋体" w:hAnsi="宋体"/>
          <w:sz w:val="22"/>
        </w:rPr>
        <w:t>,A</w:t>
      </w:r>
      <w:r w:rsidRPr="00143526">
        <w:rPr>
          <w:rFonts w:ascii="Times New Roman" w:eastAsia="宋体" w:hAnsi="宋体"/>
          <w:sz w:val="22"/>
        </w:rPr>
        <w:t>项以偏概全</w:t>
      </w:r>
      <w:r w:rsidRPr="00143526">
        <w:rPr>
          <w:rFonts w:ascii="Times New Roman" w:eastAsia="宋体" w:hAnsi="宋体"/>
          <w:sz w:val="22"/>
        </w:rPr>
        <w:t>,</w:t>
      </w:r>
      <w:r w:rsidRPr="00143526">
        <w:rPr>
          <w:rFonts w:ascii="Times New Roman" w:eastAsia="宋体" w:hAnsi="宋体"/>
          <w:sz w:val="22"/>
        </w:rPr>
        <w:t>无法全面反映表</w:t>
      </w:r>
      <w:r w:rsidRPr="00143526">
        <w:rPr>
          <w:rFonts w:ascii="Times New Roman" w:eastAsia="宋体" w:hAnsi="宋体"/>
          <w:sz w:val="22"/>
        </w:rPr>
        <w:t>1</w:t>
      </w:r>
      <w:r w:rsidRPr="00143526">
        <w:rPr>
          <w:rFonts w:ascii="Times New Roman" w:eastAsia="宋体" w:hAnsi="宋体"/>
          <w:sz w:val="22"/>
        </w:rPr>
        <w:t>内容</w:t>
      </w:r>
      <w:r w:rsidRPr="00143526">
        <w:rPr>
          <w:rFonts w:ascii="Times New Roman" w:eastAsia="宋体" w:hAnsi="宋体"/>
          <w:sz w:val="22"/>
        </w:rPr>
        <w:t>,</w:t>
      </w:r>
      <w:r w:rsidRPr="00143526">
        <w:rPr>
          <w:rFonts w:ascii="Times New Roman" w:eastAsia="宋体" w:hAnsi="宋体"/>
          <w:sz w:val="22"/>
        </w:rPr>
        <w:t>排</w:t>
      </w:r>
      <w:r w:rsidRPr="00143526">
        <w:rPr>
          <w:rFonts w:ascii="Times New Roman" w:eastAsia="宋体" w:hAnsi="宋体"/>
          <w:sz w:val="22"/>
        </w:rPr>
        <w:lastRenderedPageBreak/>
        <w:t>除。表</w:t>
      </w:r>
      <w:r w:rsidRPr="00143526">
        <w:rPr>
          <w:rFonts w:ascii="Times New Roman" w:eastAsia="宋体" w:hAnsi="宋体"/>
          <w:sz w:val="22"/>
        </w:rPr>
        <w:t>1</w:t>
      </w:r>
      <w:r w:rsidRPr="00143526">
        <w:rPr>
          <w:rFonts w:ascii="Times New Roman" w:eastAsia="宋体" w:hAnsi="宋体"/>
          <w:sz w:val="22"/>
        </w:rPr>
        <w:t>中小说内容聚焦商业本身</w:t>
      </w:r>
      <w:r w:rsidRPr="00143526">
        <w:rPr>
          <w:rFonts w:ascii="Times New Roman" w:eastAsia="宋体" w:hAnsi="宋体"/>
          <w:sz w:val="22"/>
        </w:rPr>
        <w:t>,</w:t>
      </w:r>
      <w:r w:rsidRPr="00143526">
        <w:rPr>
          <w:rFonts w:ascii="Times New Roman" w:eastAsia="宋体" w:hAnsi="宋体"/>
          <w:sz w:val="22"/>
        </w:rPr>
        <w:t>未提及资助行为</w:t>
      </w:r>
      <w:r w:rsidRPr="00143526">
        <w:rPr>
          <w:rFonts w:ascii="Times New Roman" w:eastAsia="宋体" w:hAnsi="宋体"/>
          <w:sz w:val="22"/>
        </w:rPr>
        <w:t>,B</w:t>
      </w:r>
      <w:r w:rsidRPr="00143526">
        <w:rPr>
          <w:rFonts w:ascii="Times New Roman" w:eastAsia="宋体" w:hAnsi="宋体"/>
          <w:sz w:val="22"/>
        </w:rPr>
        <w:t>项属于过度解读</w:t>
      </w:r>
      <w:r w:rsidRPr="00143526">
        <w:rPr>
          <w:rFonts w:ascii="Times New Roman" w:eastAsia="宋体" w:hAnsi="宋体"/>
          <w:sz w:val="22"/>
        </w:rPr>
        <w:t>,</w:t>
      </w:r>
      <w:r w:rsidRPr="00143526">
        <w:rPr>
          <w:rFonts w:ascii="Times New Roman" w:eastAsia="宋体" w:hAnsi="宋体"/>
          <w:sz w:val="22"/>
        </w:rPr>
        <w:t>排除。表</w:t>
      </w:r>
      <w:r w:rsidRPr="00143526">
        <w:rPr>
          <w:rFonts w:ascii="Times New Roman" w:eastAsia="宋体" w:hAnsi="宋体"/>
          <w:sz w:val="22"/>
        </w:rPr>
        <w:t>1</w:t>
      </w:r>
      <w:r w:rsidRPr="00143526">
        <w:rPr>
          <w:rFonts w:ascii="Times New Roman" w:eastAsia="宋体" w:hAnsi="宋体"/>
          <w:sz w:val="22"/>
        </w:rPr>
        <w:t>中《警世通言》和《杜骗新书》虽涉及盐业和布业</w:t>
      </w:r>
      <w:r w:rsidRPr="00143526">
        <w:rPr>
          <w:rFonts w:ascii="Times New Roman" w:eastAsia="宋体" w:hAnsi="宋体"/>
          <w:sz w:val="22"/>
        </w:rPr>
        <w:t>,</w:t>
      </w:r>
      <w:r w:rsidRPr="00143526">
        <w:rPr>
          <w:rFonts w:ascii="Times New Roman" w:eastAsia="宋体" w:hAnsi="宋体"/>
          <w:sz w:val="22"/>
        </w:rPr>
        <w:t>但未涉及长途贩运</w:t>
      </w:r>
      <w:r w:rsidRPr="00143526">
        <w:rPr>
          <w:rFonts w:ascii="Times New Roman" w:eastAsia="宋体" w:hAnsi="宋体"/>
          <w:sz w:val="22"/>
        </w:rPr>
        <w:t>;</w:t>
      </w:r>
      <w:r w:rsidRPr="00143526">
        <w:rPr>
          <w:rFonts w:ascii="Times New Roman" w:eastAsia="宋体" w:hAnsi="宋体"/>
          <w:sz w:val="22"/>
        </w:rPr>
        <w:t>《石点头》中典当业属于金融服务业</w:t>
      </w:r>
      <w:r w:rsidRPr="00143526">
        <w:rPr>
          <w:rFonts w:ascii="Times New Roman" w:eastAsia="宋体" w:hAnsi="宋体"/>
          <w:sz w:val="22"/>
        </w:rPr>
        <w:t>,</w:t>
      </w:r>
      <w:r w:rsidRPr="00143526">
        <w:rPr>
          <w:rFonts w:ascii="Times New Roman" w:eastAsia="宋体" w:hAnsi="宋体"/>
          <w:sz w:val="22"/>
        </w:rPr>
        <w:t>与货物交易无关</w:t>
      </w:r>
      <w:r w:rsidRPr="00143526">
        <w:rPr>
          <w:rFonts w:ascii="Times New Roman" w:eastAsia="宋体" w:hAnsi="宋体"/>
          <w:sz w:val="22"/>
        </w:rPr>
        <w:t>,</w:t>
      </w:r>
      <w:r w:rsidRPr="00143526">
        <w:rPr>
          <w:rFonts w:ascii="Times New Roman" w:eastAsia="宋体" w:hAnsi="宋体"/>
          <w:sz w:val="22"/>
        </w:rPr>
        <w:t>明代长途贩运虽然存在</w:t>
      </w:r>
      <w:r w:rsidRPr="00143526">
        <w:rPr>
          <w:rFonts w:ascii="Times New Roman" w:eastAsia="宋体" w:hAnsi="宋体"/>
          <w:sz w:val="22"/>
        </w:rPr>
        <w:t>,</w:t>
      </w:r>
      <w:r w:rsidRPr="00143526">
        <w:rPr>
          <w:rFonts w:ascii="Times New Roman" w:eastAsia="宋体" w:hAnsi="宋体"/>
          <w:sz w:val="22"/>
        </w:rPr>
        <w:t>但表</w:t>
      </w:r>
      <w:r w:rsidRPr="00143526">
        <w:rPr>
          <w:rFonts w:ascii="Times New Roman" w:eastAsia="宋体" w:hAnsi="宋体"/>
          <w:sz w:val="22"/>
        </w:rPr>
        <w:t>1</w:t>
      </w:r>
      <w:r w:rsidRPr="00143526">
        <w:rPr>
          <w:rFonts w:ascii="Times New Roman" w:eastAsia="宋体" w:hAnsi="宋体"/>
          <w:sz w:val="22"/>
        </w:rPr>
        <w:t>中片段未突出此点</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7EF7D973" w14:textId="77777777" w:rsidR="001221E8" w:rsidRPr="00143526" w:rsidRDefault="001221E8" w:rsidP="001221E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【历史解释】</w:t>
      </w:r>
      <w:r w:rsidRPr="00143526">
        <w:rPr>
          <w:rFonts w:ascii="Arial" w:eastAsia="黑体" w:hAnsi="黑体"/>
          <w:sz w:val="22"/>
        </w:rPr>
        <w:t xml:space="preserve"> </w:t>
      </w:r>
      <w:r w:rsidRPr="00143526">
        <w:rPr>
          <w:rFonts w:ascii="Arial" w:eastAsia="黑体" w:hAnsi="黑体"/>
          <w:sz w:val="22"/>
        </w:rPr>
        <w:t>明清商品经济发展的新现象</w:t>
      </w:r>
    </w:p>
    <w:p w14:paraId="055E0F7C" w14:textId="77777777" w:rsidR="001221E8" w:rsidRPr="00143526" w:rsidRDefault="001221E8" w:rsidP="001221E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宋体"/>
          <w:noProof/>
          <w:sz w:val="22"/>
        </w:rPr>
        <w:drawing>
          <wp:inline distT="0" distB="0" distL="0" distR="0" wp14:anchorId="64FB46AF" wp14:editId="16D39233">
            <wp:extent cx="2743200" cy="1561320"/>
            <wp:effectExtent l="0" t="0" r="0" b="0"/>
            <wp:docPr id="1028482390" name="25ALJS06.eps" descr="id:21474838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9"/>
                    <a:stretch>
                      <a:fillRect/>
                    </a:stretch>
                  </pic:blipFill>
                  <pic:spPr>
                    <a:xfrm>
                      <a:off x="0" y="0"/>
                      <a:ext cx="2743200" cy="1561320"/>
                    </a:xfrm>
                    <a:prstGeom prst="rect">
                      <a:avLst/>
                    </a:prstGeom>
                  </pic:spPr>
                </pic:pic>
              </a:graphicData>
            </a:graphic>
          </wp:inline>
        </w:drawing>
      </w:r>
    </w:p>
    <w:p w14:paraId="0484C185"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6</w:t>
      </w:r>
      <w:r w:rsidRPr="00143526">
        <w:rPr>
          <w:rFonts w:ascii="Times New Roman" w:eastAsia="宋体" w:hAnsi="Times New Roman" w:cs="Times New Roman"/>
          <w:sz w:val="22"/>
        </w:rPr>
        <w:t>.</w:t>
      </w:r>
      <w:r w:rsidRPr="00143526">
        <w:rPr>
          <w:rFonts w:ascii="Times New Roman" w:eastAsia="宋体" w:hAnsi="宋体"/>
          <w:sz w:val="22"/>
        </w:rPr>
        <w:t>A</w:t>
      </w:r>
      <w:r w:rsidRPr="00143526">
        <w:rPr>
          <w:rFonts w:ascii="Times New Roman" w:eastAsia="宋体" w:hAnsi="宋体"/>
          <w:sz w:val="22"/>
        </w:rPr>
        <w:t xml:space="preserve">　本题考查近代中国的教育变革。李家驹在</w:t>
      </w:r>
      <w:r w:rsidRPr="00143526">
        <w:rPr>
          <w:rFonts w:ascii="Times New Roman" w:eastAsia="宋体" w:hAnsi="宋体"/>
          <w:sz w:val="22"/>
        </w:rPr>
        <w:t>1898</w:t>
      </w:r>
      <w:r w:rsidRPr="00143526">
        <w:rPr>
          <w:rFonts w:ascii="Times New Roman" w:eastAsia="宋体" w:hAnsi="宋体"/>
          <w:sz w:val="22"/>
        </w:rPr>
        <w:t>年赴日本考察学务后</w:t>
      </w:r>
      <w:r w:rsidRPr="00143526">
        <w:rPr>
          <w:rFonts w:ascii="Times New Roman" w:eastAsia="宋体" w:hAnsi="宋体"/>
          <w:sz w:val="22"/>
        </w:rPr>
        <w:t>,</w:t>
      </w:r>
      <w:r w:rsidRPr="00143526">
        <w:rPr>
          <w:rFonts w:ascii="Times New Roman" w:eastAsia="宋体" w:hAnsi="宋体"/>
          <w:sz w:val="22"/>
        </w:rPr>
        <w:t>认识到体育的重要性</w:t>
      </w:r>
      <w:r w:rsidRPr="00143526">
        <w:rPr>
          <w:rFonts w:ascii="Times New Roman" w:eastAsia="宋体" w:hAnsi="宋体"/>
          <w:sz w:val="22"/>
        </w:rPr>
        <w:t>,</w:t>
      </w:r>
      <w:r w:rsidRPr="00143526">
        <w:rPr>
          <w:rFonts w:ascii="Times New Roman" w:eastAsia="宋体" w:hAnsi="宋体"/>
          <w:sz w:val="22"/>
        </w:rPr>
        <w:t>并在</w:t>
      </w:r>
      <w:r w:rsidRPr="00143526">
        <w:rPr>
          <w:rFonts w:ascii="Times New Roman" w:eastAsia="宋体" w:hAnsi="宋体"/>
          <w:sz w:val="22"/>
        </w:rPr>
        <w:t>1906</w:t>
      </w:r>
      <w:r w:rsidRPr="00143526">
        <w:rPr>
          <w:rFonts w:ascii="Times New Roman" w:eastAsia="宋体" w:hAnsi="宋体"/>
          <w:sz w:val="22"/>
        </w:rPr>
        <w:t>年出任京师大学堂</w:t>
      </w:r>
      <w:r w:rsidRPr="00143526">
        <w:rPr>
          <w:rFonts w:ascii="Times New Roman" w:eastAsia="宋体" w:hAnsi="宋体"/>
          <w:sz w:val="22"/>
        </w:rPr>
        <w:t>(</w:t>
      </w:r>
      <w:r w:rsidRPr="00143526">
        <w:rPr>
          <w:rFonts w:ascii="Times New Roman" w:eastAsia="宋体" w:hAnsi="宋体"/>
          <w:sz w:val="22"/>
        </w:rPr>
        <w:t>晚清最高学府</w:t>
      </w:r>
      <w:r w:rsidRPr="00143526">
        <w:rPr>
          <w:rFonts w:ascii="Times New Roman" w:eastAsia="宋体" w:hAnsi="宋体"/>
          <w:sz w:val="22"/>
        </w:rPr>
        <w:t>)</w:t>
      </w:r>
      <w:r w:rsidRPr="00143526">
        <w:rPr>
          <w:rFonts w:ascii="Times New Roman" w:eastAsia="宋体" w:hAnsi="宋体"/>
          <w:sz w:val="22"/>
        </w:rPr>
        <w:t>总监督时付诸实践。他亲自脱下官袍参加运动会短跑比赛</w:t>
      </w:r>
      <w:r w:rsidRPr="00143526">
        <w:rPr>
          <w:rFonts w:ascii="Times New Roman" w:eastAsia="宋体" w:hAnsi="宋体"/>
          <w:sz w:val="22"/>
        </w:rPr>
        <w:t>,</w:t>
      </w:r>
      <w:r w:rsidRPr="00143526">
        <w:rPr>
          <w:rFonts w:ascii="Times New Roman" w:eastAsia="宋体" w:hAnsi="宋体"/>
          <w:sz w:val="22"/>
        </w:rPr>
        <w:t>打破了中国传统教育</w:t>
      </w:r>
      <w:r w:rsidRPr="00143526">
        <w:rPr>
          <w:rFonts w:ascii="Times New Roman" w:eastAsia="宋体" w:hAnsi="Times New Roman" w:cs="Times New Roman"/>
          <w:sz w:val="22"/>
        </w:rPr>
        <w:t>“</w:t>
      </w:r>
      <w:r w:rsidRPr="00143526">
        <w:rPr>
          <w:rFonts w:ascii="Times New Roman" w:eastAsia="宋体" w:hAnsi="宋体"/>
          <w:sz w:val="22"/>
        </w:rPr>
        <w:t>重文轻武</w:t>
      </w:r>
      <w:r w:rsidRPr="00143526">
        <w:rPr>
          <w:rFonts w:ascii="Times New Roman" w:eastAsia="宋体" w:hAnsi="Times New Roman" w:cs="Times New Roman"/>
          <w:sz w:val="22"/>
        </w:rPr>
        <w:t>”</w:t>
      </w:r>
      <w:r w:rsidRPr="00143526">
        <w:rPr>
          <w:rFonts w:ascii="Times New Roman" w:eastAsia="宋体" w:hAnsi="宋体"/>
          <w:sz w:val="22"/>
        </w:rPr>
        <w:t>的束缚</w:t>
      </w:r>
      <w:r w:rsidRPr="00143526">
        <w:rPr>
          <w:rFonts w:ascii="Times New Roman" w:eastAsia="宋体" w:hAnsi="宋体"/>
          <w:sz w:val="22"/>
        </w:rPr>
        <w:t>,</w:t>
      </w:r>
      <w:r w:rsidRPr="00143526">
        <w:rPr>
          <w:rFonts w:ascii="Times New Roman" w:eastAsia="宋体" w:hAnsi="宋体"/>
          <w:sz w:val="22"/>
        </w:rPr>
        <w:t>标志着教育理念从单纯注重书本知识向身心全面发展转变。京师大学堂作为清末新政的教育改革核心机构</w:t>
      </w:r>
      <w:r w:rsidRPr="00143526">
        <w:rPr>
          <w:rFonts w:ascii="Times New Roman" w:eastAsia="宋体" w:hAnsi="宋体"/>
          <w:sz w:val="22"/>
        </w:rPr>
        <w:t>,</w:t>
      </w:r>
      <w:r w:rsidRPr="00143526">
        <w:rPr>
          <w:rFonts w:ascii="Times New Roman" w:eastAsia="宋体" w:hAnsi="宋体"/>
          <w:sz w:val="22"/>
        </w:rPr>
        <w:t>其运动会和体育活动的推广</w:t>
      </w:r>
      <w:r w:rsidRPr="00143526">
        <w:rPr>
          <w:rFonts w:ascii="Times New Roman" w:eastAsia="宋体" w:hAnsi="宋体"/>
          <w:sz w:val="22"/>
        </w:rPr>
        <w:t>,</w:t>
      </w:r>
      <w:r w:rsidRPr="00143526">
        <w:rPr>
          <w:rFonts w:ascii="Times New Roman" w:eastAsia="宋体" w:hAnsi="宋体"/>
          <w:sz w:val="22"/>
        </w:rPr>
        <w:t>带动了中国学校体育运动的发展</w:t>
      </w:r>
      <w:r w:rsidRPr="00143526">
        <w:rPr>
          <w:rFonts w:ascii="Times New Roman" w:eastAsia="宋体" w:hAnsi="宋体"/>
          <w:sz w:val="22"/>
        </w:rPr>
        <w:t>,</w:t>
      </w:r>
      <w:r w:rsidRPr="00143526">
        <w:rPr>
          <w:rFonts w:ascii="Times New Roman" w:eastAsia="宋体" w:hAnsi="宋体"/>
          <w:sz w:val="22"/>
        </w:rPr>
        <w:t>体现了教育内容和形式的创新。李家驹的举动被开明报章</w:t>
      </w:r>
      <w:r w:rsidRPr="00143526">
        <w:rPr>
          <w:rFonts w:ascii="Times New Roman" w:eastAsia="宋体" w:hAnsi="Times New Roman" w:cs="Times New Roman"/>
          <w:sz w:val="22"/>
        </w:rPr>
        <w:t>“</w:t>
      </w:r>
      <w:r w:rsidRPr="00143526">
        <w:rPr>
          <w:rFonts w:ascii="Times New Roman" w:eastAsia="宋体" w:hAnsi="宋体"/>
          <w:sz w:val="22"/>
        </w:rPr>
        <w:t>大力揄扬</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表明社会对教育革新的接纳</w:t>
      </w:r>
      <w:r w:rsidRPr="00143526">
        <w:rPr>
          <w:rFonts w:ascii="Times New Roman" w:eastAsia="宋体" w:hAnsi="宋体"/>
          <w:sz w:val="22"/>
        </w:rPr>
        <w:t>,</w:t>
      </w:r>
      <w:r w:rsidRPr="00143526">
        <w:rPr>
          <w:rFonts w:ascii="Times New Roman" w:eastAsia="宋体" w:hAnsi="宋体"/>
          <w:sz w:val="22"/>
        </w:rPr>
        <w:t>推动了教育领域的嬗变</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欧美体育运动早在洋务运动时期就已传入中国</w:t>
      </w:r>
      <w:r w:rsidRPr="00143526">
        <w:rPr>
          <w:rFonts w:ascii="Times New Roman" w:eastAsia="宋体" w:hAnsi="宋体"/>
          <w:sz w:val="22"/>
        </w:rPr>
        <w:t>,</w:t>
      </w:r>
      <w:r w:rsidRPr="00143526">
        <w:rPr>
          <w:rFonts w:ascii="Times New Roman" w:eastAsia="宋体" w:hAnsi="宋体"/>
          <w:sz w:val="22"/>
        </w:rPr>
        <w:t>李家驹的行为不是体育传入的开端</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李家驹的举动只是个案成功</w:t>
      </w:r>
      <w:r w:rsidRPr="00143526">
        <w:rPr>
          <w:rFonts w:ascii="Times New Roman" w:eastAsia="宋体" w:hAnsi="宋体"/>
          <w:sz w:val="22"/>
        </w:rPr>
        <w:t>(</w:t>
      </w:r>
      <w:r w:rsidRPr="00143526">
        <w:rPr>
          <w:rFonts w:ascii="Times New Roman" w:eastAsia="宋体" w:hAnsi="宋体"/>
          <w:sz w:val="22"/>
        </w:rPr>
        <w:t>体育运动的推广</w:t>
      </w:r>
      <w:r w:rsidRPr="00143526">
        <w:rPr>
          <w:rFonts w:ascii="Times New Roman" w:eastAsia="宋体" w:hAnsi="宋体"/>
          <w:sz w:val="22"/>
        </w:rPr>
        <w:t>),</w:t>
      </w:r>
      <w:r w:rsidRPr="00143526">
        <w:rPr>
          <w:rFonts w:ascii="Times New Roman" w:eastAsia="宋体" w:hAnsi="宋体"/>
          <w:sz w:val="22"/>
        </w:rPr>
        <w:t>不代表新政整体成功</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李家驹虽然是科举进士</w:t>
      </w:r>
      <w:r w:rsidRPr="00143526">
        <w:rPr>
          <w:rFonts w:ascii="Times New Roman" w:eastAsia="宋体" w:hAnsi="宋体"/>
          <w:sz w:val="22"/>
        </w:rPr>
        <w:t>,</w:t>
      </w:r>
      <w:r w:rsidRPr="00143526">
        <w:rPr>
          <w:rFonts w:ascii="Times New Roman" w:eastAsia="宋体" w:hAnsi="宋体"/>
          <w:sz w:val="22"/>
        </w:rPr>
        <w:t>但科举制已于</w:t>
      </w:r>
      <w:r w:rsidRPr="00143526">
        <w:rPr>
          <w:rFonts w:ascii="Times New Roman" w:eastAsia="宋体" w:hAnsi="宋体"/>
          <w:sz w:val="22"/>
        </w:rPr>
        <w:t>1905</w:t>
      </w:r>
      <w:r w:rsidRPr="00143526">
        <w:rPr>
          <w:rFonts w:ascii="Times New Roman" w:eastAsia="宋体" w:hAnsi="宋体"/>
          <w:sz w:val="22"/>
        </w:rPr>
        <w:t>年被废除。而且他主持京师大学堂</w:t>
      </w:r>
      <w:r w:rsidRPr="00143526">
        <w:rPr>
          <w:rFonts w:ascii="Times New Roman" w:eastAsia="宋体" w:hAnsi="宋体"/>
          <w:sz w:val="22"/>
        </w:rPr>
        <w:t>,</w:t>
      </w:r>
      <w:r w:rsidRPr="00143526">
        <w:rPr>
          <w:rFonts w:ascii="Times New Roman" w:eastAsia="宋体" w:hAnsi="宋体"/>
          <w:sz w:val="22"/>
        </w:rPr>
        <w:t>体现士人对新教育的接纳</w:t>
      </w:r>
      <w:r w:rsidRPr="00143526">
        <w:rPr>
          <w:rFonts w:ascii="Times New Roman" w:eastAsia="宋体" w:hAnsi="宋体"/>
          <w:sz w:val="22"/>
        </w:rPr>
        <w:t>,</w:t>
      </w:r>
      <w:r w:rsidRPr="00143526">
        <w:rPr>
          <w:rFonts w:ascii="Times New Roman" w:eastAsia="宋体" w:hAnsi="宋体"/>
          <w:sz w:val="22"/>
        </w:rPr>
        <w:t>而非对立</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7400CB01"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7</w:t>
      </w:r>
      <w:r w:rsidRPr="00143526">
        <w:rPr>
          <w:rFonts w:ascii="Times New Roman" w:eastAsia="宋体" w:hAnsi="Times New Roman" w:cs="Times New Roman"/>
          <w:sz w:val="22"/>
        </w:rPr>
        <w:t>.</w:t>
      </w:r>
      <w:r w:rsidRPr="00143526">
        <w:rPr>
          <w:rFonts w:ascii="Times New Roman" w:eastAsia="宋体" w:hAnsi="宋体"/>
          <w:sz w:val="22"/>
        </w:rPr>
        <w:t>A</w:t>
      </w:r>
      <w:r w:rsidRPr="00143526">
        <w:rPr>
          <w:rFonts w:ascii="Times New Roman" w:eastAsia="宋体" w:hAnsi="宋体"/>
          <w:sz w:val="22"/>
        </w:rPr>
        <w:t xml:space="preserve">　本题考查近代中国民族资本主义的发展。张謇在江苏创办的通海垦牧公司实行股份制</w:t>
      </w:r>
      <w:r w:rsidRPr="00143526">
        <w:rPr>
          <w:rFonts w:ascii="Times New Roman" w:eastAsia="宋体" w:hAnsi="宋体"/>
          <w:sz w:val="22"/>
        </w:rPr>
        <w:t>,</w:t>
      </w:r>
      <w:r w:rsidRPr="00143526">
        <w:rPr>
          <w:rFonts w:ascii="Times New Roman" w:eastAsia="宋体" w:hAnsi="宋体"/>
          <w:sz w:val="22"/>
        </w:rPr>
        <w:t>这是典型的资本主义企业经营方式。在黑龙江</w:t>
      </w:r>
      <w:r w:rsidRPr="00143526">
        <w:rPr>
          <w:rFonts w:ascii="Times New Roman" w:eastAsia="宋体" w:hAnsi="宋体"/>
          <w:sz w:val="22"/>
        </w:rPr>
        <w:t>,</w:t>
      </w:r>
      <w:r w:rsidRPr="00143526">
        <w:rPr>
          <w:rFonts w:ascii="Times New Roman" w:eastAsia="宋体" w:hAnsi="宋体"/>
          <w:sz w:val="22"/>
        </w:rPr>
        <w:t>农场从俄国购入拖拉机用于耕作</w:t>
      </w:r>
      <w:r w:rsidRPr="00143526">
        <w:rPr>
          <w:rFonts w:ascii="Times New Roman" w:eastAsia="宋体" w:hAnsi="宋体"/>
          <w:sz w:val="22"/>
        </w:rPr>
        <w:t>,</w:t>
      </w:r>
      <w:r w:rsidRPr="00143526">
        <w:rPr>
          <w:rFonts w:ascii="Times New Roman" w:eastAsia="宋体" w:hAnsi="宋体"/>
          <w:sz w:val="22"/>
        </w:rPr>
        <w:t>体现了农业机械化生产的推广</w:t>
      </w:r>
      <w:r w:rsidRPr="00143526">
        <w:rPr>
          <w:rFonts w:ascii="Times New Roman" w:eastAsia="宋体" w:hAnsi="宋体"/>
          <w:sz w:val="22"/>
        </w:rPr>
        <w:t>,</w:t>
      </w:r>
      <w:r w:rsidRPr="00143526">
        <w:rPr>
          <w:rFonts w:ascii="Times New Roman" w:eastAsia="宋体" w:hAnsi="宋体"/>
          <w:sz w:val="22"/>
        </w:rPr>
        <w:t>这标志着生产工具的革新。浙江财阀投资在黑龙江的农场</w:t>
      </w:r>
      <w:r w:rsidRPr="00143526">
        <w:rPr>
          <w:rFonts w:ascii="Times New Roman" w:eastAsia="宋体" w:hAnsi="宋体"/>
          <w:sz w:val="22"/>
        </w:rPr>
        <w:t>,</w:t>
      </w:r>
      <w:r w:rsidRPr="00143526">
        <w:rPr>
          <w:rFonts w:ascii="Times New Roman" w:eastAsia="宋体" w:hAnsi="宋体"/>
          <w:sz w:val="22"/>
        </w:rPr>
        <w:t>说明资本跨区域运作</w:t>
      </w:r>
      <w:r w:rsidRPr="00143526">
        <w:rPr>
          <w:rFonts w:ascii="Times New Roman" w:eastAsia="宋体" w:hAnsi="宋体"/>
          <w:sz w:val="22"/>
        </w:rPr>
        <w:t>(</w:t>
      </w:r>
      <w:r w:rsidRPr="00143526">
        <w:rPr>
          <w:rFonts w:ascii="Times New Roman" w:eastAsia="宋体" w:hAnsi="宋体"/>
          <w:sz w:val="22"/>
        </w:rPr>
        <w:t>南方资本注入北方农业</w:t>
      </w:r>
      <w:r w:rsidRPr="00143526">
        <w:rPr>
          <w:rFonts w:ascii="Times New Roman" w:eastAsia="宋体" w:hAnsi="宋体"/>
          <w:sz w:val="22"/>
        </w:rPr>
        <w:t>),</w:t>
      </w:r>
      <w:r w:rsidRPr="00143526">
        <w:rPr>
          <w:rFonts w:ascii="Times New Roman" w:eastAsia="宋体" w:hAnsi="宋体"/>
          <w:sz w:val="22"/>
        </w:rPr>
        <w:t>这形成了以资本为纽带的农业经营网络</w:t>
      </w:r>
      <w:r w:rsidRPr="00143526">
        <w:rPr>
          <w:rFonts w:ascii="Times New Roman" w:eastAsia="宋体" w:hAnsi="宋体"/>
          <w:sz w:val="22"/>
        </w:rPr>
        <w:t>,</w:t>
      </w:r>
      <w:r w:rsidRPr="00143526">
        <w:rPr>
          <w:rFonts w:ascii="Times New Roman" w:eastAsia="宋体" w:hAnsi="宋体"/>
          <w:sz w:val="22"/>
        </w:rPr>
        <w:t>符合资本主义扩张逻辑</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新式农场是民间资本自发行为</w:t>
      </w:r>
      <w:r w:rsidRPr="00143526">
        <w:rPr>
          <w:rFonts w:ascii="Times New Roman" w:eastAsia="宋体" w:hAnsi="宋体"/>
          <w:sz w:val="22"/>
        </w:rPr>
        <w:t>(</w:t>
      </w:r>
      <w:r w:rsidRPr="00143526">
        <w:rPr>
          <w:rFonts w:ascii="Times New Roman" w:eastAsia="宋体" w:hAnsi="宋体"/>
          <w:sz w:val="22"/>
        </w:rPr>
        <w:t>张謇为实业家</w:t>
      </w:r>
      <w:r w:rsidRPr="00143526">
        <w:rPr>
          <w:rFonts w:ascii="Times New Roman" w:eastAsia="宋体" w:hAnsi="宋体"/>
          <w:sz w:val="22"/>
        </w:rPr>
        <w:t>,</w:t>
      </w:r>
      <w:r w:rsidRPr="00143526">
        <w:rPr>
          <w:rFonts w:ascii="Times New Roman" w:eastAsia="宋体" w:hAnsi="宋体"/>
          <w:sz w:val="22"/>
        </w:rPr>
        <w:t>浙江财阀为商团</w:t>
      </w:r>
      <w:r w:rsidRPr="00143526">
        <w:rPr>
          <w:rFonts w:ascii="Times New Roman" w:eastAsia="宋体" w:hAnsi="宋体"/>
          <w:sz w:val="22"/>
        </w:rPr>
        <w:t>),</w:t>
      </w:r>
      <w:r w:rsidRPr="00143526">
        <w:rPr>
          <w:rFonts w:ascii="Times New Roman" w:eastAsia="宋体" w:hAnsi="宋体"/>
          <w:sz w:val="22"/>
        </w:rPr>
        <w:t>与政府财政需求无关</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题干中只涉及江苏和黑龙江的农场</w:t>
      </w:r>
      <w:r w:rsidRPr="00143526">
        <w:rPr>
          <w:rFonts w:ascii="Times New Roman" w:eastAsia="宋体" w:hAnsi="宋体"/>
          <w:sz w:val="22"/>
        </w:rPr>
        <w:t>,</w:t>
      </w:r>
      <w:r w:rsidRPr="00143526">
        <w:rPr>
          <w:rFonts w:ascii="Times New Roman" w:eastAsia="宋体" w:hAnsi="宋体"/>
          <w:sz w:val="22"/>
        </w:rPr>
        <w:t>无法体现</w:t>
      </w:r>
      <w:r w:rsidRPr="00143526">
        <w:rPr>
          <w:rFonts w:ascii="Times New Roman" w:eastAsia="宋体" w:hAnsi="Times New Roman" w:cs="Times New Roman"/>
          <w:sz w:val="22"/>
        </w:rPr>
        <w:t>“</w:t>
      </w:r>
      <w:r w:rsidRPr="00143526">
        <w:rPr>
          <w:rFonts w:ascii="Times New Roman" w:eastAsia="宋体" w:hAnsi="宋体"/>
          <w:sz w:val="22"/>
        </w:rPr>
        <w:t>全国均衡</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实业救国思潮主要影响民族资本家</w:t>
      </w:r>
      <w:r w:rsidRPr="00143526">
        <w:rPr>
          <w:rFonts w:ascii="Times New Roman" w:eastAsia="宋体" w:hAnsi="宋体"/>
          <w:sz w:val="22"/>
        </w:rPr>
        <w:t>(</w:t>
      </w:r>
      <w:r w:rsidRPr="00143526">
        <w:rPr>
          <w:rFonts w:ascii="Times New Roman" w:eastAsia="宋体" w:hAnsi="宋体"/>
          <w:sz w:val="22"/>
        </w:rPr>
        <w:t>如张謇、浙江财阀</w:t>
      </w:r>
      <w:r w:rsidRPr="00143526">
        <w:rPr>
          <w:rFonts w:ascii="Times New Roman" w:eastAsia="宋体" w:hAnsi="宋体"/>
          <w:sz w:val="22"/>
        </w:rPr>
        <w:t>),</w:t>
      </w:r>
      <w:r w:rsidRPr="00143526">
        <w:rPr>
          <w:rFonts w:ascii="Times New Roman" w:eastAsia="宋体" w:hAnsi="宋体"/>
          <w:sz w:val="22"/>
        </w:rPr>
        <w:t>材料未提及其他阶层</w:t>
      </w:r>
      <w:r w:rsidRPr="00143526">
        <w:rPr>
          <w:rFonts w:ascii="Times New Roman" w:eastAsia="宋体" w:hAnsi="宋体"/>
          <w:sz w:val="22"/>
        </w:rPr>
        <w:t>(</w:t>
      </w:r>
      <w:r w:rsidRPr="00143526">
        <w:rPr>
          <w:rFonts w:ascii="Times New Roman" w:eastAsia="宋体" w:hAnsi="宋体"/>
          <w:sz w:val="22"/>
        </w:rPr>
        <w:t>如农民、工人</w:t>
      </w:r>
      <w:r w:rsidRPr="00143526">
        <w:rPr>
          <w:rFonts w:ascii="Times New Roman" w:eastAsia="宋体" w:hAnsi="宋体"/>
          <w:sz w:val="22"/>
        </w:rPr>
        <w:t>)</w:t>
      </w:r>
      <w:r w:rsidRPr="00143526">
        <w:rPr>
          <w:rFonts w:ascii="Times New Roman" w:eastAsia="宋体" w:hAnsi="宋体"/>
          <w:sz w:val="22"/>
        </w:rPr>
        <w:t>的接受程度</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5D78CE56"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8</w:t>
      </w:r>
      <w:r w:rsidRPr="00143526">
        <w:rPr>
          <w:rFonts w:ascii="Times New Roman" w:eastAsia="宋体" w:hAnsi="Times New Roman" w:cs="Times New Roman"/>
          <w:sz w:val="22"/>
        </w:rPr>
        <w:t>.</w:t>
      </w:r>
      <w:r w:rsidRPr="00143526">
        <w:rPr>
          <w:rFonts w:ascii="Times New Roman" w:eastAsia="宋体" w:hAnsi="宋体"/>
          <w:sz w:val="22"/>
        </w:rPr>
        <w:t>D</w:t>
      </w:r>
      <w:r w:rsidRPr="00143526">
        <w:rPr>
          <w:rFonts w:ascii="Times New Roman" w:eastAsia="宋体" w:hAnsi="宋体"/>
          <w:sz w:val="22"/>
        </w:rPr>
        <w:t xml:space="preserve">　本题考查中国共产党领导的抗日战争。东北抗日联军由中国共产党领导</w:t>
      </w:r>
      <w:r w:rsidRPr="00143526">
        <w:rPr>
          <w:rFonts w:ascii="Times New Roman" w:eastAsia="宋体" w:hAnsi="宋体"/>
          <w:sz w:val="22"/>
        </w:rPr>
        <w:t>,</w:t>
      </w:r>
      <w:r w:rsidRPr="00143526">
        <w:rPr>
          <w:rFonts w:ascii="Times New Roman" w:eastAsia="宋体" w:hAnsi="宋体"/>
          <w:sz w:val="22"/>
        </w:rPr>
        <w:t>是中国共产党在东北沦陷区坚持抗战的重要武装力量。画作突出抗日联军旗帜</w:t>
      </w:r>
      <w:r w:rsidRPr="00143526">
        <w:rPr>
          <w:rFonts w:ascii="Times New Roman" w:eastAsia="宋体" w:hAnsi="宋体"/>
          <w:sz w:val="22"/>
        </w:rPr>
        <w:t>,</w:t>
      </w:r>
      <w:r w:rsidRPr="00143526">
        <w:rPr>
          <w:rFonts w:ascii="Times New Roman" w:eastAsia="宋体" w:hAnsi="宋体"/>
          <w:sz w:val="22"/>
        </w:rPr>
        <w:t>象征中国共产党收复失地的决心。苏联布琼尼军帽是强化抗日联军</w:t>
      </w:r>
      <w:r w:rsidRPr="00143526">
        <w:rPr>
          <w:rFonts w:ascii="Times New Roman" w:eastAsia="宋体" w:hAnsi="Times New Roman" w:cs="Times New Roman"/>
          <w:sz w:val="22"/>
        </w:rPr>
        <w:t>“</w:t>
      </w:r>
      <w:r w:rsidRPr="00143526">
        <w:rPr>
          <w:rFonts w:ascii="Times New Roman" w:eastAsia="宋体" w:hAnsi="宋体"/>
          <w:sz w:val="22"/>
        </w:rPr>
        <w:t>钢铁信念</w:t>
      </w:r>
      <w:r w:rsidRPr="00143526">
        <w:rPr>
          <w:rFonts w:ascii="Times New Roman" w:eastAsia="宋体" w:hAnsi="Times New Roman" w:cs="Times New Roman"/>
          <w:sz w:val="22"/>
        </w:rPr>
        <w:t>”</w:t>
      </w:r>
      <w:r w:rsidRPr="00143526">
        <w:rPr>
          <w:rFonts w:ascii="Times New Roman" w:eastAsia="宋体" w:hAnsi="宋体"/>
          <w:sz w:val="22"/>
        </w:rPr>
        <w:t>的视觉符号</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D</w:t>
      </w:r>
      <w:r w:rsidRPr="00143526">
        <w:rPr>
          <w:rFonts w:ascii="Times New Roman" w:eastAsia="宋体" w:hAnsi="宋体"/>
          <w:sz w:val="22"/>
        </w:rPr>
        <w:t>项</w:t>
      </w:r>
      <w:r w:rsidRPr="00143526">
        <w:rPr>
          <w:rFonts w:ascii="Times New Roman" w:eastAsia="宋体" w:hAnsi="宋体"/>
          <w:sz w:val="22"/>
        </w:rPr>
        <w:t>;1937</w:t>
      </w:r>
      <w:r w:rsidRPr="00143526">
        <w:rPr>
          <w:rFonts w:ascii="Times New Roman" w:eastAsia="宋体" w:hAnsi="宋体"/>
          <w:sz w:val="22"/>
        </w:rPr>
        <w:t>年</w:t>
      </w:r>
      <w:r w:rsidRPr="00143526">
        <w:rPr>
          <w:rFonts w:ascii="Times New Roman" w:eastAsia="宋体" w:hAnsi="宋体"/>
          <w:sz w:val="22"/>
        </w:rPr>
        <w:t>5</w:t>
      </w:r>
      <w:r w:rsidRPr="00143526">
        <w:rPr>
          <w:rFonts w:ascii="Times New Roman" w:eastAsia="宋体" w:hAnsi="宋体"/>
          <w:sz w:val="22"/>
        </w:rPr>
        <w:t>月全国抗战尚未开始</w:t>
      </w:r>
      <w:r w:rsidRPr="00143526">
        <w:rPr>
          <w:rFonts w:ascii="Times New Roman" w:eastAsia="宋体" w:hAnsi="宋体"/>
          <w:sz w:val="22"/>
        </w:rPr>
        <w:t>(</w:t>
      </w:r>
      <w:r w:rsidRPr="00143526">
        <w:rPr>
          <w:rFonts w:ascii="Times New Roman" w:eastAsia="宋体" w:hAnsi="宋体"/>
          <w:sz w:val="22"/>
        </w:rPr>
        <w:t>七七事变发生于</w:t>
      </w:r>
      <w:r w:rsidRPr="00143526">
        <w:rPr>
          <w:rFonts w:ascii="Times New Roman" w:eastAsia="宋体" w:hAnsi="宋体"/>
          <w:sz w:val="22"/>
        </w:rPr>
        <w:t>1937</w:t>
      </w:r>
      <w:r w:rsidRPr="00143526">
        <w:rPr>
          <w:rFonts w:ascii="Times New Roman" w:eastAsia="宋体" w:hAnsi="宋体"/>
          <w:sz w:val="22"/>
        </w:rPr>
        <w:t>年</w:t>
      </w:r>
      <w:r w:rsidRPr="00143526">
        <w:rPr>
          <w:rFonts w:ascii="Times New Roman" w:eastAsia="宋体" w:hAnsi="宋体"/>
          <w:sz w:val="22"/>
        </w:rPr>
        <w:t>7</w:t>
      </w:r>
      <w:r w:rsidRPr="00143526">
        <w:rPr>
          <w:rFonts w:ascii="Times New Roman" w:eastAsia="宋体" w:hAnsi="宋体"/>
          <w:sz w:val="22"/>
        </w:rPr>
        <w:t>月</w:t>
      </w:r>
      <w:r w:rsidRPr="00143526">
        <w:rPr>
          <w:rFonts w:ascii="Times New Roman" w:eastAsia="宋体" w:hAnsi="宋体"/>
          <w:sz w:val="22"/>
        </w:rPr>
        <w:t>)</w:t>
      </w:r>
      <w:r w:rsidRPr="00143526">
        <w:rPr>
          <w:rFonts w:ascii="Times New Roman" w:eastAsia="宋体" w:hAnsi="宋体"/>
          <w:sz w:val="22"/>
        </w:rPr>
        <w:t>。此时国共合作尚未形成</w:t>
      </w:r>
      <w:r w:rsidRPr="00143526">
        <w:rPr>
          <w:rFonts w:ascii="Times New Roman" w:eastAsia="宋体" w:hAnsi="宋体"/>
          <w:sz w:val="22"/>
        </w:rPr>
        <w:t>(</w:t>
      </w:r>
      <w:r w:rsidRPr="00143526">
        <w:rPr>
          <w:rFonts w:ascii="Times New Roman" w:eastAsia="宋体" w:hAnsi="宋体"/>
          <w:sz w:val="22"/>
        </w:rPr>
        <w:t>国共第二次合作在</w:t>
      </w:r>
      <w:r w:rsidRPr="00143526">
        <w:rPr>
          <w:rFonts w:ascii="Times New Roman" w:eastAsia="宋体" w:hAnsi="宋体"/>
          <w:sz w:val="22"/>
        </w:rPr>
        <w:t>1937</w:t>
      </w:r>
      <w:r w:rsidRPr="00143526">
        <w:rPr>
          <w:rFonts w:ascii="Times New Roman" w:eastAsia="宋体" w:hAnsi="宋体"/>
          <w:sz w:val="22"/>
        </w:rPr>
        <w:t>年</w:t>
      </w:r>
      <w:r w:rsidRPr="00143526">
        <w:rPr>
          <w:rFonts w:ascii="Times New Roman" w:eastAsia="宋体" w:hAnsi="宋体"/>
          <w:sz w:val="22"/>
        </w:rPr>
        <w:t>9</w:t>
      </w:r>
      <w:r w:rsidRPr="00143526">
        <w:rPr>
          <w:rFonts w:ascii="Times New Roman" w:eastAsia="宋体" w:hAnsi="宋体"/>
          <w:sz w:val="22"/>
        </w:rPr>
        <w:t>月达成</w:t>
      </w:r>
      <w:r w:rsidRPr="00143526">
        <w:rPr>
          <w:rFonts w:ascii="Times New Roman" w:eastAsia="宋体" w:hAnsi="宋体"/>
          <w:sz w:val="22"/>
        </w:rPr>
        <w:t>),</w:t>
      </w:r>
      <w:r w:rsidRPr="00143526">
        <w:rPr>
          <w:rFonts w:ascii="Times New Roman" w:eastAsia="宋体" w:hAnsi="宋体"/>
          <w:sz w:val="22"/>
        </w:rPr>
        <w:t>而且画作仅涉及抗日联军</w:t>
      </w:r>
      <w:r w:rsidRPr="00143526">
        <w:rPr>
          <w:rFonts w:ascii="Times New Roman" w:eastAsia="宋体" w:hAnsi="宋体"/>
          <w:sz w:val="22"/>
        </w:rPr>
        <w:t>,</w:t>
      </w:r>
      <w:r w:rsidRPr="00143526">
        <w:rPr>
          <w:rFonts w:ascii="Times New Roman" w:eastAsia="宋体" w:hAnsi="宋体"/>
          <w:sz w:val="22"/>
        </w:rPr>
        <w:t>未提及</w:t>
      </w:r>
      <w:r w:rsidRPr="00143526">
        <w:rPr>
          <w:rFonts w:ascii="Times New Roman" w:eastAsia="宋体" w:hAnsi="宋体"/>
          <w:sz w:val="22"/>
        </w:rPr>
        <w:lastRenderedPageBreak/>
        <w:t>其他党派或军队</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材料体现不出东北抗日联军后勤装备保障充足</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苏联红军进入东北对日作战发生在</w:t>
      </w:r>
      <w:r w:rsidRPr="00143526">
        <w:rPr>
          <w:rFonts w:ascii="Times New Roman" w:eastAsia="宋体" w:hAnsi="宋体"/>
          <w:sz w:val="22"/>
        </w:rPr>
        <w:t>1945</w:t>
      </w:r>
      <w:r w:rsidRPr="00143526">
        <w:rPr>
          <w:rFonts w:ascii="Times New Roman" w:eastAsia="宋体" w:hAnsi="宋体"/>
          <w:sz w:val="22"/>
        </w:rPr>
        <w:t>年</w:t>
      </w:r>
      <w:r w:rsidRPr="00143526">
        <w:rPr>
          <w:rFonts w:ascii="Times New Roman" w:eastAsia="宋体" w:hAnsi="宋体"/>
          <w:sz w:val="22"/>
        </w:rPr>
        <w:t>,</w:t>
      </w:r>
      <w:r w:rsidRPr="00143526">
        <w:rPr>
          <w:rFonts w:ascii="Times New Roman" w:eastAsia="宋体" w:hAnsi="宋体"/>
          <w:sz w:val="22"/>
        </w:rPr>
        <w:t>而且画作中的军帽是历史符号借用</w:t>
      </w:r>
      <w:r w:rsidRPr="00143526">
        <w:rPr>
          <w:rFonts w:ascii="Times New Roman" w:eastAsia="宋体" w:hAnsi="宋体"/>
          <w:sz w:val="22"/>
        </w:rPr>
        <w:t>,</w:t>
      </w:r>
      <w:r w:rsidRPr="00143526">
        <w:rPr>
          <w:rFonts w:ascii="Times New Roman" w:eastAsia="宋体" w:hAnsi="宋体"/>
          <w:sz w:val="22"/>
        </w:rPr>
        <w:t>不代表苏军已经参战</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p>
    <w:p w14:paraId="7E90A583"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9</w:t>
      </w:r>
      <w:r w:rsidRPr="00143526">
        <w:rPr>
          <w:rFonts w:ascii="Times New Roman" w:eastAsia="宋体" w:hAnsi="Times New Roman" w:cs="Times New Roman"/>
          <w:sz w:val="22"/>
        </w:rPr>
        <w:t>.</w:t>
      </w:r>
      <w:r w:rsidRPr="00143526">
        <w:rPr>
          <w:rFonts w:ascii="Times New Roman" w:eastAsia="宋体" w:hAnsi="宋体"/>
          <w:sz w:val="22"/>
        </w:rPr>
        <w:t>B</w:t>
      </w:r>
      <w:r w:rsidRPr="00143526">
        <w:rPr>
          <w:rFonts w:ascii="Times New Roman" w:eastAsia="宋体" w:hAnsi="宋体"/>
          <w:sz w:val="22"/>
        </w:rPr>
        <w:t xml:space="preserve">　本题考查新时期的对外开放。</w:t>
      </w:r>
      <w:r w:rsidRPr="00143526">
        <w:rPr>
          <w:rFonts w:ascii="Times New Roman" w:eastAsia="宋体" w:hAnsi="宋体"/>
          <w:sz w:val="22"/>
        </w:rPr>
        <w:t>1978</w:t>
      </w:r>
      <w:r w:rsidRPr="00143526">
        <w:rPr>
          <w:rFonts w:ascii="Times New Roman" w:eastAsia="宋体" w:hAnsi="宋体"/>
          <w:sz w:val="22"/>
        </w:rPr>
        <w:t>年正值中国启动改革开放的关键时期</w:t>
      </w:r>
      <w:r w:rsidRPr="00143526">
        <w:rPr>
          <w:rFonts w:ascii="Times New Roman" w:eastAsia="宋体" w:hAnsi="宋体"/>
          <w:sz w:val="22"/>
        </w:rPr>
        <w:t>,</w:t>
      </w:r>
      <w:r w:rsidRPr="00143526">
        <w:rPr>
          <w:rFonts w:ascii="Times New Roman" w:eastAsia="宋体" w:hAnsi="宋体"/>
          <w:sz w:val="22"/>
        </w:rPr>
        <w:t>邓小平同意接受爱国商人的捐赠</w:t>
      </w:r>
      <w:r w:rsidRPr="00143526">
        <w:rPr>
          <w:rFonts w:ascii="Times New Roman" w:eastAsia="宋体" w:hAnsi="宋体"/>
          <w:sz w:val="22"/>
        </w:rPr>
        <w:t>,</w:t>
      </w:r>
      <w:r w:rsidRPr="00143526">
        <w:rPr>
          <w:rFonts w:ascii="Times New Roman" w:eastAsia="宋体" w:hAnsi="宋体"/>
          <w:sz w:val="22"/>
        </w:rPr>
        <w:t>允许以他父亲名字命名饭店</w:t>
      </w:r>
      <w:r w:rsidRPr="00143526">
        <w:rPr>
          <w:rFonts w:ascii="Times New Roman" w:eastAsia="宋体" w:hAnsi="宋体"/>
          <w:sz w:val="22"/>
        </w:rPr>
        <w:t>,</w:t>
      </w:r>
      <w:r w:rsidRPr="00143526">
        <w:rPr>
          <w:rFonts w:ascii="Times New Roman" w:eastAsia="宋体" w:hAnsi="宋体"/>
          <w:sz w:val="22"/>
        </w:rPr>
        <w:t>并破例出席开幕典礼</w:t>
      </w:r>
      <w:r w:rsidRPr="00143526">
        <w:rPr>
          <w:rFonts w:ascii="Times New Roman" w:eastAsia="宋体" w:hAnsi="宋体"/>
          <w:sz w:val="22"/>
        </w:rPr>
        <w:t>,</w:t>
      </w:r>
      <w:r w:rsidRPr="00143526">
        <w:rPr>
          <w:rFonts w:ascii="Times New Roman" w:eastAsia="宋体" w:hAnsi="宋体"/>
          <w:sz w:val="22"/>
        </w:rPr>
        <w:t>向国内外释放</w:t>
      </w:r>
      <w:r w:rsidRPr="00143526">
        <w:rPr>
          <w:rFonts w:ascii="Times New Roman" w:eastAsia="宋体" w:hAnsi="Times New Roman" w:cs="Times New Roman"/>
          <w:sz w:val="22"/>
        </w:rPr>
        <w:t>“</w:t>
      </w:r>
      <w:r w:rsidRPr="00143526">
        <w:rPr>
          <w:rFonts w:ascii="Times New Roman" w:eastAsia="宋体" w:hAnsi="宋体"/>
          <w:sz w:val="22"/>
        </w:rPr>
        <w:t>中国开放大门不会关闭</w:t>
      </w:r>
      <w:r w:rsidRPr="00143526">
        <w:rPr>
          <w:rFonts w:ascii="Times New Roman" w:eastAsia="宋体" w:hAnsi="Times New Roman" w:cs="Times New Roman"/>
          <w:sz w:val="22"/>
        </w:rPr>
        <w:t>”</w:t>
      </w:r>
      <w:r w:rsidRPr="00143526">
        <w:rPr>
          <w:rFonts w:ascii="Times New Roman" w:eastAsia="宋体" w:hAnsi="宋体"/>
          <w:sz w:val="22"/>
        </w:rPr>
        <w:t>的明确信号</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;1978</w:t>
      </w:r>
      <w:r w:rsidRPr="00143526">
        <w:rPr>
          <w:rFonts w:ascii="Times New Roman" w:eastAsia="宋体" w:hAnsi="宋体"/>
          <w:sz w:val="22"/>
        </w:rPr>
        <w:t>年是改革开放初期</w:t>
      </w:r>
      <w:r w:rsidRPr="00143526">
        <w:rPr>
          <w:rFonts w:ascii="Times New Roman" w:eastAsia="宋体" w:hAnsi="宋体"/>
          <w:sz w:val="22"/>
        </w:rPr>
        <w:t>,</w:t>
      </w:r>
      <w:r w:rsidRPr="00143526">
        <w:rPr>
          <w:rFonts w:ascii="Times New Roman" w:eastAsia="宋体" w:hAnsi="宋体"/>
          <w:sz w:val="22"/>
        </w:rPr>
        <w:t>仍以计划经济为主</w:t>
      </w:r>
      <w:r w:rsidRPr="00143526">
        <w:rPr>
          <w:rFonts w:ascii="Times New Roman" w:eastAsia="宋体" w:hAnsi="宋体"/>
          <w:sz w:val="22"/>
        </w:rPr>
        <w:t>,</w:t>
      </w:r>
      <w:r w:rsidRPr="00143526">
        <w:rPr>
          <w:rFonts w:ascii="Times New Roman" w:eastAsia="宋体" w:hAnsi="宋体"/>
          <w:sz w:val="22"/>
        </w:rPr>
        <w:t>市场经济体制目标直至</w:t>
      </w:r>
      <w:r w:rsidRPr="00143526">
        <w:rPr>
          <w:rFonts w:ascii="Times New Roman" w:eastAsia="宋体" w:hAnsi="宋体"/>
          <w:sz w:val="22"/>
        </w:rPr>
        <w:t>1992</w:t>
      </w:r>
      <w:r w:rsidRPr="00143526">
        <w:rPr>
          <w:rFonts w:ascii="Times New Roman" w:eastAsia="宋体" w:hAnsi="宋体"/>
          <w:sz w:val="22"/>
        </w:rPr>
        <w:t>年中共十四大才正式确立。兆龙饭店事件聚焦对外开放</w:t>
      </w:r>
      <w:r w:rsidRPr="00143526">
        <w:rPr>
          <w:rFonts w:ascii="Times New Roman" w:eastAsia="宋体" w:hAnsi="宋体"/>
          <w:sz w:val="22"/>
        </w:rPr>
        <w:t>,</w:t>
      </w:r>
      <w:r w:rsidRPr="00143526">
        <w:rPr>
          <w:rFonts w:ascii="Times New Roman" w:eastAsia="宋体" w:hAnsi="宋体"/>
          <w:sz w:val="22"/>
        </w:rPr>
        <w:t>未涉及市场机制改革</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经济特区设想首次提出于</w:t>
      </w:r>
      <w:r w:rsidRPr="00143526">
        <w:rPr>
          <w:rFonts w:ascii="Times New Roman" w:eastAsia="宋体" w:hAnsi="宋体"/>
          <w:sz w:val="22"/>
        </w:rPr>
        <w:t>1979</w:t>
      </w:r>
      <w:r w:rsidRPr="00143526">
        <w:rPr>
          <w:rFonts w:ascii="Times New Roman" w:eastAsia="宋体" w:hAnsi="宋体"/>
          <w:sz w:val="22"/>
        </w:rPr>
        <w:t>年</w:t>
      </w:r>
      <w:r w:rsidRPr="00143526">
        <w:rPr>
          <w:rFonts w:ascii="Times New Roman" w:eastAsia="宋体" w:hAnsi="宋体"/>
          <w:sz w:val="22"/>
        </w:rPr>
        <w:t>,</w:t>
      </w:r>
      <w:r w:rsidRPr="00143526">
        <w:rPr>
          <w:rFonts w:ascii="Times New Roman" w:eastAsia="宋体" w:hAnsi="宋体"/>
          <w:sz w:val="22"/>
        </w:rPr>
        <w:t>而包玉刚捐赠发生在</w:t>
      </w:r>
      <w:r w:rsidRPr="00143526">
        <w:rPr>
          <w:rFonts w:ascii="Times New Roman" w:eastAsia="宋体" w:hAnsi="宋体"/>
          <w:sz w:val="22"/>
        </w:rPr>
        <w:t>1978</w:t>
      </w:r>
      <w:r w:rsidRPr="00143526">
        <w:rPr>
          <w:rFonts w:ascii="Times New Roman" w:eastAsia="宋体" w:hAnsi="宋体"/>
          <w:sz w:val="22"/>
        </w:rPr>
        <w:t>年</w:t>
      </w:r>
      <w:r w:rsidRPr="00143526">
        <w:rPr>
          <w:rFonts w:ascii="Times New Roman" w:eastAsia="宋体" w:hAnsi="宋体"/>
          <w:sz w:val="22"/>
        </w:rPr>
        <w:t>,</w:t>
      </w:r>
      <w:r w:rsidRPr="00143526">
        <w:rPr>
          <w:rFonts w:ascii="Times New Roman" w:eastAsia="宋体" w:hAnsi="宋体"/>
          <w:sz w:val="22"/>
        </w:rPr>
        <w:t>且该项目位于北京</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Times New Roman" w:eastAsia="宋体" w:hAnsi="宋体"/>
          <w:sz w:val="22"/>
        </w:rPr>
        <w:t>引进来</w:t>
      </w:r>
      <w:r w:rsidRPr="00143526">
        <w:rPr>
          <w:rFonts w:ascii="Times New Roman" w:eastAsia="宋体" w:hAnsi="Times New Roman" w:cs="Times New Roman"/>
          <w:sz w:val="22"/>
        </w:rPr>
        <w:t>”</w:t>
      </w:r>
      <w:r w:rsidRPr="00143526">
        <w:rPr>
          <w:rFonts w:ascii="Times New Roman" w:eastAsia="宋体" w:hAnsi="宋体"/>
          <w:sz w:val="22"/>
        </w:rPr>
        <w:t>和</w:t>
      </w:r>
      <w:r w:rsidRPr="00143526">
        <w:rPr>
          <w:rFonts w:ascii="Times New Roman" w:eastAsia="宋体" w:hAnsi="Times New Roman" w:cs="Times New Roman"/>
          <w:sz w:val="22"/>
        </w:rPr>
        <w:t>“</w:t>
      </w:r>
      <w:r w:rsidRPr="00143526">
        <w:rPr>
          <w:rFonts w:ascii="Times New Roman" w:eastAsia="宋体" w:hAnsi="宋体"/>
          <w:sz w:val="22"/>
        </w:rPr>
        <w:t>走出去</w:t>
      </w:r>
      <w:r w:rsidRPr="00143526">
        <w:rPr>
          <w:rFonts w:ascii="Times New Roman" w:eastAsia="宋体" w:hAnsi="Times New Roman" w:cs="Times New Roman"/>
          <w:sz w:val="22"/>
        </w:rPr>
        <w:t>”</w:t>
      </w:r>
      <w:r w:rsidRPr="00143526">
        <w:rPr>
          <w:rFonts w:ascii="Times New Roman" w:eastAsia="宋体" w:hAnsi="宋体"/>
          <w:sz w:val="22"/>
        </w:rPr>
        <w:t>并重的战略于</w:t>
      </w:r>
      <w:r w:rsidRPr="00143526">
        <w:rPr>
          <w:rFonts w:ascii="Times New Roman" w:eastAsia="宋体" w:hAnsi="宋体"/>
          <w:sz w:val="22"/>
        </w:rPr>
        <w:t>2001</w:t>
      </w:r>
      <w:r w:rsidRPr="00143526">
        <w:rPr>
          <w:rFonts w:ascii="Times New Roman" w:eastAsia="宋体" w:hAnsi="宋体"/>
          <w:sz w:val="22"/>
        </w:rPr>
        <w:t>年中国加入世界贸易组织后才系统推行</w:t>
      </w:r>
      <w:r w:rsidRPr="00143526">
        <w:rPr>
          <w:rFonts w:ascii="Times New Roman" w:eastAsia="宋体" w:hAnsi="宋体"/>
          <w:sz w:val="22"/>
        </w:rPr>
        <w:t>,1978</w:t>
      </w:r>
      <w:r w:rsidRPr="00143526">
        <w:rPr>
          <w:rFonts w:ascii="Times New Roman" w:eastAsia="宋体" w:hAnsi="宋体"/>
          <w:sz w:val="22"/>
        </w:rPr>
        <w:t>年的主要任务是</w:t>
      </w:r>
      <w:r w:rsidRPr="00143526">
        <w:rPr>
          <w:rFonts w:ascii="Times New Roman" w:eastAsia="宋体" w:hAnsi="Times New Roman" w:cs="Times New Roman"/>
          <w:sz w:val="22"/>
        </w:rPr>
        <w:t>“</w:t>
      </w:r>
      <w:r w:rsidRPr="00143526">
        <w:rPr>
          <w:rFonts w:ascii="Times New Roman" w:eastAsia="宋体" w:hAnsi="宋体"/>
          <w:sz w:val="22"/>
        </w:rPr>
        <w:t>引进来</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吸引外资</w:t>
      </w:r>
      <w:r w:rsidRPr="00143526">
        <w:rPr>
          <w:rFonts w:ascii="Times New Roman" w:eastAsia="宋体" w:hAnsi="宋体"/>
          <w:sz w:val="22"/>
        </w:rPr>
        <w:t>),</w:t>
      </w:r>
      <w:r w:rsidRPr="00143526">
        <w:rPr>
          <w:rFonts w:ascii="Times New Roman" w:eastAsia="宋体" w:hAnsi="宋体"/>
          <w:sz w:val="22"/>
        </w:rPr>
        <w:t>当时尚不具备</w:t>
      </w:r>
      <w:r w:rsidRPr="00143526">
        <w:rPr>
          <w:rFonts w:ascii="Times New Roman" w:eastAsia="宋体" w:hAnsi="Times New Roman" w:cs="Times New Roman"/>
          <w:sz w:val="22"/>
        </w:rPr>
        <w:t>“</w:t>
      </w:r>
      <w:r w:rsidRPr="00143526">
        <w:rPr>
          <w:rFonts w:ascii="Times New Roman" w:eastAsia="宋体" w:hAnsi="宋体"/>
          <w:sz w:val="22"/>
        </w:rPr>
        <w:t>走出去</w:t>
      </w:r>
      <w:r w:rsidRPr="00143526">
        <w:rPr>
          <w:rFonts w:ascii="Times New Roman" w:eastAsia="宋体" w:hAnsi="Times New Roman" w:cs="Times New Roman"/>
          <w:sz w:val="22"/>
        </w:rPr>
        <w:t>”</w:t>
      </w:r>
      <w:r w:rsidRPr="00143526">
        <w:rPr>
          <w:rFonts w:ascii="Times New Roman" w:eastAsia="宋体" w:hAnsi="宋体"/>
          <w:sz w:val="22"/>
        </w:rPr>
        <w:t>的能力</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0E2A7E7D"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10</w:t>
      </w:r>
      <w:r w:rsidRPr="00143526">
        <w:rPr>
          <w:rFonts w:ascii="Times New Roman" w:eastAsia="宋体" w:hAnsi="Times New Roman" w:cs="Times New Roman"/>
          <w:sz w:val="22"/>
        </w:rPr>
        <w:t>.</w:t>
      </w:r>
      <w:r w:rsidRPr="00143526">
        <w:rPr>
          <w:rFonts w:ascii="Times New Roman" w:eastAsia="宋体" w:hAnsi="宋体"/>
          <w:sz w:val="22"/>
        </w:rPr>
        <w:t>C</w:t>
      </w:r>
      <w:r w:rsidRPr="00143526">
        <w:rPr>
          <w:rFonts w:ascii="Times New Roman" w:eastAsia="宋体" w:hAnsi="宋体"/>
          <w:sz w:val="22"/>
        </w:rPr>
        <w:t xml:space="preserve">　本题考查世界文明发展的特点。中国学者起初对埃及文字的认知仅停留在理论推断</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Times New Roman" w:eastAsia="宋体" w:hAnsi="宋体"/>
          <w:sz w:val="22"/>
        </w:rPr>
        <w:t>原无分于中外</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因缺乏实物材料而无法验证。而端方拓印埃及碑文并带回国内</w:t>
      </w:r>
      <w:r w:rsidRPr="00143526">
        <w:rPr>
          <w:rFonts w:ascii="Times New Roman" w:eastAsia="宋体" w:hAnsi="宋体"/>
          <w:sz w:val="22"/>
        </w:rPr>
        <w:t>,</w:t>
      </w:r>
      <w:r w:rsidRPr="00143526">
        <w:rPr>
          <w:rFonts w:ascii="Times New Roman" w:eastAsia="宋体" w:hAnsi="宋体"/>
          <w:sz w:val="22"/>
        </w:rPr>
        <w:t>使中国学者获得研究异域文明的第一手资料</w:t>
      </w:r>
      <w:r w:rsidRPr="00143526">
        <w:rPr>
          <w:rFonts w:ascii="Times New Roman" w:eastAsia="宋体" w:hAnsi="宋体"/>
          <w:sz w:val="22"/>
        </w:rPr>
        <w:t>,</w:t>
      </w:r>
      <w:r w:rsidRPr="00143526">
        <w:rPr>
          <w:rFonts w:ascii="Times New Roman" w:eastAsia="宋体" w:hAnsi="宋体"/>
          <w:sz w:val="22"/>
        </w:rPr>
        <w:t>突破了此前</w:t>
      </w:r>
      <w:r w:rsidRPr="00143526">
        <w:rPr>
          <w:rFonts w:ascii="Times New Roman" w:eastAsia="宋体" w:hAnsi="Times New Roman" w:cs="Times New Roman"/>
          <w:sz w:val="22"/>
        </w:rPr>
        <w:t>“</w:t>
      </w:r>
      <w:r w:rsidRPr="00143526">
        <w:rPr>
          <w:rFonts w:ascii="Times New Roman" w:eastAsia="宋体" w:hAnsi="宋体"/>
          <w:sz w:val="22"/>
        </w:rPr>
        <w:t>闭门推论</w:t>
      </w:r>
      <w:r w:rsidRPr="00143526">
        <w:rPr>
          <w:rFonts w:ascii="Times New Roman" w:eastAsia="宋体" w:hAnsi="Times New Roman" w:cs="Times New Roman"/>
          <w:sz w:val="22"/>
        </w:rPr>
        <w:t>”</w:t>
      </w:r>
      <w:r w:rsidRPr="00143526">
        <w:rPr>
          <w:rFonts w:ascii="Times New Roman" w:eastAsia="宋体" w:hAnsi="宋体"/>
          <w:sz w:val="22"/>
        </w:rPr>
        <w:t>的局限</w:t>
      </w:r>
      <w:r w:rsidRPr="00143526">
        <w:rPr>
          <w:rFonts w:ascii="Times New Roman" w:eastAsia="宋体" w:hAnsi="宋体"/>
          <w:sz w:val="22"/>
        </w:rPr>
        <w:t>,</w:t>
      </w:r>
      <w:r w:rsidRPr="00143526">
        <w:rPr>
          <w:rFonts w:ascii="Times New Roman" w:eastAsia="宋体" w:hAnsi="宋体"/>
          <w:sz w:val="22"/>
        </w:rPr>
        <w:t>这体现了不同文明之间需要理解交流</w:t>
      </w:r>
      <w:r w:rsidRPr="00143526">
        <w:rPr>
          <w:rFonts w:ascii="Times New Roman" w:eastAsia="宋体" w:hAnsi="宋体"/>
          <w:sz w:val="22"/>
        </w:rPr>
        <w:t>,</w:t>
      </w:r>
      <w:r w:rsidRPr="00143526">
        <w:rPr>
          <w:rFonts w:ascii="Times New Roman" w:eastAsia="宋体" w:hAnsi="宋体"/>
          <w:sz w:val="22"/>
        </w:rPr>
        <w:t>而非主观臆测</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端方带回的碑文仅提供了研究材料</w:t>
      </w:r>
      <w:r w:rsidRPr="00143526">
        <w:rPr>
          <w:rFonts w:ascii="Times New Roman" w:eastAsia="宋体" w:hAnsi="宋体"/>
          <w:sz w:val="22"/>
        </w:rPr>
        <w:t>,</w:t>
      </w:r>
      <w:r w:rsidRPr="00143526">
        <w:rPr>
          <w:rFonts w:ascii="Times New Roman" w:eastAsia="宋体" w:hAnsi="宋体"/>
          <w:sz w:val="22"/>
        </w:rPr>
        <w:t>并不能由此得出造字方法相同的结论</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碑文是古埃及文明的载体</w:t>
      </w:r>
      <w:r w:rsidRPr="00143526">
        <w:rPr>
          <w:rFonts w:ascii="Times New Roman" w:eastAsia="宋体" w:hAnsi="宋体"/>
          <w:sz w:val="22"/>
        </w:rPr>
        <w:t>,</w:t>
      </w:r>
      <w:r w:rsidRPr="00143526">
        <w:rPr>
          <w:rFonts w:ascii="Times New Roman" w:eastAsia="宋体" w:hAnsi="宋体"/>
          <w:sz w:val="22"/>
        </w:rPr>
        <w:t>中国学者研究的目的是认识异域文明</w:t>
      </w:r>
      <w:r w:rsidRPr="00143526">
        <w:rPr>
          <w:rFonts w:ascii="Times New Roman" w:eastAsia="宋体" w:hAnsi="宋体"/>
          <w:sz w:val="22"/>
        </w:rPr>
        <w:t>,</w:t>
      </w:r>
      <w:r w:rsidRPr="00143526">
        <w:rPr>
          <w:rFonts w:ascii="Times New Roman" w:eastAsia="宋体" w:hAnsi="宋体"/>
          <w:sz w:val="22"/>
        </w:rPr>
        <w:t>题干未提及两国文化内涵的比较或相似性</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端方出国是为考察宪政</w:t>
      </w:r>
      <w:r w:rsidRPr="00143526">
        <w:rPr>
          <w:rFonts w:ascii="Times New Roman" w:eastAsia="宋体" w:hAnsi="宋体"/>
          <w:sz w:val="22"/>
        </w:rPr>
        <w:t>(</w:t>
      </w:r>
      <w:r w:rsidRPr="00143526">
        <w:rPr>
          <w:rFonts w:ascii="Times New Roman" w:eastAsia="宋体" w:hAnsi="宋体"/>
          <w:sz w:val="22"/>
        </w:rPr>
        <w:t>西方政治制度</w:t>
      </w:r>
      <w:r w:rsidRPr="00143526">
        <w:rPr>
          <w:rFonts w:ascii="Times New Roman" w:eastAsia="宋体" w:hAnsi="宋体"/>
          <w:sz w:val="22"/>
        </w:rPr>
        <w:t>),</w:t>
      </w:r>
      <w:r w:rsidRPr="00143526">
        <w:rPr>
          <w:rFonts w:ascii="Times New Roman" w:eastAsia="宋体" w:hAnsi="宋体"/>
          <w:sz w:val="22"/>
        </w:rPr>
        <w:t>但拓印碑文是文化行为</w:t>
      </w:r>
      <w:r w:rsidRPr="00143526">
        <w:rPr>
          <w:rFonts w:ascii="Times New Roman" w:eastAsia="宋体" w:hAnsi="宋体"/>
          <w:sz w:val="22"/>
        </w:rPr>
        <w:t>,</w:t>
      </w:r>
      <w:r w:rsidRPr="00143526">
        <w:rPr>
          <w:rFonts w:ascii="Times New Roman" w:eastAsia="宋体" w:hAnsi="宋体"/>
          <w:sz w:val="22"/>
        </w:rPr>
        <w:t>与政治思想无直接关联</w:t>
      </w:r>
      <w:r w:rsidRPr="00143526">
        <w:rPr>
          <w:rFonts w:ascii="Times New Roman" w:eastAsia="宋体" w:hAnsi="宋体"/>
          <w:sz w:val="22"/>
        </w:rPr>
        <w:t>,</w:t>
      </w:r>
      <w:r w:rsidRPr="00143526">
        <w:rPr>
          <w:rFonts w:ascii="Times New Roman" w:eastAsia="宋体" w:hAnsi="宋体"/>
          <w:sz w:val="22"/>
        </w:rPr>
        <w:t>题干焦点是文明交流而非政治接受</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0F434A78"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11</w:t>
      </w:r>
      <w:r w:rsidRPr="00143526">
        <w:rPr>
          <w:rFonts w:ascii="Times New Roman" w:eastAsia="宋体" w:hAnsi="Times New Roman" w:cs="Times New Roman"/>
          <w:sz w:val="22"/>
        </w:rPr>
        <w:t>.</w:t>
      </w:r>
      <w:r w:rsidRPr="00143526">
        <w:rPr>
          <w:rFonts w:ascii="Times New Roman" w:eastAsia="宋体" w:hAnsi="宋体"/>
          <w:sz w:val="22"/>
        </w:rPr>
        <w:t>B</w:t>
      </w:r>
      <w:r w:rsidRPr="00143526">
        <w:rPr>
          <w:rFonts w:ascii="Times New Roman" w:eastAsia="宋体" w:hAnsi="宋体"/>
          <w:sz w:val="22"/>
        </w:rPr>
        <w:t xml:space="preserve">　本题考查中古西欧的农奴制度。中世纪前期</w:t>
      </w:r>
      <w:r w:rsidRPr="00143526">
        <w:rPr>
          <w:rFonts w:ascii="Times New Roman" w:eastAsia="宋体" w:hAnsi="宋体"/>
          <w:sz w:val="22"/>
        </w:rPr>
        <w:t>(5</w:t>
      </w:r>
      <w:r w:rsidRPr="00143526">
        <w:rPr>
          <w:rFonts w:ascii="Times New Roman" w:eastAsia="宋体" w:hAnsi="Times New Roman" w:cs="Times New Roman"/>
          <w:sz w:val="22"/>
        </w:rPr>
        <w:t>—</w:t>
      </w:r>
      <w:r w:rsidRPr="00143526">
        <w:rPr>
          <w:rFonts w:ascii="Times New Roman" w:eastAsia="宋体" w:hAnsi="宋体"/>
          <w:sz w:val="22"/>
        </w:rPr>
        <w:t>10</w:t>
      </w:r>
      <w:r w:rsidRPr="00143526">
        <w:rPr>
          <w:rFonts w:ascii="Times New Roman" w:eastAsia="宋体" w:hAnsi="宋体"/>
          <w:sz w:val="22"/>
        </w:rPr>
        <w:t>世纪</w:t>
      </w:r>
      <w:r w:rsidRPr="00143526">
        <w:rPr>
          <w:rFonts w:ascii="Times New Roman" w:eastAsia="宋体" w:hAnsi="宋体"/>
          <w:sz w:val="22"/>
        </w:rPr>
        <w:t>),</w:t>
      </w:r>
      <w:r w:rsidRPr="00143526">
        <w:rPr>
          <w:rFonts w:ascii="Times New Roman" w:eastAsia="宋体" w:hAnsi="宋体"/>
          <w:sz w:val="22"/>
        </w:rPr>
        <w:t>西欧战乱频繁</w:t>
      </w:r>
      <w:r w:rsidRPr="00143526">
        <w:rPr>
          <w:rFonts w:ascii="Times New Roman" w:eastAsia="宋体" w:hAnsi="宋体"/>
          <w:sz w:val="22"/>
        </w:rPr>
        <w:t>(</w:t>
      </w:r>
      <w:r w:rsidRPr="00143526">
        <w:rPr>
          <w:rFonts w:ascii="Times New Roman" w:eastAsia="宋体" w:hAnsi="宋体"/>
          <w:sz w:val="22"/>
        </w:rPr>
        <w:t>蛮族入侵、领主混战</w:t>
      </w:r>
      <w:r w:rsidRPr="00143526">
        <w:rPr>
          <w:rFonts w:ascii="Times New Roman" w:eastAsia="宋体" w:hAnsi="宋体"/>
          <w:sz w:val="22"/>
        </w:rPr>
        <w:t>),</w:t>
      </w:r>
      <w:r w:rsidRPr="00143526">
        <w:rPr>
          <w:rFonts w:ascii="Times New Roman" w:eastAsia="宋体" w:hAnsi="宋体"/>
          <w:sz w:val="22"/>
        </w:rPr>
        <w:t>农民被迫放弃耕作</w:t>
      </w:r>
      <w:r w:rsidRPr="00143526">
        <w:rPr>
          <w:rFonts w:ascii="Times New Roman" w:eastAsia="宋体" w:hAnsi="宋体"/>
          <w:sz w:val="22"/>
        </w:rPr>
        <w:t>,</w:t>
      </w:r>
      <w:r w:rsidRPr="00143526">
        <w:rPr>
          <w:rFonts w:ascii="Times New Roman" w:eastAsia="宋体" w:hAnsi="宋体"/>
          <w:sz w:val="22"/>
        </w:rPr>
        <w:t>选择避祸</w:t>
      </w:r>
      <w:r w:rsidRPr="00143526">
        <w:rPr>
          <w:rFonts w:ascii="Times New Roman" w:eastAsia="宋体" w:hAnsi="宋体"/>
          <w:sz w:val="22"/>
        </w:rPr>
        <w:t>,</w:t>
      </w:r>
      <w:r w:rsidRPr="00143526">
        <w:rPr>
          <w:rFonts w:ascii="Times New Roman" w:eastAsia="宋体" w:hAnsi="宋体"/>
          <w:sz w:val="22"/>
        </w:rPr>
        <w:t>农田大量荒废</w:t>
      </w:r>
      <w:r w:rsidRPr="00143526">
        <w:rPr>
          <w:rFonts w:ascii="Times New Roman" w:eastAsia="宋体" w:hAnsi="宋体"/>
          <w:sz w:val="22"/>
        </w:rPr>
        <w:t>,</w:t>
      </w:r>
      <w:r w:rsidRPr="00143526">
        <w:rPr>
          <w:rFonts w:ascii="Times New Roman" w:eastAsia="宋体" w:hAnsi="宋体"/>
          <w:sz w:val="22"/>
        </w:rPr>
        <w:t>粮食产量极低</w:t>
      </w:r>
      <w:r w:rsidRPr="00143526">
        <w:rPr>
          <w:rFonts w:ascii="Times New Roman" w:eastAsia="宋体" w:hAnsi="宋体"/>
          <w:sz w:val="22"/>
        </w:rPr>
        <w:t>,</w:t>
      </w:r>
      <w:r w:rsidRPr="00143526">
        <w:rPr>
          <w:rFonts w:ascii="Times New Roman" w:eastAsia="宋体" w:hAnsi="宋体"/>
          <w:sz w:val="22"/>
        </w:rPr>
        <w:t>农奴仅靠麦糊充饥。</w:t>
      </w:r>
      <w:r w:rsidRPr="00143526">
        <w:rPr>
          <w:rFonts w:ascii="Times New Roman" w:eastAsia="宋体" w:hAnsi="宋体"/>
          <w:sz w:val="22"/>
        </w:rPr>
        <w:t>13</w:t>
      </w:r>
      <w:r w:rsidRPr="00143526">
        <w:rPr>
          <w:rFonts w:ascii="Times New Roman" w:eastAsia="宋体" w:hAnsi="宋体"/>
          <w:sz w:val="22"/>
        </w:rPr>
        <w:t>世纪后</w:t>
      </w:r>
      <w:r w:rsidRPr="00143526">
        <w:rPr>
          <w:rFonts w:ascii="Times New Roman" w:eastAsia="宋体" w:hAnsi="宋体"/>
          <w:sz w:val="22"/>
        </w:rPr>
        <w:t>,</w:t>
      </w:r>
      <w:r w:rsidRPr="00143526">
        <w:rPr>
          <w:rFonts w:ascii="Times New Roman" w:eastAsia="宋体" w:hAnsi="宋体"/>
          <w:sz w:val="22"/>
        </w:rPr>
        <w:t>封建制度成熟</w:t>
      </w:r>
      <w:r w:rsidRPr="00143526">
        <w:rPr>
          <w:rFonts w:ascii="Times New Roman" w:eastAsia="宋体" w:hAnsi="宋体"/>
          <w:sz w:val="22"/>
        </w:rPr>
        <w:t>,</w:t>
      </w:r>
      <w:r w:rsidRPr="00143526">
        <w:rPr>
          <w:rFonts w:ascii="Times New Roman" w:eastAsia="宋体" w:hAnsi="宋体"/>
          <w:sz w:val="22"/>
        </w:rPr>
        <w:t>地方领主通过城堡和骑士维护治安</w:t>
      </w:r>
      <w:r w:rsidRPr="00143526">
        <w:rPr>
          <w:rFonts w:ascii="Times New Roman" w:eastAsia="宋体" w:hAnsi="宋体"/>
          <w:sz w:val="22"/>
        </w:rPr>
        <w:t>,</w:t>
      </w:r>
      <w:r w:rsidRPr="00143526">
        <w:rPr>
          <w:rFonts w:ascii="Times New Roman" w:eastAsia="宋体" w:hAnsi="宋体"/>
          <w:sz w:val="22"/>
        </w:rPr>
        <w:t>暴力冲突减少</w:t>
      </w:r>
      <w:r w:rsidRPr="00143526">
        <w:rPr>
          <w:rFonts w:ascii="Times New Roman" w:eastAsia="宋体" w:hAnsi="宋体"/>
          <w:sz w:val="22"/>
        </w:rPr>
        <w:t>,</w:t>
      </w:r>
      <w:r w:rsidRPr="00143526">
        <w:rPr>
          <w:rFonts w:ascii="Times New Roman" w:eastAsia="宋体" w:hAnsi="宋体"/>
          <w:sz w:val="22"/>
        </w:rPr>
        <w:t>秩序稳定推动农业进步</w:t>
      </w:r>
      <w:r w:rsidRPr="00143526">
        <w:rPr>
          <w:rFonts w:ascii="Times New Roman" w:eastAsia="宋体" w:hAnsi="宋体"/>
          <w:sz w:val="22"/>
        </w:rPr>
        <w:t>,</w:t>
      </w:r>
      <w:r w:rsidRPr="00143526">
        <w:rPr>
          <w:rFonts w:ascii="Times New Roman" w:eastAsia="宋体" w:hAnsi="宋体"/>
          <w:sz w:val="22"/>
        </w:rPr>
        <w:t>此时的人口增长带来的</w:t>
      </w:r>
      <w:r w:rsidRPr="00143526">
        <w:rPr>
          <w:rFonts w:ascii="Times New Roman" w:eastAsia="宋体" w:hAnsi="Times New Roman" w:cs="Times New Roman"/>
          <w:sz w:val="22"/>
        </w:rPr>
        <w:t>“</w:t>
      </w:r>
      <w:r w:rsidRPr="00143526">
        <w:rPr>
          <w:rFonts w:ascii="Times New Roman" w:eastAsia="宋体" w:hAnsi="宋体"/>
          <w:sz w:val="22"/>
        </w:rPr>
        <w:t>大垦荒运动</w:t>
      </w:r>
      <w:r w:rsidRPr="00143526">
        <w:rPr>
          <w:rFonts w:ascii="Times New Roman" w:eastAsia="宋体" w:hAnsi="Times New Roman" w:cs="Times New Roman"/>
          <w:sz w:val="22"/>
        </w:rPr>
        <w:t>”</w:t>
      </w:r>
      <w:r w:rsidRPr="00143526">
        <w:rPr>
          <w:rFonts w:ascii="Times New Roman" w:eastAsia="宋体" w:hAnsi="宋体"/>
          <w:sz w:val="22"/>
        </w:rPr>
        <w:t>扩大了耕地面积</w:t>
      </w:r>
      <w:r w:rsidRPr="00143526">
        <w:rPr>
          <w:rFonts w:ascii="Times New Roman" w:eastAsia="宋体" w:hAnsi="宋体"/>
          <w:sz w:val="22"/>
        </w:rPr>
        <w:t>,</w:t>
      </w:r>
      <w:r w:rsidRPr="00143526">
        <w:rPr>
          <w:rFonts w:ascii="Times New Roman" w:eastAsia="宋体" w:hAnsi="宋体"/>
          <w:sz w:val="22"/>
        </w:rPr>
        <w:t>豆类广泛种植</w:t>
      </w:r>
      <w:r w:rsidRPr="00143526">
        <w:rPr>
          <w:rFonts w:ascii="Times New Roman" w:eastAsia="宋体" w:hAnsi="宋体"/>
          <w:sz w:val="22"/>
        </w:rPr>
        <w:t>,</w:t>
      </w:r>
      <w:r w:rsidRPr="00143526">
        <w:rPr>
          <w:rFonts w:ascii="Times New Roman" w:eastAsia="宋体" w:hAnsi="宋体"/>
          <w:sz w:val="22"/>
        </w:rPr>
        <w:t>其取代单一麦糊而成为农奴饮食的重要来源</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;13</w:t>
      </w:r>
      <w:r w:rsidRPr="00143526">
        <w:rPr>
          <w:rFonts w:ascii="Times New Roman" w:eastAsia="宋体" w:hAnsi="宋体"/>
          <w:sz w:val="22"/>
        </w:rPr>
        <w:t>世纪城市虽然兴起</w:t>
      </w:r>
      <w:r w:rsidRPr="00143526">
        <w:rPr>
          <w:rFonts w:ascii="Times New Roman" w:eastAsia="宋体" w:hAnsi="宋体"/>
          <w:sz w:val="22"/>
        </w:rPr>
        <w:t>,</w:t>
      </w:r>
      <w:r w:rsidRPr="00143526">
        <w:rPr>
          <w:rFonts w:ascii="Times New Roman" w:eastAsia="宋体" w:hAnsi="宋体"/>
          <w:sz w:val="22"/>
        </w:rPr>
        <w:t>但城市人口较少</w:t>
      </w:r>
      <w:r w:rsidRPr="00143526">
        <w:rPr>
          <w:rFonts w:ascii="Times New Roman" w:eastAsia="宋体" w:hAnsi="宋体"/>
          <w:sz w:val="22"/>
        </w:rPr>
        <w:t>,</w:t>
      </w:r>
      <w:r w:rsidRPr="00143526">
        <w:rPr>
          <w:rFonts w:ascii="Times New Roman" w:eastAsia="宋体" w:hAnsi="宋体"/>
          <w:sz w:val="22"/>
        </w:rPr>
        <w:t>对农村影响有限</w:t>
      </w:r>
      <w:r w:rsidRPr="00143526">
        <w:rPr>
          <w:rFonts w:ascii="Times New Roman" w:eastAsia="宋体" w:hAnsi="宋体"/>
          <w:sz w:val="22"/>
        </w:rPr>
        <w:t>,</w:t>
      </w:r>
      <w:r w:rsidRPr="00143526">
        <w:rPr>
          <w:rFonts w:ascii="Times New Roman" w:eastAsia="宋体" w:hAnsi="宋体"/>
          <w:sz w:val="22"/>
        </w:rPr>
        <w:t>而且农奴饮食改善源自农业生产进步</w:t>
      </w:r>
      <w:r w:rsidRPr="00143526">
        <w:rPr>
          <w:rFonts w:ascii="Times New Roman" w:eastAsia="宋体" w:hAnsi="宋体"/>
          <w:sz w:val="22"/>
        </w:rPr>
        <w:t>(</w:t>
      </w:r>
      <w:r w:rsidRPr="00143526">
        <w:rPr>
          <w:rFonts w:ascii="Times New Roman" w:eastAsia="宋体" w:hAnsi="宋体"/>
          <w:sz w:val="22"/>
        </w:rPr>
        <w:t>豆类普及</w:t>
      </w:r>
      <w:r w:rsidRPr="00143526">
        <w:rPr>
          <w:rFonts w:ascii="Times New Roman" w:eastAsia="宋体" w:hAnsi="宋体"/>
          <w:sz w:val="22"/>
        </w:rPr>
        <w:t>),</w:t>
      </w:r>
      <w:r w:rsidRPr="00143526">
        <w:rPr>
          <w:rFonts w:ascii="Times New Roman" w:eastAsia="宋体" w:hAnsi="宋体"/>
          <w:sz w:val="22"/>
        </w:rPr>
        <w:t>而非城市市场供应</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玉米、马铃薯等美洲作物在新航路开辟后才传入欧洲</w:t>
      </w:r>
      <w:r w:rsidRPr="00143526">
        <w:rPr>
          <w:rFonts w:ascii="Times New Roman" w:eastAsia="宋体" w:hAnsi="宋体"/>
          <w:sz w:val="22"/>
        </w:rPr>
        <w:t>,</w:t>
      </w:r>
      <w:r w:rsidRPr="00143526">
        <w:rPr>
          <w:rFonts w:ascii="Times New Roman" w:eastAsia="宋体" w:hAnsi="宋体"/>
          <w:sz w:val="22"/>
        </w:rPr>
        <w:t>与题干时间不符</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封君封臣制解体始于</w:t>
      </w:r>
      <w:r w:rsidRPr="00143526">
        <w:rPr>
          <w:rFonts w:ascii="Times New Roman" w:eastAsia="宋体" w:hAnsi="宋体"/>
          <w:sz w:val="22"/>
        </w:rPr>
        <w:t>14</w:t>
      </w:r>
      <w:r w:rsidRPr="00143526">
        <w:rPr>
          <w:rFonts w:ascii="Times New Roman" w:eastAsia="宋体" w:hAnsi="宋体"/>
          <w:sz w:val="22"/>
        </w:rPr>
        <w:t>世纪</w:t>
      </w:r>
      <w:r w:rsidRPr="00143526">
        <w:rPr>
          <w:rFonts w:ascii="Times New Roman" w:eastAsia="宋体" w:hAnsi="宋体"/>
          <w:sz w:val="22"/>
        </w:rPr>
        <w:t>,</w:t>
      </w:r>
      <w:r w:rsidRPr="00143526">
        <w:rPr>
          <w:rFonts w:ascii="Times New Roman" w:eastAsia="宋体" w:hAnsi="宋体"/>
          <w:sz w:val="22"/>
        </w:rPr>
        <w:t>与题干时间不符</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238C94E5"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12</w:t>
      </w:r>
      <w:r w:rsidRPr="00143526">
        <w:rPr>
          <w:rFonts w:ascii="Times New Roman" w:eastAsia="宋体" w:hAnsi="Times New Roman" w:cs="Times New Roman"/>
          <w:sz w:val="22"/>
        </w:rPr>
        <w:t>.</w:t>
      </w:r>
      <w:r w:rsidRPr="00143526">
        <w:rPr>
          <w:rFonts w:ascii="Times New Roman" w:eastAsia="宋体" w:hAnsi="宋体"/>
          <w:sz w:val="22"/>
        </w:rPr>
        <w:t>D</w:t>
      </w:r>
      <w:r w:rsidRPr="00143526">
        <w:rPr>
          <w:rFonts w:ascii="Times New Roman" w:eastAsia="宋体" w:hAnsi="宋体"/>
          <w:sz w:val="22"/>
        </w:rPr>
        <w:t xml:space="preserve">　本题考查欧洲的启蒙运动的影响。题干中的</w:t>
      </w:r>
      <w:r w:rsidRPr="00143526">
        <w:rPr>
          <w:rFonts w:ascii="Times New Roman" w:eastAsia="宋体" w:hAnsi="Times New Roman" w:cs="Times New Roman"/>
          <w:sz w:val="22"/>
        </w:rPr>
        <w:t>“</w:t>
      </w:r>
      <w:r w:rsidRPr="00143526">
        <w:rPr>
          <w:rFonts w:ascii="Times New Roman" w:eastAsia="宋体" w:hAnsi="宋体"/>
          <w:sz w:val="22"/>
        </w:rPr>
        <w:t>铁面人</w:t>
      </w:r>
      <w:r w:rsidRPr="00143526">
        <w:rPr>
          <w:rFonts w:ascii="Times New Roman" w:eastAsia="宋体" w:hAnsi="Times New Roman" w:cs="Times New Roman"/>
          <w:sz w:val="22"/>
        </w:rPr>
        <w:t>”</w:t>
      </w:r>
      <w:r w:rsidRPr="00143526">
        <w:rPr>
          <w:rFonts w:ascii="Times New Roman" w:eastAsia="宋体" w:hAnsi="宋体"/>
          <w:sz w:val="22"/>
        </w:rPr>
        <w:t>被秘密关押、身份不明</w:t>
      </w:r>
      <w:r w:rsidRPr="00143526">
        <w:rPr>
          <w:rFonts w:ascii="Times New Roman" w:eastAsia="宋体" w:hAnsi="宋体"/>
          <w:sz w:val="22"/>
        </w:rPr>
        <w:t>,</w:t>
      </w:r>
      <w:r w:rsidRPr="00143526">
        <w:rPr>
          <w:rFonts w:ascii="Times New Roman" w:eastAsia="宋体" w:hAnsi="宋体"/>
          <w:sz w:val="22"/>
        </w:rPr>
        <w:t>象征君主权力的专断性</w:t>
      </w:r>
      <w:r w:rsidRPr="00143526">
        <w:rPr>
          <w:rFonts w:ascii="Times New Roman" w:eastAsia="宋体" w:hAnsi="宋体"/>
          <w:sz w:val="22"/>
        </w:rPr>
        <w:t>(</w:t>
      </w:r>
      <w:r w:rsidRPr="00143526">
        <w:rPr>
          <w:rFonts w:ascii="Times New Roman" w:eastAsia="宋体" w:hAnsi="宋体"/>
          <w:sz w:val="22"/>
        </w:rPr>
        <w:t>无须公开审判即可无限期拘禁</w:t>
      </w:r>
      <w:r w:rsidRPr="00143526">
        <w:rPr>
          <w:rFonts w:ascii="Times New Roman" w:eastAsia="宋体" w:hAnsi="宋体"/>
          <w:sz w:val="22"/>
        </w:rPr>
        <w:t>)</w:t>
      </w:r>
      <w:r w:rsidRPr="00143526">
        <w:rPr>
          <w:rFonts w:ascii="Times New Roman" w:eastAsia="宋体" w:hAnsi="宋体"/>
          <w:sz w:val="22"/>
        </w:rPr>
        <w:t>和恐怖性</w:t>
      </w:r>
      <w:r w:rsidRPr="00143526">
        <w:rPr>
          <w:rFonts w:ascii="Times New Roman" w:eastAsia="宋体" w:hAnsi="宋体"/>
          <w:sz w:val="22"/>
        </w:rPr>
        <w:t>(</w:t>
      </w:r>
      <w:r w:rsidRPr="00143526">
        <w:rPr>
          <w:rFonts w:ascii="Times New Roman" w:eastAsia="宋体" w:hAnsi="宋体"/>
          <w:sz w:val="22"/>
        </w:rPr>
        <w:t>以面具掩饰身份</w:t>
      </w:r>
      <w:r w:rsidRPr="00143526">
        <w:rPr>
          <w:rFonts w:ascii="Times New Roman" w:eastAsia="宋体" w:hAnsi="宋体"/>
          <w:sz w:val="22"/>
        </w:rPr>
        <w:t>,</w:t>
      </w:r>
      <w:r w:rsidRPr="00143526">
        <w:rPr>
          <w:rFonts w:ascii="Times New Roman" w:eastAsia="宋体" w:hAnsi="宋体"/>
          <w:sz w:val="22"/>
        </w:rPr>
        <w:t>暗示国家机器的黑暗运作</w:t>
      </w:r>
      <w:r w:rsidRPr="00143526">
        <w:rPr>
          <w:rFonts w:ascii="Times New Roman" w:eastAsia="宋体" w:hAnsi="宋体"/>
          <w:sz w:val="22"/>
        </w:rPr>
        <w:t>)</w:t>
      </w:r>
      <w:r w:rsidRPr="00143526">
        <w:rPr>
          <w:rFonts w:ascii="Times New Roman" w:eastAsia="宋体" w:hAnsi="宋体"/>
          <w:sz w:val="22"/>
        </w:rPr>
        <w:t>。作为启蒙思想家</w:t>
      </w:r>
      <w:r w:rsidRPr="00143526">
        <w:rPr>
          <w:rFonts w:ascii="Times New Roman" w:eastAsia="宋体" w:hAnsi="宋体"/>
          <w:sz w:val="22"/>
        </w:rPr>
        <w:t>,</w:t>
      </w:r>
      <w:r w:rsidRPr="00143526">
        <w:rPr>
          <w:rFonts w:ascii="Times New Roman" w:eastAsia="宋体" w:hAnsi="宋体"/>
          <w:sz w:val="22"/>
        </w:rPr>
        <w:t>伏尔泰借此逸闻抨击路易十四时代的绝对王权</w:t>
      </w:r>
      <w:r w:rsidRPr="00143526">
        <w:rPr>
          <w:rFonts w:ascii="Times New Roman" w:eastAsia="宋体" w:hAnsi="宋体"/>
          <w:sz w:val="22"/>
        </w:rPr>
        <w:t>,</w:t>
      </w:r>
      <w:r w:rsidRPr="00143526">
        <w:rPr>
          <w:rFonts w:ascii="Times New Roman" w:eastAsia="宋体" w:hAnsi="宋体"/>
          <w:sz w:val="22"/>
        </w:rPr>
        <w:t>揭露其违背理性、法治和人权。书籍出版后</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Times New Roman" w:eastAsia="宋体" w:hAnsi="宋体"/>
          <w:sz w:val="22"/>
        </w:rPr>
        <w:t>铁面人</w:t>
      </w:r>
      <w:r w:rsidRPr="00143526">
        <w:rPr>
          <w:rFonts w:ascii="Times New Roman" w:eastAsia="宋体" w:hAnsi="Times New Roman" w:cs="Times New Roman"/>
          <w:sz w:val="22"/>
        </w:rPr>
        <w:t>”</w:t>
      </w:r>
      <w:r w:rsidRPr="00143526">
        <w:rPr>
          <w:rFonts w:ascii="Times New Roman" w:eastAsia="宋体" w:hAnsi="宋体"/>
          <w:sz w:val="22"/>
        </w:rPr>
        <w:t>传闻广泛传播</w:t>
      </w:r>
      <w:r w:rsidRPr="00143526">
        <w:rPr>
          <w:rFonts w:ascii="Times New Roman" w:eastAsia="宋体" w:hAnsi="宋体"/>
          <w:sz w:val="22"/>
        </w:rPr>
        <w:t>,</w:t>
      </w:r>
      <w:r w:rsidRPr="00143526">
        <w:rPr>
          <w:rFonts w:ascii="Times New Roman" w:eastAsia="宋体" w:hAnsi="宋体"/>
          <w:sz w:val="22"/>
        </w:rPr>
        <w:t>在民众中形成</w:t>
      </w:r>
      <w:r w:rsidRPr="00143526">
        <w:rPr>
          <w:rFonts w:ascii="Times New Roman" w:eastAsia="宋体" w:hAnsi="Times New Roman" w:cs="Times New Roman"/>
          <w:sz w:val="22"/>
        </w:rPr>
        <w:t>“</w:t>
      </w:r>
      <w:r w:rsidRPr="00143526">
        <w:rPr>
          <w:rFonts w:ascii="Times New Roman" w:eastAsia="宋体" w:hAnsi="宋体"/>
          <w:sz w:val="22"/>
        </w:rPr>
        <w:t>专横权力</w:t>
      </w:r>
      <w:r w:rsidRPr="00143526">
        <w:rPr>
          <w:rFonts w:ascii="Times New Roman" w:eastAsia="宋体" w:hAnsi="Times New Roman" w:cs="Times New Roman"/>
          <w:sz w:val="22"/>
        </w:rPr>
        <w:t>”</w:t>
      </w:r>
      <w:r w:rsidRPr="00143526">
        <w:rPr>
          <w:rFonts w:ascii="Times New Roman" w:eastAsia="宋体" w:hAnsi="宋体"/>
          <w:sz w:val="22"/>
        </w:rPr>
        <w:t>的集体想象</w:t>
      </w:r>
      <w:r w:rsidRPr="00143526">
        <w:rPr>
          <w:rFonts w:ascii="Times New Roman" w:eastAsia="宋体" w:hAnsi="宋体"/>
          <w:sz w:val="22"/>
        </w:rPr>
        <w:t>,</w:t>
      </w:r>
      <w:r w:rsidRPr="00143526">
        <w:rPr>
          <w:rFonts w:ascii="Times New Roman" w:eastAsia="宋体" w:hAnsi="宋体"/>
          <w:sz w:val="22"/>
        </w:rPr>
        <w:t>这说明其著作激发了民众对君主专制的不满与恐惧</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D</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欧洲出版业在文艺复兴时期</w:t>
      </w:r>
      <w:r w:rsidRPr="00143526">
        <w:rPr>
          <w:rFonts w:ascii="Times New Roman" w:eastAsia="宋体" w:hAnsi="宋体"/>
          <w:sz w:val="22"/>
        </w:rPr>
        <w:t>(15</w:t>
      </w:r>
      <w:r w:rsidRPr="00143526">
        <w:rPr>
          <w:rFonts w:ascii="Times New Roman" w:eastAsia="宋体" w:hAnsi="宋体"/>
          <w:sz w:val="22"/>
        </w:rPr>
        <w:t>世纪</w:t>
      </w:r>
      <w:r w:rsidRPr="00143526">
        <w:rPr>
          <w:rFonts w:ascii="Times New Roman" w:eastAsia="宋体" w:hAnsi="宋体"/>
          <w:sz w:val="22"/>
        </w:rPr>
        <w:t>)</w:t>
      </w:r>
      <w:r w:rsidRPr="00143526">
        <w:rPr>
          <w:rFonts w:ascii="Times New Roman" w:eastAsia="宋体" w:hAnsi="宋体"/>
          <w:sz w:val="22"/>
        </w:rPr>
        <w:t>已兴起</w:t>
      </w:r>
      <w:r w:rsidRPr="00143526">
        <w:rPr>
          <w:rFonts w:ascii="Times New Roman" w:eastAsia="宋体" w:hAnsi="宋体"/>
          <w:sz w:val="22"/>
        </w:rPr>
        <w:t>,</w:t>
      </w:r>
      <w:r w:rsidRPr="00143526">
        <w:rPr>
          <w:rFonts w:ascii="Times New Roman" w:eastAsia="宋体" w:hAnsi="宋体"/>
          <w:sz w:val="22"/>
        </w:rPr>
        <w:t>况且伏尔泰的书虽畅销</w:t>
      </w:r>
      <w:r w:rsidRPr="00143526">
        <w:rPr>
          <w:rFonts w:ascii="Times New Roman" w:eastAsia="宋体" w:hAnsi="宋体"/>
          <w:sz w:val="22"/>
        </w:rPr>
        <w:t>,</w:t>
      </w:r>
      <w:r w:rsidRPr="00143526">
        <w:rPr>
          <w:rFonts w:ascii="Times New Roman" w:eastAsia="宋体" w:hAnsi="宋体"/>
          <w:sz w:val="22"/>
        </w:rPr>
        <w:t>但其核心影响是思想传播</w:t>
      </w:r>
      <w:r w:rsidRPr="00143526">
        <w:rPr>
          <w:rFonts w:ascii="Times New Roman" w:eastAsia="宋体" w:hAnsi="宋体"/>
          <w:sz w:val="22"/>
        </w:rPr>
        <w:t>,</w:t>
      </w:r>
      <w:r w:rsidRPr="00143526">
        <w:rPr>
          <w:rFonts w:ascii="Times New Roman" w:eastAsia="宋体" w:hAnsi="宋体"/>
          <w:sz w:val="22"/>
        </w:rPr>
        <w:t>而非出版业发展</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《路易十四时代》出版于</w:t>
      </w:r>
      <w:r w:rsidRPr="00143526">
        <w:rPr>
          <w:rFonts w:ascii="Times New Roman" w:eastAsia="宋体" w:hAnsi="宋体"/>
          <w:sz w:val="22"/>
        </w:rPr>
        <w:t>18</w:t>
      </w:r>
      <w:r w:rsidRPr="00143526">
        <w:rPr>
          <w:rFonts w:ascii="Times New Roman" w:eastAsia="宋体" w:hAnsi="宋体"/>
          <w:sz w:val="22"/>
        </w:rPr>
        <w:t>世纪中期</w:t>
      </w:r>
      <w:r w:rsidRPr="00143526">
        <w:rPr>
          <w:rFonts w:ascii="Times New Roman" w:eastAsia="宋体" w:hAnsi="宋体"/>
          <w:sz w:val="22"/>
        </w:rPr>
        <w:t>,</w:t>
      </w:r>
      <w:r w:rsidRPr="00143526">
        <w:rPr>
          <w:rFonts w:ascii="Times New Roman" w:eastAsia="宋体" w:hAnsi="宋体"/>
          <w:sz w:val="22"/>
        </w:rPr>
        <w:t>而攻占巴士底狱发生在</w:t>
      </w:r>
      <w:r w:rsidRPr="00143526">
        <w:rPr>
          <w:rFonts w:ascii="Times New Roman" w:eastAsia="宋体" w:hAnsi="宋体"/>
          <w:sz w:val="22"/>
        </w:rPr>
        <w:t>1789</w:t>
      </w:r>
      <w:r w:rsidRPr="00143526">
        <w:rPr>
          <w:rFonts w:ascii="Times New Roman" w:eastAsia="宋体" w:hAnsi="宋体"/>
          <w:sz w:val="22"/>
        </w:rPr>
        <w:t>年</w:t>
      </w:r>
      <w:r w:rsidRPr="00143526">
        <w:rPr>
          <w:rFonts w:ascii="Times New Roman" w:eastAsia="宋体" w:hAnsi="宋体"/>
          <w:sz w:val="22"/>
        </w:rPr>
        <w:t>,</w:t>
      </w:r>
      <w:r w:rsidRPr="00143526">
        <w:rPr>
          <w:rFonts w:ascii="Times New Roman" w:eastAsia="宋体" w:hAnsi="宋体"/>
          <w:sz w:val="22"/>
        </w:rPr>
        <w:t>且民众攻占巴士底狱的直接引发事件是财政危机与三级会议冲突</w:t>
      </w:r>
      <w:r w:rsidRPr="00143526">
        <w:rPr>
          <w:rFonts w:ascii="Times New Roman" w:eastAsia="宋体" w:hAnsi="宋体"/>
          <w:sz w:val="22"/>
        </w:rPr>
        <w:t>,</w:t>
      </w:r>
      <w:r w:rsidRPr="00143526">
        <w:rPr>
          <w:rFonts w:ascii="Times New Roman" w:eastAsia="宋体" w:hAnsi="宋体"/>
          <w:sz w:val="22"/>
        </w:rPr>
        <w:t>而非由书籍或传闻引起</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启蒙运动兴起于</w:t>
      </w:r>
      <w:r w:rsidRPr="00143526">
        <w:rPr>
          <w:rFonts w:ascii="Times New Roman" w:eastAsia="宋体" w:hAnsi="宋体"/>
          <w:sz w:val="22"/>
        </w:rPr>
        <w:t>17</w:t>
      </w:r>
      <w:r w:rsidRPr="00143526">
        <w:rPr>
          <w:rFonts w:ascii="Times New Roman" w:eastAsia="宋体" w:hAnsi="Times New Roman" w:cs="Times New Roman"/>
          <w:sz w:val="22"/>
        </w:rPr>
        <w:t>—</w:t>
      </w:r>
      <w:r w:rsidRPr="00143526">
        <w:rPr>
          <w:rFonts w:ascii="Times New Roman" w:eastAsia="宋体" w:hAnsi="宋体"/>
          <w:sz w:val="22"/>
        </w:rPr>
        <w:t>18</w:t>
      </w:r>
      <w:r w:rsidRPr="00143526">
        <w:rPr>
          <w:rFonts w:ascii="Times New Roman" w:eastAsia="宋体" w:hAnsi="宋体"/>
          <w:sz w:val="22"/>
        </w:rPr>
        <w:t>世纪</w:t>
      </w:r>
      <w:r w:rsidRPr="00143526">
        <w:rPr>
          <w:rFonts w:ascii="Times New Roman" w:eastAsia="宋体" w:hAnsi="宋体"/>
          <w:sz w:val="22"/>
        </w:rPr>
        <w:t>,</w:t>
      </w:r>
      <w:r w:rsidRPr="00143526">
        <w:rPr>
          <w:rFonts w:ascii="Times New Roman" w:eastAsia="宋体" w:hAnsi="宋体"/>
          <w:sz w:val="22"/>
        </w:rPr>
        <w:t>伏尔泰作为运动的中坚力量</w:t>
      </w:r>
      <w:r w:rsidRPr="00143526">
        <w:rPr>
          <w:rFonts w:ascii="Times New Roman" w:eastAsia="宋体" w:hAnsi="宋体"/>
          <w:sz w:val="22"/>
        </w:rPr>
        <w:t>(</w:t>
      </w:r>
      <w:r w:rsidRPr="00143526">
        <w:rPr>
          <w:rFonts w:ascii="Times New Roman" w:eastAsia="宋体" w:hAnsi="宋体"/>
          <w:sz w:val="22"/>
        </w:rPr>
        <w:t>而非开创者</w:t>
      </w:r>
      <w:r w:rsidRPr="00143526">
        <w:rPr>
          <w:rFonts w:ascii="Times New Roman" w:eastAsia="宋体" w:hAnsi="宋体"/>
          <w:sz w:val="22"/>
        </w:rPr>
        <w:t>),</w:t>
      </w:r>
      <w:r w:rsidRPr="00143526">
        <w:rPr>
          <w:rFonts w:ascii="Times New Roman" w:eastAsia="宋体" w:hAnsi="宋体"/>
          <w:sz w:val="22"/>
        </w:rPr>
        <w:t>其著作是运动的产物而非推动力</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p>
    <w:p w14:paraId="6338CA9D"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13</w:t>
      </w:r>
      <w:r w:rsidRPr="00143526">
        <w:rPr>
          <w:rFonts w:ascii="Times New Roman" w:eastAsia="宋体" w:hAnsi="Times New Roman" w:cs="Times New Roman"/>
          <w:sz w:val="22"/>
        </w:rPr>
        <w:t>.</w:t>
      </w:r>
      <w:r w:rsidRPr="00143526">
        <w:rPr>
          <w:rFonts w:ascii="Times New Roman" w:eastAsia="宋体" w:hAnsi="宋体"/>
          <w:sz w:val="22"/>
        </w:rPr>
        <w:t>D</w:t>
      </w:r>
      <w:r w:rsidRPr="00143526">
        <w:rPr>
          <w:rFonts w:ascii="Times New Roman" w:eastAsia="宋体" w:hAnsi="宋体"/>
          <w:sz w:val="22"/>
        </w:rPr>
        <w:t xml:space="preserve">　本题考查亚洲觉醒中的印度民族独立运动。印度的棉纺织工厂数量由</w:t>
      </w:r>
      <w:r w:rsidRPr="00143526">
        <w:rPr>
          <w:rFonts w:ascii="Times New Roman" w:eastAsia="宋体" w:hAnsi="宋体"/>
          <w:sz w:val="22"/>
        </w:rPr>
        <w:t>61</w:t>
      </w:r>
      <w:r w:rsidRPr="00143526">
        <w:rPr>
          <w:rFonts w:ascii="Times New Roman" w:eastAsia="宋体" w:hAnsi="宋体"/>
          <w:sz w:val="22"/>
        </w:rPr>
        <w:t>家增至</w:t>
      </w:r>
      <w:r w:rsidRPr="00143526">
        <w:rPr>
          <w:rFonts w:ascii="Times New Roman" w:eastAsia="宋体" w:hAnsi="宋体"/>
          <w:sz w:val="22"/>
        </w:rPr>
        <w:t>156</w:t>
      </w:r>
      <w:r w:rsidRPr="00143526">
        <w:rPr>
          <w:rFonts w:ascii="Times New Roman" w:eastAsia="宋体" w:hAnsi="宋体"/>
          <w:sz w:val="22"/>
        </w:rPr>
        <w:t>家</w:t>
      </w:r>
      <w:r w:rsidRPr="00143526">
        <w:rPr>
          <w:rFonts w:ascii="Times New Roman" w:eastAsia="宋体" w:hAnsi="宋体"/>
          <w:sz w:val="22"/>
        </w:rPr>
        <w:t>,</w:t>
      </w:r>
      <w:r w:rsidRPr="00143526">
        <w:rPr>
          <w:rFonts w:ascii="Times New Roman" w:eastAsia="宋体" w:hAnsi="宋体"/>
          <w:sz w:val="22"/>
        </w:rPr>
        <w:t>说明印度民族资本冲击了殖民压制并实现工业化发展。民众呼吁</w:t>
      </w:r>
      <w:r w:rsidRPr="00143526">
        <w:rPr>
          <w:rFonts w:ascii="Times New Roman" w:eastAsia="宋体" w:hAnsi="Times New Roman" w:cs="Times New Roman"/>
          <w:sz w:val="22"/>
        </w:rPr>
        <w:t>“</w:t>
      </w:r>
      <w:r w:rsidRPr="00143526">
        <w:rPr>
          <w:rFonts w:ascii="Times New Roman" w:eastAsia="宋体" w:hAnsi="宋体"/>
          <w:sz w:val="22"/>
        </w:rPr>
        <w:t>开拓国货市场</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标志着经济领域的抵制外货、倡导民族产业意识形成。</w:t>
      </w:r>
      <w:r w:rsidRPr="00143526">
        <w:rPr>
          <w:rFonts w:ascii="Times New Roman" w:eastAsia="宋体" w:hAnsi="宋体"/>
          <w:sz w:val="22"/>
        </w:rPr>
        <w:t>1906</w:t>
      </w:r>
      <w:r w:rsidRPr="00143526">
        <w:rPr>
          <w:rFonts w:ascii="Times New Roman" w:eastAsia="宋体" w:hAnsi="宋体"/>
          <w:sz w:val="22"/>
        </w:rPr>
        <w:t>年</w:t>
      </w:r>
      <w:r w:rsidRPr="00143526">
        <w:rPr>
          <w:rFonts w:ascii="Times New Roman" w:eastAsia="宋体" w:hAnsi="宋体"/>
          <w:sz w:val="22"/>
        </w:rPr>
        <w:t>,</w:t>
      </w:r>
      <w:r w:rsidRPr="00143526">
        <w:rPr>
          <w:rFonts w:ascii="Times New Roman" w:eastAsia="宋体" w:hAnsi="宋体"/>
          <w:sz w:val="22"/>
        </w:rPr>
        <w:t>提拉克向人民呼吁</w:t>
      </w:r>
      <w:r w:rsidRPr="00143526">
        <w:rPr>
          <w:rFonts w:ascii="Times New Roman" w:eastAsia="宋体" w:hAnsi="Times New Roman" w:cs="Times New Roman"/>
          <w:sz w:val="22"/>
        </w:rPr>
        <w:t>“</w:t>
      </w:r>
      <w:r w:rsidRPr="00143526">
        <w:rPr>
          <w:rFonts w:ascii="Times New Roman" w:eastAsia="宋体" w:hAnsi="宋体"/>
          <w:sz w:val="22"/>
        </w:rPr>
        <w:t>你们的未来掌握在自己手中</w:t>
      </w:r>
      <w:r w:rsidRPr="00143526">
        <w:rPr>
          <w:rFonts w:ascii="Times New Roman" w:eastAsia="宋体" w:hAnsi="Times New Roman" w:cs="Times New Roman"/>
          <w:sz w:val="22"/>
        </w:rPr>
        <w:t>”</w:t>
      </w:r>
      <w:r w:rsidRPr="00143526">
        <w:rPr>
          <w:rFonts w:ascii="Times New Roman" w:eastAsia="宋体" w:hAnsi="宋体"/>
          <w:sz w:val="22"/>
        </w:rPr>
        <w:t>意在强调民族自决权</w:t>
      </w:r>
      <w:r w:rsidRPr="00143526">
        <w:rPr>
          <w:rFonts w:ascii="Times New Roman" w:eastAsia="宋体" w:hAnsi="宋体"/>
          <w:sz w:val="22"/>
        </w:rPr>
        <w:t>,</w:t>
      </w:r>
      <w:r w:rsidRPr="00143526">
        <w:rPr>
          <w:rFonts w:ascii="Times New Roman" w:eastAsia="宋体" w:hAnsi="宋体"/>
          <w:sz w:val="22"/>
        </w:rPr>
        <w:t>将经济独立上升到政治层面</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Times New Roman" w:eastAsia="宋体" w:hAnsi="宋体"/>
          <w:sz w:val="22"/>
        </w:rPr>
        <w:t>从明天起你们就自由了</w:t>
      </w:r>
      <w:r w:rsidRPr="00143526">
        <w:rPr>
          <w:rFonts w:ascii="Times New Roman" w:eastAsia="宋体" w:hAnsi="Times New Roman" w:cs="Times New Roman"/>
          <w:sz w:val="22"/>
        </w:rPr>
        <w:t>”</w:t>
      </w:r>
      <w:r w:rsidRPr="00143526">
        <w:rPr>
          <w:rFonts w:ascii="Times New Roman" w:eastAsia="宋体" w:hAnsi="宋体"/>
          <w:sz w:val="22"/>
        </w:rPr>
        <w:t>意在号召印度脱离殖民统治</w:t>
      </w:r>
      <w:r w:rsidRPr="00143526">
        <w:rPr>
          <w:rFonts w:ascii="Times New Roman" w:eastAsia="宋体" w:hAnsi="宋体"/>
          <w:sz w:val="22"/>
        </w:rPr>
        <w:t>,</w:t>
      </w:r>
      <w:r w:rsidRPr="00143526">
        <w:rPr>
          <w:rFonts w:ascii="Times New Roman" w:eastAsia="宋体" w:hAnsi="宋体"/>
          <w:sz w:val="22"/>
        </w:rPr>
        <w:t>追求国家独立</w:t>
      </w:r>
      <w:r w:rsidRPr="00143526">
        <w:rPr>
          <w:rFonts w:ascii="Times New Roman" w:eastAsia="宋体" w:hAnsi="宋体"/>
          <w:sz w:val="22"/>
        </w:rPr>
        <w:t>,</w:t>
      </w:r>
      <w:r w:rsidRPr="00143526">
        <w:rPr>
          <w:rFonts w:ascii="Times New Roman" w:eastAsia="宋体" w:hAnsi="宋体"/>
          <w:sz w:val="22"/>
        </w:rPr>
        <w:t>以上内容</w:t>
      </w:r>
      <w:r w:rsidRPr="00143526">
        <w:rPr>
          <w:rFonts w:ascii="Times New Roman" w:eastAsia="宋体" w:hAnsi="宋体"/>
          <w:sz w:val="22"/>
        </w:rPr>
        <w:lastRenderedPageBreak/>
        <w:t>反映了印度的经济发展成为民族意识觉醒的催化剂</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D</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Times New Roman" w:eastAsia="宋体" w:hAnsi="宋体"/>
          <w:sz w:val="22"/>
        </w:rPr>
        <w:t>棉纺织工厂</w:t>
      </w:r>
      <w:r w:rsidRPr="00143526">
        <w:rPr>
          <w:rFonts w:ascii="Times New Roman" w:eastAsia="宋体" w:hAnsi="Times New Roman" w:cs="Times New Roman"/>
          <w:sz w:val="22"/>
        </w:rPr>
        <w:t>”</w:t>
      </w:r>
      <w:r w:rsidRPr="00143526">
        <w:rPr>
          <w:rFonts w:ascii="Times New Roman" w:eastAsia="宋体" w:hAnsi="宋体"/>
          <w:sz w:val="22"/>
        </w:rPr>
        <w:t>属于现代机械化工业</w:t>
      </w:r>
      <w:r w:rsidRPr="00143526">
        <w:rPr>
          <w:rFonts w:ascii="Times New Roman" w:eastAsia="宋体" w:hAnsi="宋体"/>
          <w:sz w:val="22"/>
        </w:rPr>
        <w:t>,</w:t>
      </w:r>
      <w:r w:rsidRPr="00143526">
        <w:rPr>
          <w:rFonts w:ascii="Times New Roman" w:eastAsia="宋体" w:hAnsi="宋体"/>
          <w:sz w:val="22"/>
        </w:rPr>
        <w:t>题干明确为</w:t>
      </w:r>
      <w:r w:rsidRPr="00143526">
        <w:rPr>
          <w:rFonts w:ascii="Times New Roman" w:eastAsia="宋体" w:hAnsi="Times New Roman" w:cs="Times New Roman"/>
          <w:sz w:val="22"/>
        </w:rPr>
        <w:t>“</w:t>
      </w:r>
      <w:r w:rsidRPr="00143526">
        <w:rPr>
          <w:rFonts w:ascii="Times New Roman" w:eastAsia="宋体" w:hAnsi="宋体"/>
          <w:sz w:val="22"/>
        </w:rPr>
        <w:t>工厂</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说明其并非传统的手工纺织业</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;1906</w:t>
      </w:r>
      <w:r w:rsidRPr="00143526">
        <w:rPr>
          <w:rFonts w:ascii="Times New Roman" w:eastAsia="宋体" w:hAnsi="宋体"/>
          <w:sz w:val="22"/>
        </w:rPr>
        <w:t>年提拉克的呼吁只是政治动员</w:t>
      </w:r>
      <w:r w:rsidRPr="00143526">
        <w:rPr>
          <w:rFonts w:ascii="Times New Roman" w:eastAsia="宋体" w:hAnsi="宋体"/>
          <w:sz w:val="22"/>
        </w:rPr>
        <w:t>,</w:t>
      </w:r>
      <w:r w:rsidRPr="00143526">
        <w:rPr>
          <w:rFonts w:ascii="Times New Roman" w:eastAsia="宋体" w:hAnsi="宋体"/>
          <w:sz w:val="22"/>
        </w:rPr>
        <w:t>该时期印度独立运动并未取得胜利</w:t>
      </w:r>
      <w:r w:rsidRPr="00143526">
        <w:rPr>
          <w:rFonts w:ascii="Times New Roman" w:eastAsia="宋体" w:hAnsi="宋体"/>
          <w:sz w:val="22"/>
        </w:rPr>
        <w:t>(</w:t>
      </w:r>
      <w:r w:rsidRPr="00143526">
        <w:rPr>
          <w:rFonts w:ascii="Times New Roman" w:eastAsia="宋体" w:hAnsi="宋体"/>
          <w:sz w:val="22"/>
        </w:rPr>
        <w:t>如孟买工人政治总罢工被镇压</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题干的焦点在于民众希望开拓国货市场</w:t>
      </w:r>
      <w:r w:rsidRPr="00143526">
        <w:rPr>
          <w:rFonts w:ascii="Times New Roman" w:eastAsia="宋体" w:hAnsi="宋体"/>
          <w:sz w:val="22"/>
        </w:rPr>
        <w:t>,</w:t>
      </w:r>
      <w:r w:rsidRPr="00143526">
        <w:rPr>
          <w:rFonts w:ascii="Times New Roman" w:eastAsia="宋体" w:hAnsi="宋体"/>
          <w:sz w:val="22"/>
        </w:rPr>
        <w:t>以及提拉克对全民的号召</w:t>
      </w:r>
      <w:r w:rsidRPr="00143526">
        <w:rPr>
          <w:rFonts w:ascii="Times New Roman" w:eastAsia="宋体" w:hAnsi="宋体"/>
          <w:sz w:val="22"/>
        </w:rPr>
        <w:t>,</w:t>
      </w:r>
      <w:r w:rsidRPr="00143526">
        <w:rPr>
          <w:rFonts w:ascii="Times New Roman" w:eastAsia="宋体" w:hAnsi="宋体"/>
          <w:sz w:val="22"/>
        </w:rPr>
        <w:t>并非民族资产阶级获得广泛支持</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p>
    <w:p w14:paraId="14C1D66F"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14</w:t>
      </w:r>
      <w:r w:rsidRPr="00143526">
        <w:rPr>
          <w:rFonts w:ascii="Times New Roman" w:eastAsia="宋体" w:hAnsi="Times New Roman" w:cs="Times New Roman"/>
          <w:sz w:val="22"/>
        </w:rPr>
        <w:t>.</w:t>
      </w:r>
      <w:r w:rsidRPr="00143526">
        <w:rPr>
          <w:rFonts w:ascii="Times New Roman" w:eastAsia="宋体" w:hAnsi="宋体"/>
          <w:sz w:val="22"/>
        </w:rPr>
        <w:t xml:space="preserve">C </w:t>
      </w:r>
      <w:r w:rsidRPr="00143526">
        <w:rPr>
          <w:rFonts w:ascii="Times New Roman" w:eastAsia="宋体" w:hAnsi="宋体"/>
          <w:sz w:val="22"/>
        </w:rPr>
        <w:t xml:space="preserve">　本题考查苏联的社会主义建设。从题干中可知</w:t>
      </w:r>
      <w:r w:rsidRPr="00143526">
        <w:rPr>
          <w:rFonts w:ascii="Times New Roman" w:eastAsia="宋体" w:hAnsi="宋体"/>
          <w:sz w:val="22"/>
        </w:rPr>
        <w:t>,1940</w:t>
      </w:r>
      <w:r w:rsidRPr="00143526">
        <w:rPr>
          <w:rFonts w:ascii="Times New Roman" w:eastAsia="宋体" w:hAnsi="宋体"/>
          <w:sz w:val="22"/>
        </w:rPr>
        <w:t>年</w:t>
      </w:r>
      <w:r w:rsidRPr="00143526">
        <w:rPr>
          <w:rFonts w:ascii="Times New Roman" w:eastAsia="宋体" w:hAnsi="宋体"/>
          <w:sz w:val="22"/>
        </w:rPr>
        <w:t>2</w:t>
      </w:r>
      <w:r w:rsidRPr="00143526">
        <w:rPr>
          <w:rFonts w:ascii="Times New Roman" w:eastAsia="宋体" w:hAnsi="宋体"/>
          <w:sz w:val="22"/>
        </w:rPr>
        <w:t>月</w:t>
      </w:r>
      <w:r w:rsidRPr="00143526">
        <w:rPr>
          <w:rFonts w:ascii="Times New Roman" w:eastAsia="宋体" w:hAnsi="宋体"/>
          <w:sz w:val="22"/>
        </w:rPr>
        <w:t>,</w:t>
      </w:r>
      <w:r w:rsidRPr="00143526">
        <w:rPr>
          <w:rFonts w:ascii="Times New Roman" w:eastAsia="宋体" w:hAnsi="宋体"/>
          <w:sz w:val="22"/>
        </w:rPr>
        <w:t>科什金不顾病情</w:t>
      </w:r>
      <w:r w:rsidRPr="00143526">
        <w:rPr>
          <w:rFonts w:ascii="Times New Roman" w:eastAsia="宋体" w:hAnsi="宋体"/>
          <w:sz w:val="22"/>
        </w:rPr>
        <w:t>,</w:t>
      </w:r>
      <w:r w:rsidRPr="00143526">
        <w:rPr>
          <w:rFonts w:ascii="Times New Roman" w:eastAsia="宋体" w:hAnsi="宋体"/>
          <w:sz w:val="22"/>
        </w:rPr>
        <w:t>与团队将样车驾驶到莫斯科</w:t>
      </w:r>
      <w:r w:rsidRPr="00143526">
        <w:rPr>
          <w:rFonts w:ascii="Times New Roman" w:eastAsia="宋体" w:hAnsi="宋体"/>
          <w:sz w:val="22"/>
        </w:rPr>
        <w:t>,</w:t>
      </w:r>
      <w:r w:rsidRPr="00143526">
        <w:rPr>
          <w:rFonts w:ascii="Times New Roman" w:eastAsia="宋体" w:hAnsi="宋体"/>
          <w:sz w:val="22"/>
        </w:rPr>
        <w:t>完成测试任务</w:t>
      </w:r>
      <w:r w:rsidRPr="00143526">
        <w:rPr>
          <w:rFonts w:ascii="Times New Roman" w:eastAsia="宋体" w:hAnsi="宋体"/>
          <w:sz w:val="22"/>
        </w:rPr>
        <w:t>,</w:t>
      </w:r>
      <w:r w:rsidRPr="00143526">
        <w:rPr>
          <w:rFonts w:ascii="Times New Roman" w:eastAsia="宋体" w:hAnsi="宋体"/>
          <w:sz w:val="22"/>
        </w:rPr>
        <w:t>说明他带病坚持工作。测试成功后</w:t>
      </w:r>
      <w:r w:rsidRPr="00143526">
        <w:rPr>
          <w:rFonts w:ascii="Times New Roman" w:eastAsia="宋体" w:hAnsi="宋体"/>
          <w:sz w:val="22"/>
        </w:rPr>
        <w:t>,</w:t>
      </w:r>
      <w:r w:rsidRPr="00143526">
        <w:rPr>
          <w:rFonts w:ascii="Times New Roman" w:eastAsia="宋体" w:hAnsi="宋体"/>
          <w:sz w:val="22"/>
        </w:rPr>
        <w:t>科什金因病情加重而去世</w:t>
      </w:r>
      <w:r w:rsidRPr="00143526">
        <w:rPr>
          <w:rFonts w:ascii="Times New Roman" w:eastAsia="宋体" w:hAnsi="宋体"/>
          <w:sz w:val="22"/>
        </w:rPr>
        <w:t>,</w:t>
      </w:r>
      <w:r w:rsidRPr="00143526">
        <w:rPr>
          <w:rFonts w:ascii="Times New Roman" w:eastAsia="宋体" w:hAnsi="宋体"/>
          <w:sz w:val="22"/>
        </w:rPr>
        <w:t>他的奉献精神促成</w:t>
      </w:r>
      <w:r w:rsidRPr="00143526">
        <w:rPr>
          <w:rFonts w:ascii="Times New Roman" w:eastAsia="宋体" w:hAnsi="宋体"/>
          <w:sz w:val="22"/>
        </w:rPr>
        <w:t>T-34</w:t>
      </w:r>
      <w:r w:rsidRPr="00143526">
        <w:rPr>
          <w:rFonts w:ascii="Times New Roman" w:eastAsia="宋体" w:hAnsi="宋体"/>
          <w:sz w:val="22"/>
        </w:rPr>
        <w:t>坦克量产</w:t>
      </w:r>
      <w:r w:rsidRPr="00143526">
        <w:rPr>
          <w:rFonts w:ascii="Times New Roman" w:eastAsia="宋体" w:hAnsi="宋体"/>
          <w:sz w:val="22"/>
        </w:rPr>
        <w:t>,</w:t>
      </w:r>
      <w:r w:rsidRPr="00143526">
        <w:rPr>
          <w:rFonts w:ascii="Times New Roman" w:eastAsia="宋体" w:hAnsi="宋体"/>
          <w:sz w:val="22"/>
        </w:rPr>
        <w:t>说明其因公殉职</w:t>
      </w:r>
      <w:r w:rsidRPr="00143526">
        <w:rPr>
          <w:rFonts w:ascii="Times New Roman" w:eastAsia="宋体" w:hAnsi="宋体"/>
          <w:sz w:val="22"/>
        </w:rPr>
        <w:t>,</w:t>
      </w:r>
      <w:r w:rsidRPr="00143526">
        <w:rPr>
          <w:rFonts w:ascii="Times New Roman" w:eastAsia="宋体" w:hAnsi="宋体"/>
          <w:sz w:val="22"/>
        </w:rPr>
        <w:t>以上史实展现了科技工作者为国家利益牺牲个人健康乃至生命的崇高品质</w:t>
      </w:r>
      <w:r w:rsidRPr="00143526">
        <w:rPr>
          <w:rFonts w:ascii="Times New Roman" w:eastAsia="宋体" w:hAnsi="宋体"/>
          <w:sz w:val="22"/>
        </w:rPr>
        <w:t>,</w:t>
      </w:r>
      <w:r w:rsidRPr="00143526">
        <w:rPr>
          <w:rFonts w:ascii="Times New Roman" w:eastAsia="宋体" w:hAnsi="宋体"/>
          <w:sz w:val="22"/>
        </w:rPr>
        <w:t>符合苏联工业化时期</w:t>
      </w:r>
      <w:r w:rsidRPr="00143526">
        <w:rPr>
          <w:rFonts w:ascii="Times New Roman" w:eastAsia="宋体" w:hAnsi="Times New Roman" w:cs="Times New Roman"/>
          <w:sz w:val="22"/>
        </w:rPr>
        <w:t>“</w:t>
      </w:r>
      <w:r w:rsidRPr="00143526">
        <w:rPr>
          <w:rFonts w:ascii="Times New Roman" w:eastAsia="宋体" w:hAnsi="宋体"/>
          <w:sz w:val="22"/>
        </w:rPr>
        <w:t>劳动英雄</w:t>
      </w:r>
      <w:r w:rsidRPr="00143526">
        <w:rPr>
          <w:rFonts w:ascii="Times New Roman" w:eastAsia="宋体" w:hAnsi="Times New Roman" w:cs="Times New Roman"/>
          <w:sz w:val="22"/>
        </w:rPr>
        <w:t>”</w:t>
      </w:r>
      <w:r w:rsidRPr="00143526">
        <w:rPr>
          <w:rFonts w:ascii="Times New Roman" w:eastAsia="宋体" w:hAnsi="宋体"/>
          <w:sz w:val="22"/>
        </w:rPr>
        <w:t>的价值观</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科什金测试</w:t>
      </w:r>
      <w:r w:rsidRPr="00143526">
        <w:rPr>
          <w:rFonts w:ascii="Times New Roman" w:eastAsia="宋体" w:hAnsi="宋体"/>
          <w:sz w:val="22"/>
        </w:rPr>
        <w:t>T-34</w:t>
      </w:r>
      <w:r w:rsidRPr="00143526">
        <w:rPr>
          <w:rFonts w:ascii="Times New Roman" w:eastAsia="宋体" w:hAnsi="宋体"/>
          <w:sz w:val="22"/>
        </w:rPr>
        <w:t>坦克需亲赴莫斯科</w:t>
      </w:r>
      <w:r w:rsidRPr="00143526">
        <w:rPr>
          <w:rFonts w:ascii="Times New Roman" w:eastAsia="宋体" w:hAnsi="宋体"/>
          <w:sz w:val="22"/>
        </w:rPr>
        <w:t>,</w:t>
      </w:r>
      <w:r w:rsidRPr="00143526">
        <w:rPr>
          <w:rFonts w:ascii="Times New Roman" w:eastAsia="宋体" w:hAnsi="宋体"/>
          <w:sz w:val="22"/>
        </w:rPr>
        <w:t>反映了苏联体制内部程序烦琐</w:t>
      </w:r>
      <w:r w:rsidRPr="00143526">
        <w:rPr>
          <w:rFonts w:ascii="Times New Roman" w:eastAsia="宋体" w:hAnsi="宋体"/>
          <w:sz w:val="22"/>
        </w:rPr>
        <w:t>,</w:t>
      </w:r>
      <w:r w:rsidRPr="00143526">
        <w:rPr>
          <w:rFonts w:ascii="Times New Roman" w:eastAsia="宋体" w:hAnsi="宋体"/>
          <w:sz w:val="22"/>
        </w:rPr>
        <w:t>而非</w:t>
      </w:r>
      <w:r w:rsidRPr="00143526">
        <w:rPr>
          <w:rFonts w:ascii="Times New Roman" w:eastAsia="宋体" w:hAnsi="Times New Roman" w:cs="Times New Roman"/>
          <w:sz w:val="22"/>
        </w:rPr>
        <w:t>“</w:t>
      </w:r>
      <w:r w:rsidRPr="00143526">
        <w:rPr>
          <w:rFonts w:ascii="Times New Roman" w:eastAsia="宋体" w:hAnsi="宋体"/>
          <w:sz w:val="22"/>
        </w:rPr>
        <w:t>灵活</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;1940</w:t>
      </w:r>
      <w:r w:rsidRPr="00143526">
        <w:rPr>
          <w:rFonts w:ascii="Times New Roman" w:eastAsia="宋体" w:hAnsi="宋体"/>
          <w:sz w:val="22"/>
        </w:rPr>
        <w:t>年苏联的工业总产值位居当时世界第二位</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材料体现不出国际关系的走向</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6B4C1B4A"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15</w:t>
      </w:r>
      <w:r w:rsidRPr="00143526">
        <w:rPr>
          <w:rFonts w:ascii="Times New Roman" w:eastAsia="宋体" w:hAnsi="Times New Roman" w:cs="Times New Roman"/>
          <w:sz w:val="22"/>
        </w:rPr>
        <w:t>.</w:t>
      </w:r>
      <w:r w:rsidRPr="00143526">
        <w:rPr>
          <w:rFonts w:ascii="Times New Roman" w:eastAsia="宋体" w:hAnsi="宋体"/>
          <w:sz w:val="22"/>
        </w:rPr>
        <w:t>A</w:t>
      </w:r>
      <w:r w:rsidRPr="00143526">
        <w:rPr>
          <w:rFonts w:ascii="Times New Roman" w:eastAsia="宋体" w:hAnsi="宋体"/>
          <w:sz w:val="22"/>
        </w:rPr>
        <w:t xml:space="preserve">　本题考查第二次世界大战后美国等资本主义国家的新变化。《兔子婚礼》以</w:t>
      </w:r>
      <w:r w:rsidRPr="00143526">
        <w:rPr>
          <w:rFonts w:ascii="Times New Roman" w:eastAsia="宋体" w:hAnsi="Times New Roman" w:cs="Times New Roman"/>
          <w:sz w:val="22"/>
        </w:rPr>
        <w:t>“</w:t>
      </w:r>
      <w:r w:rsidRPr="00143526">
        <w:rPr>
          <w:rFonts w:ascii="Times New Roman" w:eastAsia="宋体" w:hAnsi="宋体"/>
          <w:sz w:val="22"/>
        </w:rPr>
        <w:t>白兔和黑兔相爱</w:t>
      </w:r>
      <w:r w:rsidRPr="00143526">
        <w:rPr>
          <w:rFonts w:ascii="Times New Roman" w:eastAsia="宋体" w:hAnsi="Times New Roman" w:cs="Times New Roman"/>
          <w:sz w:val="22"/>
        </w:rPr>
        <w:t>”</w:t>
      </w:r>
      <w:r w:rsidRPr="00143526">
        <w:rPr>
          <w:rFonts w:ascii="Times New Roman" w:eastAsia="宋体" w:hAnsi="宋体"/>
          <w:sz w:val="22"/>
        </w:rPr>
        <w:t>象征</w:t>
      </w:r>
      <w:r w:rsidRPr="00143526">
        <w:rPr>
          <w:rFonts w:ascii="Times New Roman" w:eastAsia="宋体" w:hAnsi="Times New Roman" w:cs="Times New Roman"/>
          <w:sz w:val="22"/>
        </w:rPr>
        <w:t>“</w:t>
      </w:r>
      <w:r w:rsidRPr="00143526">
        <w:rPr>
          <w:rFonts w:ascii="Times New Roman" w:eastAsia="宋体" w:hAnsi="宋体"/>
          <w:sz w:val="22"/>
        </w:rPr>
        <w:t>爱不分肤色</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宣扬种族平等。而以</w:t>
      </w:r>
      <w:r w:rsidRPr="00143526">
        <w:rPr>
          <w:rFonts w:ascii="Times New Roman" w:eastAsia="宋体" w:hAnsi="Times New Roman" w:cs="Times New Roman"/>
          <w:sz w:val="22"/>
        </w:rPr>
        <w:t>“</w:t>
      </w:r>
      <w:r w:rsidRPr="00143526">
        <w:rPr>
          <w:rFonts w:ascii="Times New Roman" w:eastAsia="宋体" w:hAnsi="宋体"/>
          <w:sz w:val="22"/>
        </w:rPr>
        <w:t>白人公民委员会</w:t>
      </w:r>
      <w:r w:rsidRPr="00143526">
        <w:rPr>
          <w:rFonts w:ascii="Times New Roman" w:eastAsia="宋体" w:hAnsi="Times New Roman" w:cs="Times New Roman"/>
          <w:sz w:val="22"/>
        </w:rPr>
        <w:t>”</w:t>
      </w:r>
      <w:r w:rsidRPr="00143526">
        <w:rPr>
          <w:rFonts w:ascii="Times New Roman" w:eastAsia="宋体" w:hAnsi="宋体"/>
          <w:sz w:val="22"/>
        </w:rPr>
        <w:t>为代表的南方种族主义者</w:t>
      </w:r>
      <w:r w:rsidRPr="00143526">
        <w:rPr>
          <w:rFonts w:ascii="Times New Roman" w:eastAsia="宋体" w:hAnsi="宋体"/>
          <w:sz w:val="22"/>
        </w:rPr>
        <w:t>,</w:t>
      </w:r>
      <w:r w:rsidRPr="00143526">
        <w:rPr>
          <w:rFonts w:ascii="Times New Roman" w:eastAsia="宋体" w:hAnsi="宋体"/>
          <w:sz w:val="22"/>
        </w:rPr>
        <w:t>因反对跨种族关系而主张封禁该书</w:t>
      </w:r>
      <w:r w:rsidRPr="00143526">
        <w:rPr>
          <w:rFonts w:ascii="Times New Roman" w:eastAsia="宋体" w:hAnsi="宋体"/>
          <w:sz w:val="22"/>
        </w:rPr>
        <w:t>,</w:t>
      </w:r>
      <w:r w:rsidRPr="00143526">
        <w:rPr>
          <w:rFonts w:ascii="Times New Roman" w:eastAsia="宋体" w:hAnsi="宋体"/>
          <w:sz w:val="22"/>
        </w:rPr>
        <w:t>这直接侵犯了言论自由与出版自由</w:t>
      </w:r>
      <w:r w:rsidRPr="00143526">
        <w:rPr>
          <w:rFonts w:ascii="Times New Roman" w:eastAsia="宋体" w:hAnsi="宋体"/>
          <w:sz w:val="22"/>
        </w:rPr>
        <w:t>,</w:t>
      </w:r>
      <w:r w:rsidRPr="00143526">
        <w:rPr>
          <w:rFonts w:ascii="Times New Roman" w:eastAsia="宋体" w:hAnsi="宋体"/>
          <w:sz w:val="22"/>
        </w:rPr>
        <w:t>违背美国宪法规定的基本人权原则</w:t>
      </w:r>
      <w:r w:rsidRPr="00143526">
        <w:rPr>
          <w:rFonts w:ascii="Times New Roman" w:eastAsia="宋体" w:hAnsi="宋体"/>
          <w:sz w:val="22"/>
        </w:rPr>
        <w:t>,</w:t>
      </w:r>
      <w:r w:rsidRPr="00143526">
        <w:rPr>
          <w:rFonts w:ascii="Times New Roman" w:eastAsia="宋体" w:hAnsi="宋体"/>
          <w:sz w:val="22"/>
        </w:rPr>
        <w:t>故选</w:t>
      </w:r>
      <w:r w:rsidRPr="00143526">
        <w:rPr>
          <w:rFonts w:ascii="Times New Roman" w:eastAsia="宋体" w:hAnsi="宋体"/>
          <w:sz w:val="22"/>
        </w:rPr>
        <w:t>A</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美国奴隶制是在</w:t>
      </w:r>
      <w:r w:rsidRPr="00143526">
        <w:rPr>
          <w:rFonts w:ascii="Times New Roman" w:eastAsia="宋体" w:hAnsi="宋体"/>
          <w:sz w:val="22"/>
        </w:rPr>
        <w:t>1865</w:t>
      </w:r>
      <w:r w:rsidRPr="00143526">
        <w:rPr>
          <w:rFonts w:ascii="Times New Roman" w:eastAsia="宋体" w:hAnsi="宋体"/>
          <w:sz w:val="22"/>
        </w:rPr>
        <w:t>年通过的宪法第</w:t>
      </w:r>
      <w:r w:rsidRPr="00143526">
        <w:rPr>
          <w:rFonts w:ascii="Times New Roman" w:eastAsia="宋体" w:hAnsi="宋体"/>
          <w:sz w:val="22"/>
        </w:rPr>
        <w:t>13</w:t>
      </w:r>
      <w:r w:rsidRPr="00143526">
        <w:rPr>
          <w:rFonts w:ascii="Times New Roman" w:eastAsia="宋体" w:hAnsi="宋体"/>
          <w:sz w:val="22"/>
        </w:rPr>
        <w:t>条修正案中彻底废除的</w:t>
      </w:r>
      <w:r w:rsidRPr="00143526">
        <w:rPr>
          <w:rFonts w:ascii="Times New Roman" w:eastAsia="宋体" w:hAnsi="宋体"/>
          <w:sz w:val="22"/>
        </w:rPr>
        <w:t>,20</w:t>
      </w:r>
      <w:r w:rsidRPr="00143526">
        <w:rPr>
          <w:rFonts w:ascii="Times New Roman" w:eastAsia="宋体" w:hAnsi="宋体"/>
          <w:sz w:val="22"/>
        </w:rPr>
        <w:t>世纪</w:t>
      </w:r>
      <w:r w:rsidRPr="00143526">
        <w:rPr>
          <w:rFonts w:ascii="Times New Roman" w:eastAsia="宋体" w:hAnsi="宋体"/>
          <w:sz w:val="22"/>
        </w:rPr>
        <w:t>50</w:t>
      </w:r>
      <w:r w:rsidRPr="00143526">
        <w:rPr>
          <w:rFonts w:ascii="Times New Roman" w:eastAsia="宋体" w:hAnsi="宋体"/>
          <w:sz w:val="22"/>
        </w:rPr>
        <w:t>年代南方实行的是种族隔离制度</w:t>
      </w:r>
      <w:r w:rsidRPr="00143526">
        <w:rPr>
          <w:rFonts w:ascii="Times New Roman" w:eastAsia="宋体" w:hAnsi="宋体"/>
          <w:sz w:val="22"/>
        </w:rPr>
        <w:t>,</w:t>
      </w:r>
      <w:r w:rsidRPr="00143526">
        <w:rPr>
          <w:rFonts w:ascii="Times New Roman" w:eastAsia="宋体" w:hAnsi="宋体"/>
          <w:sz w:val="22"/>
        </w:rPr>
        <w:t>而且题干中禁止书籍发行是文化压迫的表现</w:t>
      </w:r>
      <w:r w:rsidRPr="00143526">
        <w:rPr>
          <w:rFonts w:ascii="Times New Roman" w:eastAsia="宋体" w:hAnsi="宋体"/>
          <w:sz w:val="22"/>
        </w:rPr>
        <w:t>,</w:t>
      </w:r>
      <w:r w:rsidRPr="00143526">
        <w:rPr>
          <w:rFonts w:ascii="Times New Roman" w:eastAsia="宋体" w:hAnsi="宋体"/>
          <w:sz w:val="22"/>
        </w:rPr>
        <w:t>而非奴隶制的延续</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B</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书名虽涉及动物</w:t>
      </w:r>
      <w:r w:rsidRPr="00143526">
        <w:rPr>
          <w:rFonts w:ascii="Times New Roman" w:eastAsia="宋体" w:hAnsi="宋体"/>
          <w:sz w:val="22"/>
        </w:rPr>
        <w:t>(</w:t>
      </w:r>
      <w:r w:rsidRPr="00143526">
        <w:rPr>
          <w:rFonts w:ascii="Times New Roman" w:eastAsia="宋体" w:hAnsi="宋体"/>
          <w:sz w:val="22"/>
        </w:rPr>
        <w:t>兔子</w:t>
      </w:r>
      <w:r w:rsidRPr="00143526">
        <w:rPr>
          <w:rFonts w:ascii="Times New Roman" w:eastAsia="宋体" w:hAnsi="宋体"/>
          <w:sz w:val="22"/>
        </w:rPr>
        <w:t>),</w:t>
      </w:r>
      <w:r w:rsidRPr="00143526">
        <w:rPr>
          <w:rFonts w:ascii="Times New Roman" w:eastAsia="宋体" w:hAnsi="宋体"/>
          <w:sz w:val="22"/>
        </w:rPr>
        <w:t>但在内容中是以动物喻人</w:t>
      </w:r>
      <w:r w:rsidRPr="00143526">
        <w:rPr>
          <w:rFonts w:ascii="Times New Roman" w:eastAsia="宋体" w:hAnsi="宋体"/>
          <w:sz w:val="22"/>
        </w:rPr>
        <w:t>,</w:t>
      </w:r>
      <w:r w:rsidRPr="00143526">
        <w:rPr>
          <w:rFonts w:ascii="Times New Roman" w:eastAsia="宋体" w:hAnsi="宋体"/>
          <w:sz w:val="22"/>
        </w:rPr>
        <w:t>核心是种族议题</w:t>
      </w:r>
      <w:r w:rsidRPr="00143526">
        <w:rPr>
          <w:rFonts w:ascii="Times New Roman" w:eastAsia="宋体" w:hAnsi="宋体"/>
          <w:sz w:val="22"/>
        </w:rPr>
        <w:t>,</w:t>
      </w:r>
      <w:r w:rsidRPr="00143526">
        <w:rPr>
          <w:rFonts w:ascii="Times New Roman" w:eastAsia="宋体" w:hAnsi="宋体"/>
          <w:sz w:val="22"/>
        </w:rPr>
        <w:t>材料中禁止书籍发行的原因是种族歧视</w:t>
      </w:r>
      <w:r w:rsidRPr="00143526">
        <w:rPr>
          <w:rFonts w:ascii="Times New Roman" w:eastAsia="宋体" w:hAnsi="宋体"/>
          <w:sz w:val="22"/>
        </w:rPr>
        <w:t>,</w:t>
      </w:r>
      <w:r w:rsidRPr="00143526">
        <w:rPr>
          <w:rFonts w:ascii="Times New Roman" w:eastAsia="宋体" w:hAnsi="宋体"/>
          <w:sz w:val="22"/>
        </w:rPr>
        <w:t>与动物保护无关</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C</w:t>
      </w:r>
      <w:r w:rsidRPr="00143526">
        <w:rPr>
          <w:rFonts w:ascii="Times New Roman" w:eastAsia="宋体" w:hAnsi="宋体"/>
          <w:sz w:val="22"/>
        </w:rPr>
        <w:t>项</w:t>
      </w:r>
      <w:r w:rsidRPr="00143526">
        <w:rPr>
          <w:rFonts w:ascii="Times New Roman" w:eastAsia="宋体" w:hAnsi="宋体"/>
          <w:sz w:val="22"/>
        </w:rPr>
        <w:t>;</w:t>
      </w:r>
      <w:r w:rsidRPr="00143526">
        <w:rPr>
          <w:rFonts w:ascii="Times New Roman" w:eastAsia="宋体" w:hAnsi="宋体"/>
          <w:sz w:val="22"/>
        </w:rPr>
        <w:t>禁令确实反映南方保守势力抵制进步思想</w:t>
      </w:r>
      <w:r w:rsidRPr="00143526">
        <w:rPr>
          <w:rFonts w:ascii="Times New Roman" w:eastAsia="宋体" w:hAnsi="宋体"/>
          <w:sz w:val="22"/>
        </w:rPr>
        <w:t>,</w:t>
      </w:r>
      <w:r w:rsidRPr="00143526">
        <w:rPr>
          <w:rFonts w:ascii="Times New Roman" w:eastAsia="宋体" w:hAnsi="宋体"/>
          <w:sz w:val="22"/>
        </w:rPr>
        <w:t>但其本质是人权问题</w:t>
      </w:r>
      <w:r w:rsidRPr="00143526">
        <w:rPr>
          <w:rFonts w:ascii="Times New Roman" w:eastAsia="宋体" w:hAnsi="宋体"/>
          <w:sz w:val="22"/>
        </w:rPr>
        <w:t>,</w:t>
      </w:r>
      <w:r w:rsidRPr="00143526">
        <w:rPr>
          <w:rFonts w:ascii="Times New Roman" w:eastAsia="宋体" w:hAnsi="宋体"/>
          <w:sz w:val="22"/>
        </w:rPr>
        <w:t>而非单纯的文学观念冲突</w:t>
      </w:r>
      <w:r w:rsidRPr="00143526">
        <w:rPr>
          <w:rFonts w:ascii="Times New Roman" w:eastAsia="宋体" w:hAnsi="宋体"/>
          <w:sz w:val="22"/>
        </w:rPr>
        <w:t>,</w:t>
      </w:r>
      <w:r w:rsidRPr="00143526">
        <w:rPr>
          <w:rFonts w:ascii="Times New Roman" w:eastAsia="宋体" w:hAnsi="宋体"/>
          <w:sz w:val="22"/>
        </w:rPr>
        <w:t>排除</w:t>
      </w:r>
      <w:r w:rsidRPr="00143526">
        <w:rPr>
          <w:rFonts w:ascii="Times New Roman" w:eastAsia="宋体" w:hAnsi="宋体"/>
          <w:sz w:val="22"/>
        </w:rPr>
        <w:t>D</w:t>
      </w:r>
      <w:r w:rsidRPr="00143526">
        <w:rPr>
          <w:rFonts w:ascii="Times New Roman" w:eastAsia="宋体" w:hAnsi="宋体"/>
          <w:sz w:val="22"/>
        </w:rPr>
        <w:t>项。</w:t>
      </w:r>
    </w:p>
    <w:p w14:paraId="61BFE436"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16</w:t>
      </w:r>
      <w:r w:rsidRPr="00143526">
        <w:rPr>
          <w:rFonts w:ascii="Times New Roman" w:eastAsia="宋体" w:hAnsi="Times New Roman" w:cs="Times New Roman"/>
          <w:sz w:val="22"/>
        </w:rPr>
        <w:t>.</w:t>
      </w:r>
      <w:r w:rsidRPr="00143526">
        <w:rPr>
          <w:rFonts w:ascii="Arial" w:eastAsia="黑体" w:hAnsi="黑体"/>
          <w:sz w:val="22"/>
        </w:rPr>
        <w:t>参考答案</w:t>
      </w:r>
      <w:r w:rsidRPr="00143526">
        <w:rPr>
          <w:rFonts w:ascii="Arial" w:eastAsia="黑体" w:hAnsi="黑体"/>
          <w:sz w:val="22"/>
        </w:rPr>
        <w:t xml:space="preserve"> </w:t>
      </w:r>
      <w:r w:rsidRPr="00143526">
        <w:rPr>
          <w:rFonts w:ascii="Times New Roman" w:eastAsia="宋体" w:hAnsi="宋体"/>
          <w:sz w:val="22"/>
        </w:rPr>
        <w:t>(</w:t>
      </w:r>
      <w:r w:rsidRPr="00143526">
        <w:rPr>
          <w:rFonts w:ascii="Times New Roman" w:eastAsia="宋体" w:hAnsi="Times New Roman"/>
          <w:b/>
          <w:sz w:val="22"/>
        </w:rPr>
        <w:t>1</w:t>
      </w:r>
      <w:r w:rsidRPr="00143526">
        <w:rPr>
          <w:rFonts w:ascii="Times New Roman" w:eastAsia="宋体" w:hAnsi="宋体"/>
          <w:sz w:val="22"/>
        </w:rPr>
        <w:t>)</w:t>
      </w:r>
      <w:r w:rsidRPr="00143526">
        <w:rPr>
          <w:rFonts w:ascii="Arial" w:eastAsia="黑体" w:hAnsi="黑体"/>
          <w:sz w:val="22"/>
        </w:rPr>
        <w:t>蔡襄</w:t>
      </w:r>
      <w:r w:rsidRPr="00143526">
        <w:rPr>
          <w:rFonts w:ascii="Times New Roman" w:eastAsia="宋体" w:hAnsi="宋体"/>
          <w:sz w:val="22"/>
        </w:rPr>
        <w:t>:</w:t>
      </w:r>
      <w:r w:rsidRPr="00143526">
        <w:rPr>
          <w:rFonts w:ascii="Arial" w:eastAsia="黑体" w:hAnsi="黑体"/>
          <w:sz w:val="22"/>
        </w:rPr>
        <w:t>修复水利设施</w:t>
      </w:r>
      <w:r w:rsidRPr="00143526">
        <w:rPr>
          <w:rFonts w:ascii="Times New Roman" w:eastAsia="宋体" w:hAnsi="宋体"/>
          <w:sz w:val="22"/>
        </w:rPr>
        <w:t>;</w:t>
      </w:r>
      <w:r w:rsidRPr="00143526">
        <w:rPr>
          <w:rFonts w:ascii="Arial" w:eastAsia="黑体" w:hAnsi="黑体"/>
          <w:sz w:val="22"/>
        </w:rPr>
        <w:t>制定用水规约</w:t>
      </w:r>
      <w:r w:rsidRPr="00143526">
        <w:rPr>
          <w:rFonts w:ascii="Times New Roman" w:eastAsia="宋体" w:hAnsi="宋体"/>
          <w:sz w:val="22"/>
        </w:rPr>
        <w:t>;</w:t>
      </w:r>
      <w:r w:rsidRPr="00143526">
        <w:rPr>
          <w:rFonts w:ascii="Arial" w:eastAsia="黑体" w:hAnsi="黑体"/>
          <w:sz w:val="22"/>
        </w:rPr>
        <w:t>注重长期效益。</w:t>
      </w:r>
      <w:r w:rsidRPr="00143526">
        <w:rPr>
          <w:rFonts w:ascii="Times New Roman" w:eastAsia="宋体" w:hAnsi="宋体"/>
          <w:sz w:val="22"/>
        </w:rPr>
        <w:t>(</w:t>
      </w:r>
      <w:r w:rsidRPr="00143526">
        <w:rPr>
          <w:rFonts w:ascii="Times New Roman" w:eastAsia="宋体" w:hAnsi="Times New Roman"/>
          <w:b/>
          <w:sz w:val="22"/>
        </w:rPr>
        <w:t>3</w:t>
      </w:r>
      <w:r w:rsidRPr="00143526">
        <w:rPr>
          <w:rFonts w:ascii="Arial" w:eastAsia="黑体" w:hAnsi="黑体"/>
          <w:sz w:val="22"/>
        </w:rPr>
        <w:t>分</w:t>
      </w:r>
      <w:r w:rsidRPr="00143526">
        <w:rPr>
          <w:rFonts w:ascii="Times New Roman" w:eastAsia="宋体" w:hAnsi="宋体"/>
          <w:sz w:val="22"/>
        </w:rPr>
        <w:t>)</w:t>
      </w:r>
    </w:p>
    <w:p w14:paraId="19A2CF0D"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林则徐</w:t>
      </w:r>
      <w:r w:rsidRPr="00143526">
        <w:rPr>
          <w:rFonts w:ascii="Times New Roman" w:eastAsia="宋体" w:hAnsi="宋体"/>
          <w:sz w:val="22"/>
        </w:rPr>
        <w:t>:</w:t>
      </w:r>
      <w:r w:rsidRPr="00143526">
        <w:rPr>
          <w:rFonts w:ascii="Arial" w:eastAsia="黑体" w:hAnsi="黑体"/>
          <w:sz w:val="22"/>
        </w:rPr>
        <w:t>疏浚河道工程</w:t>
      </w:r>
      <w:r w:rsidRPr="00143526">
        <w:rPr>
          <w:rFonts w:ascii="Times New Roman" w:eastAsia="宋体" w:hAnsi="宋体"/>
          <w:sz w:val="22"/>
        </w:rPr>
        <w:t>;</w:t>
      </w:r>
      <w:r w:rsidRPr="00143526">
        <w:rPr>
          <w:rFonts w:ascii="Arial" w:eastAsia="黑体" w:hAnsi="黑体"/>
          <w:sz w:val="22"/>
        </w:rPr>
        <w:t>创新治水技术</w:t>
      </w:r>
      <w:r w:rsidRPr="00143526">
        <w:rPr>
          <w:rFonts w:ascii="Times New Roman" w:eastAsia="宋体" w:hAnsi="宋体"/>
          <w:sz w:val="22"/>
        </w:rPr>
        <w:t>;</w:t>
      </w:r>
      <w:r w:rsidRPr="00143526">
        <w:rPr>
          <w:rFonts w:ascii="Arial" w:eastAsia="黑体" w:hAnsi="黑体"/>
          <w:sz w:val="22"/>
        </w:rPr>
        <w:t>推行以工代赈</w:t>
      </w:r>
      <w:r w:rsidRPr="00143526">
        <w:rPr>
          <w:rFonts w:ascii="Times New Roman" w:eastAsia="宋体" w:hAnsi="宋体"/>
          <w:sz w:val="22"/>
        </w:rPr>
        <w:t>;</w:t>
      </w:r>
      <w:r w:rsidRPr="00143526">
        <w:rPr>
          <w:rFonts w:ascii="Arial" w:eastAsia="黑体" w:hAnsi="黑体"/>
          <w:sz w:val="22"/>
        </w:rPr>
        <w:t>保障漕运畅通。</w:t>
      </w:r>
      <w:r w:rsidRPr="00143526">
        <w:rPr>
          <w:rFonts w:ascii="Times New Roman" w:eastAsia="宋体" w:hAnsi="宋体"/>
          <w:sz w:val="22"/>
        </w:rPr>
        <w:t>(</w:t>
      </w:r>
      <w:r w:rsidRPr="00143526">
        <w:rPr>
          <w:rFonts w:ascii="Times New Roman" w:eastAsia="宋体" w:hAnsi="Times New Roman"/>
          <w:b/>
          <w:sz w:val="22"/>
        </w:rPr>
        <w:t>3</w:t>
      </w:r>
      <w:r w:rsidRPr="00143526">
        <w:rPr>
          <w:rFonts w:ascii="Arial" w:eastAsia="黑体" w:hAnsi="黑体"/>
          <w:sz w:val="22"/>
        </w:rPr>
        <w:t>分</w:t>
      </w:r>
      <w:r w:rsidRPr="00143526">
        <w:rPr>
          <w:rFonts w:ascii="Times New Roman" w:eastAsia="宋体" w:hAnsi="宋体"/>
          <w:sz w:val="22"/>
        </w:rPr>
        <w:t>,</w:t>
      </w:r>
      <w:r w:rsidRPr="00143526">
        <w:rPr>
          <w:rFonts w:ascii="Arial" w:eastAsia="黑体" w:hAnsi="黑体"/>
          <w:sz w:val="22"/>
        </w:rPr>
        <w:t>任答</w:t>
      </w:r>
      <w:r w:rsidRPr="00143526">
        <w:rPr>
          <w:rFonts w:ascii="Times New Roman" w:eastAsia="宋体" w:hAnsi="Times New Roman"/>
          <w:b/>
          <w:sz w:val="22"/>
        </w:rPr>
        <w:t>3</w:t>
      </w:r>
      <w:r w:rsidRPr="00143526">
        <w:rPr>
          <w:rFonts w:ascii="Arial" w:eastAsia="黑体" w:hAnsi="黑体"/>
          <w:sz w:val="22"/>
        </w:rPr>
        <w:t>点即可</w:t>
      </w:r>
      <w:r w:rsidRPr="00143526">
        <w:rPr>
          <w:rFonts w:ascii="Times New Roman" w:eastAsia="宋体" w:hAnsi="宋体"/>
          <w:sz w:val="22"/>
        </w:rPr>
        <w:t>)</w:t>
      </w:r>
    </w:p>
    <w:p w14:paraId="15EDDAA0"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宋体"/>
          <w:sz w:val="22"/>
        </w:rPr>
        <w:t>(</w:t>
      </w:r>
      <w:r w:rsidRPr="00143526">
        <w:rPr>
          <w:rFonts w:ascii="Times New Roman" w:eastAsia="宋体" w:hAnsi="Times New Roman"/>
          <w:b/>
          <w:sz w:val="22"/>
        </w:rPr>
        <w:t>2</w:t>
      </w:r>
      <w:r w:rsidRPr="00143526">
        <w:rPr>
          <w:rFonts w:ascii="Times New Roman" w:eastAsia="宋体" w:hAnsi="宋体"/>
          <w:sz w:val="22"/>
        </w:rPr>
        <w:t>)</w:t>
      </w:r>
      <w:r w:rsidRPr="00143526">
        <w:rPr>
          <w:rFonts w:ascii="Arial" w:eastAsia="黑体" w:hAnsi="黑体"/>
          <w:sz w:val="22"/>
        </w:rPr>
        <w:t>特点</w:t>
      </w:r>
      <w:r w:rsidRPr="00143526">
        <w:rPr>
          <w:rFonts w:ascii="Times New Roman" w:eastAsia="宋体" w:hAnsi="宋体"/>
          <w:sz w:val="22"/>
        </w:rPr>
        <w:t>:</w:t>
      </w:r>
      <w:r w:rsidRPr="00143526">
        <w:rPr>
          <w:rFonts w:ascii="Arial" w:eastAsia="黑体" w:hAnsi="黑体"/>
          <w:sz w:val="22"/>
        </w:rPr>
        <w:t>政府主导与党的领导</w:t>
      </w:r>
      <w:r w:rsidRPr="00143526">
        <w:rPr>
          <w:rFonts w:ascii="Times New Roman" w:eastAsia="宋体" w:hAnsi="宋体"/>
          <w:sz w:val="22"/>
        </w:rPr>
        <w:t>;</w:t>
      </w:r>
      <w:r w:rsidRPr="00143526">
        <w:rPr>
          <w:rFonts w:ascii="Arial" w:eastAsia="黑体" w:hAnsi="黑体"/>
          <w:sz w:val="22"/>
        </w:rPr>
        <w:t>大规模群众动员</w:t>
      </w:r>
      <w:r w:rsidRPr="00143526">
        <w:rPr>
          <w:rFonts w:ascii="Times New Roman" w:eastAsia="宋体" w:hAnsi="宋体"/>
          <w:sz w:val="22"/>
        </w:rPr>
        <w:t>;</w:t>
      </w:r>
      <w:r w:rsidRPr="00143526">
        <w:rPr>
          <w:rFonts w:ascii="Arial" w:eastAsia="黑体" w:hAnsi="黑体"/>
          <w:sz w:val="22"/>
        </w:rPr>
        <w:t>技术革新与土法结合</w:t>
      </w:r>
      <w:r w:rsidRPr="00143526">
        <w:rPr>
          <w:rFonts w:ascii="Times New Roman" w:eastAsia="宋体" w:hAnsi="宋体"/>
          <w:sz w:val="22"/>
        </w:rPr>
        <w:t>;</w:t>
      </w:r>
      <w:r w:rsidRPr="00143526">
        <w:rPr>
          <w:rFonts w:ascii="Arial" w:eastAsia="黑体" w:hAnsi="黑体"/>
          <w:sz w:val="22"/>
        </w:rPr>
        <w:t>综合性水利工程</w:t>
      </w:r>
      <w:r w:rsidRPr="00143526">
        <w:rPr>
          <w:rFonts w:ascii="Times New Roman" w:eastAsia="宋体" w:hAnsi="宋体"/>
          <w:sz w:val="22"/>
        </w:rPr>
        <w:t>;</w:t>
      </w:r>
      <w:r w:rsidRPr="00143526">
        <w:rPr>
          <w:rFonts w:ascii="Arial" w:eastAsia="黑体" w:hAnsi="黑体"/>
          <w:sz w:val="22"/>
        </w:rPr>
        <w:t>成效显著</w:t>
      </w:r>
      <w:r w:rsidRPr="00143526">
        <w:rPr>
          <w:rFonts w:ascii="Times New Roman" w:eastAsia="宋体" w:hAnsi="宋体"/>
          <w:sz w:val="22"/>
        </w:rPr>
        <w:t>;</w:t>
      </w:r>
      <w:r w:rsidRPr="00143526">
        <w:rPr>
          <w:rFonts w:ascii="Arial" w:eastAsia="黑体" w:hAnsi="黑体"/>
          <w:sz w:val="22"/>
        </w:rPr>
        <w:t>对后世有借鉴作用。</w:t>
      </w:r>
      <w:r w:rsidRPr="00143526">
        <w:rPr>
          <w:rFonts w:ascii="Times New Roman" w:eastAsia="宋体" w:hAnsi="宋体"/>
          <w:sz w:val="22"/>
        </w:rPr>
        <w:t>(</w:t>
      </w:r>
      <w:r w:rsidRPr="00143526">
        <w:rPr>
          <w:rFonts w:ascii="Times New Roman" w:eastAsia="宋体" w:hAnsi="Times New Roman"/>
          <w:b/>
          <w:sz w:val="22"/>
        </w:rPr>
        <w:t>6</w:t>
      </w:r>
      <w:r w:rsidRPr="00143526">
        <w:rPr>
          <w:rFonts w:ascii="Arial" w:eastAsia="黑体" w:hAnsi="黑体"/>
          <w:sz w:val="22"/>
        </w:rPr>
        <w:t>分</w:t>
      </w:r>
      <w:r w:rsidRPr="00143526">
        <w:rPr>
          <w:rFonts w:ascii="Times New Roman" w:eastAsia="宋体" w:hAnsi="宋体"/>
          <w:sz w:val="22"/>
        </w:rPr>
        <w:t>,</w:t>
      </w:r>
      <w:r w:rsidRPr="00143526">
        <w:rPr>
          <w:rFonts w:ascii="Arial" w:eastAsia="黑体" w:hAnsi="黑体"/>
          <w:sz w:val="22"/>
        </w:rPr>
        <w:t>任答</w:t>
      </w:r>
      <w:r w:rsidRPr="00143526">
        <w:rPr>
          <w:rFonts w:ascii="Times New Roman" w:eastAsia="宋体" w:hAnsi="Times New Roman"/>
          <w:b/>
          <w:sz w:val="22"/>
        </w:rPr>
        <w:t>3</w:t>
      </w:r>
      <w:r w:rsidRPr="00143526">
        <w:rPr>
          <w:rFonts w:ascii="Arial" w:eastAsia="黑体" w:hAnsi="黑体"/>
          <w:sz w:val="22"/>
        </w:rPr>
        <w:t>点即可</w:t>
      </w:r>
      <w:r w:rsidRPr="00143526">
        <w:rPr>
          <w:rFonts w:ascii="Times New Roman" w:eastAsia="宋体" w:hAnsi="宋体"/>
          <w:sz w:val="22"/>
        </w:rPr>
        <w:t>)</w:t>
      </w:r>
    </w:p>
    <w:p w14:paraId="60E8E8BE"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宋体"/>
          <w:sz w:val="22"/>
        </w:rPr>
        <w:t>(</w:t>
      </w:r>
      <w:r w:rsidRPr="00143526">
        <w:rPr>
          <w:rFonts w:ascii="Times New Roman" w:eastAsia="宋体" w:hAnsi="Times New Roman"/>
          <w:b/>
          <w:sz w:val="22"/>
        </w:rPr>
        <w:t>3</w:t>
      </w:r>
      <w:r w:rsidRPr="00143526">
        <w:rPr>
          <w:rFonts w:ascii="Times New Roman" w:eastAsia="宋体" w:hAnsi="宋体"/>
          <w:sz w:val="22"/>
        </w:rPr>
        <w:t>)</w:t>
      </w:r>
      <w:r w:rsidRPr="00143526">
        <w:rPr>
          <w:rFonts w:ascii="Arial" w:eastAsia="黑体" w:hAnsi="黑体"/>
          <w:sz w:val="22"/>
        </w:rPr>
        <w:t>共同经验</w:t>
      </w:r>
      <w:r w:rsidRPr="00143526">
        <w:rPr>
          <w:rFonts w:ascii="Times New Roman" w:eastAsia="宋体" w:hAnsi="宋体"/>
          <w:sz w:val="22"/>
        </w:rPr>
        <w:t>:</w:t>
      </w:r>
      <w:r w:rsidRPr="00143526">
        <w:rPr>
          <w:rFonts w:ascii="Arial" w:eastAsia="黑体" w:hAnsi="黑体"/>
          <w:sz w:val="22"/>
        </w:rPr>
        <w:t>政府主导与制度保障</w:t>
      </w:r>
      <w:r w:rsidRPr="00143526">
        <w:rPr>
          <w:rFonts w:ascii="Times New Roman" w:eastAsia="宋体" w:hAnsi="宋体"/>
          <w:sz w:val="22"/>
        </w:rPr>
        <w:t>;</w:t>
      </w:r>
      <w:r w:rsidRPr="00143526">
        <w:rPr>
          <w:rFonts w:ascii="Arial" w:eastAsia="黑体" w:hAnsi="黑体"/>
          <w:sz w:val="22"/>
        </w:rPr>
        <w:t>技术创新与因地制宜</w:t>
      </w:r>
      <w:r w:rsidRPr="00143526">
        <w:rPr>
          <w:rFonts w:ascii="Times New Roman" w:eastAsia="宋体" w:hAnsi="宋体"/>
          <w:sz w:val="22"/>
        </w:rPr>
        <w:t>;</w:t>
      </w:r>
      <w:r w:rsidRPr="00143526">
        <w:rPr>
          <w:rFonts w:ascii="Arial" w:eastAsia="黑体" w:hAnsi="黑体"/>
          <w:sz w:val="22"/>
        </w:rPr>
        <w:t>民生为本与效益统筹</w:t>
      </w:r>
      <w:r w:rsidRPr="00143526">
        <w:rPr>
          <w:rFonts w:ascii="Times New Roman" w:eastAsia="宋体" w:hAnsi="宋体"/>
          <w:sz w:val="22"/>
        </w:rPr>
        <w:t>;</w:t>
      </w:r>
      <w:r w:rsidRPr="00143526">
        <w:rPr>
          <w:rFonts w:ascii="Arial" w:eastAsia="黑体" w:hAnsi="黑体"/>
          <w:sz w:val="22"/>
        </w:rPr>
        <w:t>集体协作与公众参与等。</w:t>
      </w:r>
      <w:r w:rsidRPr="00143526">
        <w:rPr>
          <w:rFonts w:ascii="Times New Roman" w:eastAsia="宋体" w:hAnsi="宋体"/>
          <w:sz w:val="22"/>
        </w:rPr>
        <w:t>(</w:t>
      </w:r>
      <w:r w:rsidRPr="00143526">
        <w:rPr>
          <w:rFonts w:ascii="Times New Roman" w:eastAsia="宋体" w:hAnsi="Times New Roman"/>
          <w:b/>
          <w:sz w:val="22"/>
        </w:rPr>
        <w:t>4</w:t>
      </w:r>
      <w:r w:rsidRPr="00143526">
        <w:rPr>
          <w:rFonts w:ascii="Arial" w:eastAsia="黑体" w:hAnsi="黑体"/>
          <w:sz w:val="22"/>
        </w:rPr>
        <w:t>分</w:t>
      </w:r>
      <w:r w:rsidRPr="00143526">
        <w:rPr>
          <w:rFonts w:ascii="Times New Roman" w:eastAsia="宋体" w:hAnsi="宋体"/>
          <w:sz w:val="22"/>
        </w:rPr>
        <w:t>,</w:t>
      </w:r>
      <w:r w:rsidRPr="00143526">
        <w:rPr>
          <w:rFonts w:ascii="Arial" w:eastAsia="黑体" w:hAnsi="黑体"/>
          <w:sz w:val="22"/>
        </w:rPr>
        <w:t>任答</w:t>
      </w:r>
      <w:r w:rsidRPr="00143526">
        <w:rPr>
          <w:rFonts w:ascii="Times New Roman" w:eastAsia="宋体" w:hAnsi="Times New Roman"/>
          <w:b/>
          <w:sz w:val="22"/>
        </w:rPr>
        <w:t>2</w:t>
      </w:r>
      <w:r w:rsidRPr="00143526">
        <w:rPr>
          <w:rFonts w:ascii="Arial" w:eastAsia="黑体" w:hAnsi="黑体"/>
          <w:sz w:val="22"/>
        </w:rPr>
        <w:t>点即可</w:t>
      </w:r>
      <w:r w:rsidRPr="00143526">
        <w:rPr>
          <w:rFonts w:ascii="Times New Roman" w:eastAsia="宋体" w:hAnsi="宋体"/>
          <w:sz w:val="22"/>
        </w:rPr>
        <w:t>)</w:t>
      </w:r>
    </w:p>
    <w:p w14:paraId="623598D6"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解析</w:t>
      </w:r>
      <w:r w:rsidRPr="00143526">
        <w:rPr>
          <w:rFonts w:ascii="Arial" w:eastAsia="黑体" w:hAnsi="黑体"/>
          <w:sz w:val="22"/>
        </w:rPr>
        <w:t xml:space="preserve"> </w:t>
      </w:r>
      <w:r w:rsidRPr="00143526">
        <w:rPr>
          <w:rFonts w:ascii="Times New Roman" w:eastAsia="宋体" w:hAnsi="宋体"/>
          <w:sz w:val="22"/>
        </w:rPr>
        <w:t>本题考查中国的古今治水。第</w:t>
      </w:r>
      <w:r w:rsidRPr="00143526">
        <w:rPr>
          <w:rFonts w:ascii="Times New Roman" w:eastAsia="宋体" w:hAnsi="宋体"/>
          <w:sz w:val="22"/>
        </w:rPr>
        <w:t>(1)</w:t>
      </w:r>
      <w:r w:rsidRPr="00143526">
        <w:rPr>
          <w:rFonts w:ascii="Times New Roman" w:eastAsia="宋体" w:hAnsi="宋体"/>
          <w:sz w:val="22"/>
        </w:rPr>
        <w:t>问举措</w:t>
      </w:r>
      <w:r w:rsidRPr="00143526">
        <w:rPr>
          <w:rFonts w:ascii="Times New Roman" w:eastAsia="宋体" w:hAnsi="宋体"/>
          <w:sz w:val="22"/>
        </w:rPr>
        <w:t>,</w:t>
      </w:r>
      <w:r w:rsidRPr="00143526">
        <w:rPr>
          <w:rFonts w:ascii="Times New Roman" w:eastAsia="宋体" w:hAnsi="宋体"/>
          <w:sz w:val="22"/>
        </w:rPr>
        <w:t>根据材料一</w:t>
      </w:r>
      <w:r w:rsidRPr="00143526">
        <w:rPr>
          <w:rFonts w:ascii="Times New Roman" w:eastAsia="宋体" w:hAnsi="Times New Roman" w:cs="Times New Roman"/>
          <w:sz w:val="22"/>
        </w:rPr>
        <w:t>“</w:t>
      </w:r>
      <w:r w:rsidRPr="00143526">
        <w:rPr>
          <w:rFonts w:ascii="Times New Roman" w:eastAsia="宋体" w:hAnsi="宋体"/>
          <w:sz w:val="22"/>
        </w:rPr>
        <w:t>修复五塘等水利设施</w:t>
      </w:r>
      <w:r w:rsidRPr="00143526">
        <w:rPr>
          <w:rFonts w:ascii="Times New Roman" w:eastAsia="宋体" w:hAnsi="Times New Roman" w:cs="Times New Roman"/>
          <w:sz w:val="22"/>
        </w:rPr>
        <w:t>”</w:t>
      </w:r>
      <w:r w:rsidRPr="00143526">
        <w:rPr>
          <w:rFonts w:ascii="Times New Roman" w:eastAsia="宋体" w:hAnsi="宋体"/>
          <w:sz w:val="22"/>
        </w:rPr>
        <w:t>得出修复水利设施</w:t>
      </w:r>
      <w:r w:rsidRPr="00143526">
        <w:rPr>
          <w:rFonts w:ascii="Times New Roman" w:eastAsia="宋体" w:hAnsi="宋体"/>
          <w:sz w:val="22"/>
        </w:rPr>
        <w:t>;</w:t>
      </w:r>
      <w:r w:rsidRPr="00143526">
        <w:rPr>
          <w:rFonts w:ascii="Times New Roman" w:eastAsia="宋体" w:hAnsi="宋体"/>
          <w:sz w:val="22"/>
        </w:rPr>
        <w:t>根据材料一</w:t>
      </w:r>
      <w:r w:rsidRPr="00143526">
        <w:rPr>
          <w:rFonts w:ascii="Times New Roman" w:eastAsia="宋体" w:hAnsi="Times New Roman" w:cs="Times New Roman"/>
          <w:sz w:val="22"/>
        </w:rPr>
        <w:t>“</w:t>
      </w:r>
      <w:r w:rsidRPr="00143526">
        <w:rPr>
          <w:rFonts w:ascii="Times New Roman" w:eastAsia="宋体" w:hAnsi="宋体"/>
          <w:sz w:val="22"/>
        </w:rPr>
        <w:t>蔡襄为此制定《龟湖塘规》</w:t>
      </w:r>
      <w:r w:rsidRPr="00143526">
        <w:rPr>
          <w:rFonts w:ascii="Times New Roman" w:eastAsia="宋体" w:hAnsi="宋体"/>
          <w:sz w:val="22"/>
        </w:rPr>
        <w:t>,</w:t>
      </w:r>
      <w:r w:rsidRPr="00143526">
        <w:rPr>
          <w:rFonts w:ascii="Times New Roman" w:eastAsia="宋体" w:hAnsi="宋体"/>
          <w:sz w:val="22"/>
        </w:rPr>
        <w:t>规定由四姓分管堤岸</w:t>
      </w:r>
      <w:r w:rsidRPr="00143526">
        <w:rPr>
          <w:rFonts w:ascii="Times New Roman" w:eastAsia="宋体" w:hAnsi="Times New Roman" w:cs="Times New Roman"/>
          <w:sz w:val="22"/>
        </w:rPr>
        <w:t>”</w:t>
      </w:r>
      <w:r w:rsidRPr="00143526">
        <w:rPr>
          <w:rFonts w:ascii="Times New Roman" w:eastAsia="宋体" w:hAnsi="宋体"/>
          <w:sz w:val="22"/>
        </w:rPr>
        <w:t>得出制定用水规约</w:t>
      </w:r>
      <w:r w:rsidRPr="00143526">
        <w:rPr>
          <w:rFonts w:ascii="Times New Roman" w:eastAsia="宋体" w:hAnsi="宋体"/>
          <w:sz w:val="22"/>
        </w:rPr>
        <w:t>;</w:t>
      </w:r>
      <w:r w:rsidRPr="00143526">
        <w:rPr>
          <w:rFonts w:ascii="Times New Roman" w:eastAsia="宋体" w:hAnsi="宋体"/>
          <w:sz w:val="22"/>
        </w:rPr>
        <w:t>根据材料一</w:t>
      </w:r>
      <w:r w:rsidRPr="00143526">
        <w:rPr>
          <w:rFonts w:ascii="Times New Roman" w:eastAsia="宋体" w:hAnsi="Times New Roman" w:cs="Times New Roman"/>
          <w:sz w:val="22"/>
        </w:rPr>
        <w:t>“</w:t>
      </w:r>
      <w:r w:rsidRPr="00143526">
        <w:rPr>
          <w:rFonts w:ascii="Times New Roman" w:eastAsia="宋体" w:hAnsi="宋体"/>
          <w:sz w:val="22"/>
        </w:rPr>
        <w:t>自蔡襄制定塘规后至明朝五百年间</w:t>
      </w:r>
      <w:r w:rsidRPr="00143526">
        <w:rPr>
          <w:rFonts w:ascii="Times New Roman" w:eastAsia="宋体" w:hAnsi="宋体"/>
          <w:sz w:val="22"/>
        </w:rPr>
        <w:t>,</w:t>
      </w:r>
      <w:r w:rsidRPr="00143526">
        <w:rPr>
          <w:rFonts w:ascii="Times New Roman" w:eastAsia="宋体" w:hAnsi="宋体"/>
          <w:sz w:val="22"/>
        </w:rPr>
        <w:t>粮食增产常二三倍于他乡</w:t>
      </w:r>
      <w:r w:rsidRPr="00143526">
        <w:rPr>
          <w:rFonts w:ascii="Times New Roman" w:eastAsia="宋体" w:hAnsi="Times New Roman" w:cs="Times New Roman"/>
          <w:sz w:val="22"/>
        </w:rPr>
        <w:t>”</w:t>
      </w:r>
      <w:r w:rsidRPr="00143526">
        <w:rPr>
          <w:rFonts w:ascii="Times New Roman" w:eastAsia="宋体" w:hAnsi="宋体"/>
          <w:sz w:val="22"/>
        </w:rPr>
        <w:t>得出注重长期效益。根据材料二</w:t>
      </w:r>
      <w:r w:rsidRPr="00143526">
        <w:rPr>
          <w:rFonts w:ascii="Times New Roman" w:eastAsia="宋体" w:hAnsi="Times New Roman" w:cs="Times New Roman"/>
          <w:sz w:val="22"/>
        </w:rPr>
        <w:t>“</w:t>
      </w:r>
      <w:r w:rsidRPr="00143526">
        <w:rPr>
          <w:rFonts w:ascii="Times New Roman" w:eastAsia="宋体" w:hAnsi="宋体"/>
          <w:sz w:val="22"/>
        </w:rPr>
        <w:t>林则徐主持疏浚娄江、白茆河</w:t>
      </w:r>
      <w:r w:rsidRPr="00143526">
        <w:rPr>
          <w:rFonts w:ascii="Times New Roman" w:eastAsia="宋体" w:hAnsi="Times New Roman" w:cs="Times New Roman"/>
          <w:sz w:val="22"/>
        </w:rPr>
        <w:t>”</w:t>
      </w:r>
      <w:r w:rsidRPr="00143526">
        <w:rPr>
          <w:rFonts w:ascii="Times New Roman" w:eastAsia="宋体" w:hAnsi="宋体"/>
          <w:sz w:val="22"/>
        </w:rPr>
        <w:t>得出疏浚河道工程</w:t>
      </w:r>
      <w:r w:rsidRPr="00143526">
        <w:rPr>
          <w:rFonts w:ascii="Times New Roman" w:eastAsia="宋体" w:hAnsi="宋体"/>
          <w:sz w:val="22"/>
        </w:rPr>
        <w:t>;</w:t>
      </w:r>
      <w:r w:rsidRPr="00143526">
        <w:rPr>
          <w:rFonts w:ascii="Times New Roman" w:eastAsia="宋体" w:hAnsi="宋体"/>
          <w:sz w:val="22"/>
        </w:rPr>
        <w:t>根据材料二</w:t>
      </w:r>
      <w:r w:rsidRPr="00143526">
        <w:rPr>
          <w:rFonts w:ascii="Times New Roman" w:eastAsia="宋体" w:hAnsi="Times New Roman" w:cs="Times New Roman"/>
          <w:sz w:val="22"/>
        </w:rPr>
        <w:t>“</w:t>
      </w:r>
      <w:r w:rsidRPr="00143526">
        <w:rPr>
          <w:rFonts w:ascii="Times New Roman" w:eastAsia="宋体" w:hAnsi="宋体"/>
          <w:sz w:val="22"/>
        </w:rPr>
        <w:t>首创‘海口筑坝设闸’之法</w:t>
      </w:r>
      <w:r w:rsidRPr="00143526">
        <w:rPr>
          <w:rFonts w:ascii="Times New Roman" w:eastAsia="宋体" w:hAnsi="Times New Roman" w:cs="Times New Roman"/>
          <w:sz w:val="22"/>
        </w:rPr>
        <w:t>”</w:t>
      </w:r>
      <w:r w:rsidRPr="00143526">
        <w:rPr>
          <w:rFonts w:ascii="Times New Roman" w:eastAsia="宋体" w:hAnsi="宋体"/>
          <w:sz w:val="22"/>
        </w:rPr>
        <w:t>得出创新治水技术</w:t>
      </w:r>
      <w:r w:rsidRPr="00143526">
        <w:rPr>
          <w:rFonts w:ascii="Times New Roman" w:eastAsia="宋体" w:hAnsi="宋体"/>
          <w:sz w:val="22"/>
        </w:rPr>
        <w:t>;</w:t>
      </w:r>
      <w:r w:rsidRPr="00143526">
        <w:rPr>
          <w:rFonts w:ascii="Times New Roman" w:eastAsia="宋体" w:hAnsi="宋体"/>
          <w:sz w:val="22"/>
        </w:rPr>
        <w:t>根据材料二</w:t>
      </w:r>
      <w:r w:rsidRPr="00143526">
        <w:rPr>
          <w:rFonts w:ascii="Times New Roman" w:eastAsia="宋体" w:hAnsi="Times New Roman" w:cs="Times New Roman"/>
          <w:sz w:val="22"/>
        </w:rPr>
        <w:t>“</w:t>
      </w:r>
      <w:r w:rsidRPr="00143526">
        <w:rPr>
          <w:rFonts w:ascii="Times New Roman" w:eastAsia="宋体" w:hAnsi="宋体"/>
          <w:sz w:val="22"/>
        </w:rPr>
        <w:t>他主张‘以工代赈’</w:t>
      </w:r>
      <w:r w:rsidRPr="00143526">
        <w:rPr>
          <w:rFonts w:ascii="Times New Roman" w:eastAsia="宋体" w:hAnsi="宋体"/>
          <w:sz w:val="22"/>
        </w:rPr>
        <w:t>,</w:t>
      </w:r>
      <w:r w:rsidRPr="00143526">
        <w:rPr>
          <w:rFonts w:ascii="Times New Roman" w:eastAsia="宋体" w:hAnsi="宋体"/>
          <w:sz w:val="22"/>
        </w:rPr>
        <w:t>征民夫浚河</w:t>
      </w:r>
      <w:r w:rsidRPr="00143526">
        <w:rPr>
          <w:rFonts w:ascii="Times New Roman" w:eastAsia="宋体" w:hAnsi="宋体"/>
          <w:sz w:val="22"/>
        </w:rPr>
        <w:t>,</w:t>
      </w:r>
      <w:r w:rsidRPr="00143526">
        <w:rPr>
          <w:rFonts w:ascii="Times New Roman" w:eastAsia="宋体" w:hAnsi="宋体"/>
          <w:sz w:val="22"/>
        </w:rPr>
        <w:t>既解民饥馑又治水患</w:t>
      </w:r>
      <w:r w:rsidRPr="00143526">
        <w:rPr>
          <w:rFonts w:ascii="Times New Roman" w:eastAsia="宋体" w:hAnsi="Times New Roman" w:cs="Times New Roman"/>
          <w:sz w:val="22"/>
        </w:rPr>
        <w:t>”</w:t>
      </w:r>
      <w:r w:rsidRPr="00143526">
        <w:rPr>
          <w:rFonts w:ascii="Times New Roman" w:eastAsia="宋体" w:hAnsi="宋体"/>
          <w:sz w:val="22"/>
        </w:rPr>
        <w:t>得出推行以工代赈</w:t>
      </w:r>
      <w:r w:rsidRPr="00143526">
        <w:rPr>
          <w:rFonts w:ascii="Times New Roman" w:eastAsia="宋体" w:hAnsi="宋体"/>
          <w:sz w:val="22"/>
        </w:rPr>
        <w:t>;</w:t>
      </w:r>
      <w:r w:rsidRPr="00143526">
        <w:rPr>
          <w:rFonts w:ascii="Times New Roman" w:eastAsia="宋体" w:hAnsi="宋体"/>
          <w:sz w:val="22"/>
        </w:rPr>
        <w:t>根据材料二</w:t>
      </w:r>
      <w:r w:rsidRPr="00143526">
        <w:rPr>
          <w:rFonts w:ascii="Times New Roman" w:eastAsia="宋体" w:hAnsi="Times New Roman" w:cs="Times New Roman"/>
          <w:sz w:val="22"/>
        </w:rPr>
        <w:t>“</w:t>
      </w:r>
      <w:r w:rsidRPr="00143526">
        <w:rPr>
          <w:rFonts w:ascii="Times New Roman" w:eastAsia="宋体" w:hAnsi="宋体"/>
          <w:sz w:val="22"/>
        </w:rPr>
        <w:t>林则徐带人在丹阳上下练湖之间挑挖引河</w:t>
      </w:r>
      <w:r w:rsidRPr="00143526">
        <w:rPr>
          <w:rFonts w:ascii="Times New Roman" w:eastAsia="宋体" w:hAnsi="宋体"/>
          <w:sz w:val="22"/>
        </w:rPr>
        <w:t>,</w:t>
      </w:r>
      <w:r w:rsidRPr="00143526">
        <w:rPr>
          <w:rFonts w:ascii="Times New Roman" w:eastAsia="宋体" w:hAnsi="宋体"/>
          <w:sz w:val="22"/>
        </w:rPr>
        <w:t>确保漕运畅通</w:t>
      </w:r>
      <w:r w:rsidRPr="00143526">
        <w:rPr>
          <w:rFonts w:ascii="Times New Roman" w:eastAsia="宋体" w:hAnsi="Times New Roman" w:cs="Times New Roman"/>
          <w:sz w:val="22"/>
        </w:rPr>
        <w:t>”</w:t>
      </w:r>
      <w:r w:rsidRPr="00143526">
        <w:rPr>
          <w:rFonts w:ascii="Times New Roman" w:eastAsia="宋体" w:hAnsi="宋体"/>
          <w:sz w:val="22"/>
        </w:rPr>
        <w:t>得出保障漕运畅通。第</w:t>
      </w:r>
      <w:r w:rsidRPr="00143526">
        <w:rPr>
          <w:rFonts w:ascii="Times New Roman" w:eastAsia="宋体" w:hAnsi="宋体"/>
          <w:sz w:val="22"/>
        </w:rPr>
        <w:t>(2)</w:t>
      </w:r>
      <w:r w:rsidRPr="00143526">
        <w:rPr>
          <w:rFonts w:ascii="Times New Roman" w:eastAsia="宋体" w:hAnsi="宋体"/>
          <w:sz w:val="22"/>
        </w:rPr>
        <w:t>问特点</w:t>
      </w:r>
      <w:r w:rsidRPr="00143526">
        <w:rPr>
          <w:rFonts w:ascii="Times New Roman" w:eastAsia="宋体" w:hAnsi="宋体"/>
          <w:sz w:val="22"/>
        </w:rPr>
        <w:t>,</w:t>
      </w:r>
      <w:r w:rsidRPr="00143526">
        <w:rPr>
          <w:rFonts w:ascii="Times New Roman" w:eastAsia="宋体" w:hAnsi="宋体"/>
          <w:sz w:val="22"/>
        </w:rPr>
        <w:t>根据材料三</w:t>
      </w:r>
      <w:r w:rsidRPr="00143526">
        <w:rPr>
          <w:rFonts w:ascii="Times New Roman" w:eastAsia="宋体" w:hAnsi="Times New Roman" w:cs="Times New Roman"/>
          <w:sz w:val="22"/>
        </w:rPr>
        <w:t>“</w:t>
      </w:r>
      <w:r w:rsidRPr="00143526">
        <w:rPr>
          <w:rFonts w:ascii="Times New Roman" w:eastAsia="宋体" w:hAnsi="宋体"/>
          <w:sz w:val="22"/>
        </w:rPr>
        <w:t>在党的领导下</w:t>
      </w:r>
      <w:r w:rsidRPr="00143526">
        <w:rPr>
          <w:rFonts w:ascii="Times New Roman" w:eastAsia="宋体" w:hAnsi="宋体"/>
          <w:sz w:val="22"/>
        </w:rPr>
        <w:t>,</w:t>
      </w:r>
      <w:r w:rsidRPr="00143526">
        <w:rPr>
          <w:rFonts w:ascii="Times New Roman" w:eastAsia="宋体" w:hAnsi="宋体"/>
          <w:sz w:val="22"/>
        </w:rPr>
        <w:t>湛江地方政府决定修建水库和运河</w:t>
      </w:r>
      <w:r w:rsidRPr="00143526">
        <w:rPr>
          <w:rFonts w:ascii="Times New Roman" w:eastAsia="宋体" w:hAnsi="Times New Roman" w:cs="Times New Roman"/>
          <w:sz w:val="22"/>
        </w:rPr>
        <w:t>”</w:t>
      </w:r>
      <w:r w:rsidRPr="00143526">
        <w:rPr>
          <w:rFonts w:ascii="Times New Roman" w:eastAsia="宋体" w:hAnsi="宋体"/>
          <w:sz w:val="22"/>
        </w:rPr>
        <w:t>得出政府主导与党的领导</w:t>
      </w:r>
      <w:r w:rsidRPr="00143526">
        <w:rPr>
          <w:rFonts w:ascii="Times New Roman" w:eastAsia="宋体" w:hAnsi="宋体"/>
          <w:sz w:val="22"/>
        </w:rPr>
        <w:t>;</w:t>
      </w:r>
      <w:r w:rsidRPr="00143526">
        <w:rPr>
          <w:rFonts w:ascii="Times New Roman" w:eastAsia="宋体" w:hAnsi="宋体"/>
          <w:sz w:val="22"/>
        </w:rPr>
        <w:t>根据材料三</w:t>
      </w:r>
      <w:r w:rsidRPr="00143526">
        <w:rPr>
          <w:rFonts w:ascii="Times New Roman" w:eastAsia="宋体" w:hAnsi="Times New Roman" w:cs="Times New Roman"/>
          <w:sz w:val="22"/>
        </w:rPr>
        <w:t>“</w:t>
      </w:r>
      <w:r w:rsidRPr="00143526">
        <w:rPr>
          <w:rFonts w:ascii="Times New Roman" w:eastAsia="宋体" w:hAnsi="宋体"/>
          <w:sz w:val="22"/>
        </w:rPr>
        <w:t>从</w:t>
      </w:r>
      <w:r w:rsidRPr="00143526">
        <w:rPr>
          <w:rFonts w:ascii="Times New Roman" w:eastAsia="宋体" w:hAnsi="宋体"/>
          <w:sz w:val="22"/>
        </w:rPr>
        <w:t>1958</w:t>
      </w:r>
      <w:r w:rsidRPr="00143526">
        <w:rPr>
          <w:rFonts w:ascii="Times New Roman" w:eastAsia="宋体" w:hAnsi="宋体"/>
          <w:sz w:val="22"/>
        </w:rPr>
        <w:t>年起</w:t>
      </w:r>
      <w:r w:rsidRPr="00143526">
        <w:rPr>
          <w:rFonts w:ascii="Times New Roman" w:eastAsia="宋体" w:hAnsi="宋体"/>
          <w:sz w:val="22"/>
        </w:rPr>
        <w:t>,</w:t>
      </w:r>
      <w:r w:rsidRPr="00143526">
        <w:rPr>
          <w:rFonts w:ascii="Times New Roman" w:eastAsia="宋体" w:hAnsi="宋体"/>
          <w:sz w:val="22"/>
        </w:rPr>
        <w:t>湛江先后动员</w:t>
      </w:r>
      <w:r w:rsidRPr="00143526">
        <w:rPr>
          <w:rFonts w:ascii="Times New Roman" w:eastAsia="宋体" w:hAnsi="宋体"/>
          <w:sz w:val="22"/>
        </w:rPr>
        <w:t>30</w:t>
      </w:r>
      <w:r w:rsidRPr="00143526">
        <w:rPr>
          <w:rFonts w:ascii="Times New Roman" w:eastAsia="宋体" w:hAnsi="宋体"/>
          <w:sz w:val="22"/>
        </w:rPr>
        <w:t>万人</w:t>
      </w:r>
      <w:r w:rsidRPr="00143526">
        <w:rPr>
          <w:rFonts w:ascii="Times New Roman" w:eastAsia="宋体" w:hAnsi="宋体"/>
          <w:sz w:val="22"/>
        </w:rPr>
        <w:t>,90%</w:t>
      </w:r>
      <w:r w:rsidRPr="00143526">
        <w:rPr>
          <w:rFonts w:ascii="Times New Roman" w:eastAsia="宋体" w:hAnsi="宋体"/>
          <w:sz w:val="22"/>
        </w:rPr>
        <w:t>是</w:t>
      </w:r>
      <w:r w:rsidRPr="00143526">
        <w:rPr>
          <w:rFonts w:ascii="Times New Roman" w:eastAsia="宋体" w:hAnsi="宋体"/>
          <w:sz w:val="22"/>
        </w:rPr>
        <w:t>35</w:t>
      </w:r>
      <w:r w:rsidRPr="00143526">
        <w:rPr>
          <w:rFonts w:ascii="Times New Roman" w:eastAsia="宋体" w:hAnsi="宋体"/>
          <w:sz w:val="22"/>
        </w:rPr>
        <w:t>岁以下的青年</w:t>
      </w:r>
      <w:r w:rsidRPr="00143526">
        <w:rPr>
          <w:rFonts w:ascii="Times New Roman" w:eastAsia="宋体" w:hAnsi="Times New Roman" w:cs="Times New Roman"/>
          <w:sz w:val="22"/>
        </w:rPr>
        <w:t>”</w:t>
      </w:r>
      <w:r w:rsidRPr="00143526">
        <w:rPr>
          <w:rFonts w:ascii="Times New Roman" w:eastAsia="宋体" w:hAnsi="宋体"/>
          <w:sz w:val="22"/>
        </w:rPr>
        <w:t>得出大规模群众动员</w:t>
      </w:r>
      <w:r w:rsidRPr="00143526">
        <w:rPr>
          <w:rFonts w:ascii="Times New Roman" w:eastAsia="宋体" w:hAnsi="宋体"/>
          <w:sz w:val="22"/>
        </w:rPr>
        <w:t>;</w:t>
      </w:r>
      <w:r w:rsidRPr="00143526">
        <w:rPr>
          <w:rFonts w:ascii="Times New Roman" w:eastAsia="宋体" w:hAnsi="宋体"/>
          <w:sz w:val="22"/>
        </w:rPr>
        <w:t>根据材料三</w:t>
      </w:r>
      <w:r w:rsidRPr="00143526">
        <w:rPr>
          <w:rFonts w:ascii="Times New Roman" w:eastAsia="宋体" w:hAnsi="Times New Roman" w:cs="Times New Roman"/>
          <w:sz w:val="22"/>
        </w:rPr>
        <w:t>“</w:t>
      </w:r>
      <w:r w:rsidRPr="00143526">
        <w:rPr>
          <w:rFonts w:ascii="Times New Roman" w:eastAsia="宋体" w:hAnsi="宋体"/>
          <w:sz w:val="22"/>
        </w:rPr>
        <w:t>施工中除使用少量现代机械外</w:t>
      </w:r>
      <w:r w:rsidRPr="00143526">
        <w:rPr>
          <w:rFonts w:ascii="Times New Roman" w:eastAsia="宋体" w:hAnsi="宋体"/>
          <w:sz w:val="22"/>
        </w:rPr>
        <w:t>,</w:t>
      </w:r>
      <w:r w:rsidRPr="00143526">
        <w:rPr>
          <w:rFonts w:ascii="Times New Roman" w:eastAsia="宋体" w:hAnsi="宋体"/>
          <w:sz w:val="22"/>
        </w:rPr>
        <w:t>技术人员还自制空中运土车、牵引车等</w:t>
      </w:r>
      <w:r w:rsidRPr="00143526">
        <w:rPr>
          <w:rFonts w:ascii="Times New Roman" w:eastAsia="宋体" w:hAnsi="宋体"/>
          <w:sz w:val="22"/>
        </w:rPr>
        <w:t>,</w:t>
      </w:r>
      <w:r w:rsidRPr="00143526">
        <w:rPr>
          <w:rFonts w:ascii="Times New Roman" w:eastAsia="宋体" w:hAnsi="宋体"/>
          <w:sz w:val="22"/>
        </w:rPr>
        <w:t>大大提高了工作效率</w:t>
      </w:r>
      <w:r w:rsidRPr="00143526">
        <w:rPr>
          <w:rFonts w:ascii="Times New Roman" w:eastAsia="宋体" w:hAnsi="Times New Roman" w:cs="Times New Roman"/>
          <w:sz w:val="22"/>
        </w:rPr>
        <w:t>”</w:t>
      </w:r>
      <w:r w:rsidRPr="00143526">
        <w:rPr>
          <w:rFonts w:ascii="Times New Roman" w:eastAsia="宋体" w:hAnsi="宋体"/>
          <w:sz w:val="22"/>
        </w:rPr>
        <w:t>得出技术革新与土法结合</w:t>
      </w:r>
      <w:r w:rsidRPr="00143526">
        <w:rPr>
          <w:rFonts w:ascii="Times New Roman" w:eastAsia="宋体" w:hAnsi="宋体"/>
          <w:sz w:val="22"/>
        </w:rPr>
        <w:t>;</w:t>
      </w:r>
      <w:r w:rsidRPr="00143526">
        <w:rPr>
          <w:rFonts w:ascii="Times New Roman" w:eastAsia="宋体" w:hAnsi="宋体"/>
          <w:sz w:val="22"/>
        </w:rPr>
        <w:t>根据材料三</w:t>
      </w:r>
      <w:r w:rsidRPr="00143526">
        <w:rPr>
          <w:rFonts w:ascii="Times New Roman" w:eastAsia="宋体" w:hAnsi="Times New Roman" w:cs="Times New Roman"/>
          <w:sz w:val="22"/>
        </w:rPr>
        <w:t>“</w:t>
      </w:r>
      <w:r w:rsidRPr="00143526">
        <w:rPr>
          <w:rFonts w:ascii="Times New Roman" w:eastAsia="宋体" w:hAnsi="宋体"/>
          <w:sz w:val="22"/>
        </w:rPr>
        <w:t>他们建成了鹤地水库</w:t>
      </w:r>
      <w:r w:rsidRPr="00143526">
        <w:rPr>
          <w:rFonts w:ascii="Times New Roman" w:eastAsia="宋体" w:hAnsi="宋体"/>
          <w:sz w:val="22"/>
        </w:rPr>
        <w:t>,</w:t>
      </w:r>
      <w:r w:rsidRPr="00143526">
        <w:rPr>
          <w:rFonts w:ascii="Times New Roman" w:eastAsia="宋体" w:hAnsi="宋体"/>
          <w:sz w:val="22"/>
        </w:rPr>
        <w:t>开凿了贯穿雷州半岛的‘青年运河’</w:t>
      </w:r>
      <w:r w:rsidRPr="00143526">
        <w:rPr>
          <w:rFonts w:ascii="Times New Roman" w:eastAsia="宋体" w:hAnsi="Times New Roman" w:cs="Times New Roman"/>
          <w:sz w:val="22"/>
        </w:rPr>
        <w:t>”</w:t>
      </w:r>
      <w:r w:rsidRPr="00143526">
        <w:rPr>
          <w:rFonts w:ascii="Times New Roman" w:eastAsia="宋体" w:hAnsi="宋体"/>
          <w:sz w:val="22"/>
        </w:rPr>
        <w:t>得出综合性水利工程</w:t>
      </w:r>
      <w:r w:rsidRPr="00143526">
        <w:rPr>
          <w:rFonts w:ascii="Times New Roman" w:eastAsia="宋体" w:hAnsi="宋体"/>
          <w:sz w:val="22"/>
        </w:rPr>
        <w:t>;</w:t>
      </w:r>
      <w:r w:rsidRPr="00143526">
        <w:rPr>
          <w:rFonts w:ascii="Times New Roman" w:eastAsia="宋体" w:hAnsi="宋体"/>
          <w:sz w:val="22"/>
        </w:rPr>
        <w:t>根据材料三</w:t>
      </w:r>
      <w:r w:rsidRPr="00143526">
        <w:rPr>
          <w:rFonts w:ascii="Times New Roman" w:eastAsia="宋体" w:hAnsi="Times New Roman" w:cs="Times New Roman"/>
          <w:sz w:val="22"/>
        </w:rPr>
        <w:t>“</w:t>
      </w:r>
      <w:r w:rsidRPr="00143526">
        <w:rPr>
          <w:rFonts w:ascii="Times New Roman" w:eastAsia="宋体" w:hAnsi="宋体"/>
          <w:sz w:val="22"/>
        </w:rPr>
        <w:t>结束了十年九旱的局面</w:t>
      </w:r>
      <w:r w:rsidRPr="00143526">
        <w:rPr>
          <w:rFonts w:ascii="Times New Roman" w:eastAsia="宋体" w:hAnsi="Times New Roman" w:cs="Times New Roman"/>
          <w:sz w:val="22"/>
        </w:rPr>
        <w:t>”</w:t>
      </w:r>
      <w:r w:rsidRPr="00143526">
        <w:rPr>
          <w:rFonts w:ascii="Times New Roman" w:eastAsia="宋体" w:hAnsi="宋体"/>
          <w:sz w:val="22"/>
        </w:rPr>
        <w:t>得出成效显著。第</w:t>
      </w:r>
      <w:r w:rsidRPr="00143526">
        <w:rPr>
          <w:rFonts w:ascii="Times New Roman" w:eastAsia="宋体" w:hAnsi="宋体"/>
          <w:sz w:val="22"/>
        </w:rPr>
        <w:t>(3)</w:t>
      </w:r>
      <w:r w:rsidRPr="00143526">
        <w:rPr>
          <w:rFonts w:ascii="Times New Roman" w:eastAsia="宋体" w:hAnsi="宋体"/>
          <w:sz w:val="22"/>
        </w:rPr>
        <w:t>问共同经验</w:t>
      </w:r>
      <w:r w:rsidRPr="00143526">
        <w:rPr>
          <w:rFonts w:ascii="Times New Roman" w:eastAsia="宋体" w:hAnsi="宋体"/>
          <w:sz w:val="22"/>
        </w:rPr>
        <w:t>,</w:t>
      </w:r>
      <w:r w:rsidRPr="00143526">
        <w:rPr>
          <w:rFonts w:ascii="Times New Roman" w:eastAsia="宋体" w:hAnsi="宋体"/>
          <w:sz w:val="22"/>
        </w:rPr>
        <w:t>根据蔡襄制定《龟湖塘规》明确权责</w:t>
      </w:r>
      <w:r w:rsidRPr="00143526">
        <w:rPr>
          <w:rFonts w:ascii="Times New Roman" w:eastAsia="宋体" w:hAnsi="宋体"/>
          <w:sz w:val="22"/>
        </w:rPr>
        <w:t>,</w:t>
      </w:r>
      <w:r w:rsidRPr="00143526">
        <w:rPr>
          <w:rFonts w:ascii="Times New Roman" w:eastAsia="宋体" w:hAnsi="宋体"/>
          <w:sz w:val="22"/>
        </w:rPr>
        <w:t>林则徐以官员身份统筹工程</w:t>
      </w:r>
      <w:r w:rsidRPr="00143526">
        <w:rPr>
          <w:rFonts w:ascii="Times New Roman" w:eastAsia="宋体" w:hAnsi="宋体"/>
          <w:sz w:val="22"/>
        </w:rPr>
        <w:t>,</w:t>
      </w:r>
      <w:r w:rsidRPr="00143526">
        <w:rPr>
          <w:rFonts w:ascii="Times New Roman" w:eastAsia="宋体" w:hAnsi="宋体"/>
          <w:sz w:val="22"/>
        </w:rPr>
        <w:t>中华人民共和国政府统一规划动员得出政府主导与制度保障</w:t>
      </w:r>
      <w:r w:rsidRPr="00143526">
        <w:rPr>
          <w:rFonts w:ascii="Times New Roman" w:eastAsia="宋体" w:hAnsi="宋体"/>
          <w:sz w:val="22"/>
        </w:rPr>
        <w:t>;</w:t>
      </w:r>
      <w:r w:rsidRPr="00143526">
        <w:rPr>
          <w:rFonts w:ascii="Times New Roman" w:eastAsia="宋体" w:hAnsi="宋体"/>
          <w:sz w:val="22"/>
        </w:rPr>
        <w:t>根据林则徐</w:t>
      </w:r>
      <w:r w:rsidRPr="00143526">
        <w:rPr>
          <w:rFonts w:ascii="Times New Roman" w:eastAsia="宋体" w:hAnsi="Times New Roman" w:cs="Times New Roman"/>
          <w:sz w:val="22"/>
        </w:rPr>
        <w:t>“</w:t>
      </w:r>
      <w:r w:rsidRPr="00143526">
        <w:rPr>
          <w:rFonts w:ascii="Times New Roman" w:eastAsia="宋体" w:hAnsi="宋体"/>
          <w:sz w:val="22"/>
        </w:rPr>
        <w:t>海口筑坝设闸</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湛江技术人员</w:t>
      </w:r>
      <w:r w:rsidRPr="00143526">
        <w:rPr>
          <w:rFonts w:ascii="Times New Roman" w:eastAsia="宋体" w:hAnsi="宋体"/>
          <w:sz w:val="22"/>
        </w:rPr>
        <w:lastRenderedPageBreak/>
        <w:t>自制工具优化效率</w:t>
      </w:r>
      <w:r w:rsidRPr="00143526">
        <w:rPr>
          <w:rFonts w:ascii="Times New Roman" w:eastAsia="宋体" w:hAnsi="宋体"/>
          <w:sz w:val="22"/>
        </w:rPr>
        <w:t>,</w:t>
      </w:r>
      <w:r w:rsidRPr="00143526">
        <w:rPr>
          <w:rFonts w:ascii="Times New Roman" w:eastAsia="宋体" w:hAnsi="宋体"/>
          <w:sz w:val="22"/>
        </w:rPr>
        <w:t>均结合地理特点创新方法得出技术创新与因地制宜</w:t>
      </w:r>
      <w:r w:rsidRPr="00143526">
        <w:rPr>
          <w:rFonts w:ascii="Times New Roman" w:eastAsia="宋体" w:hAnsi="宋体"/>
          <w:sz w:val="22"/>
        </w:rPr>
        <w:t>;</w:t>
      </w:r>
      <w:r w:rsidRPr="00143526">
        <w:rPr>
          <w:rFonts w:ascii="Times New Roman" w:eastAsia="宋体" w:hAnsi="宋体"/>
          <w:sz w:val="22"/>
        </w:rPr>
        <w:t>根据蔡襄兴水利增粮食</w:t>
      </w:r>
      <w:r w:rsidRPr="00143526">
        <w:rPr>
          <w:rFonts w:ascii="Times New Roman" w:eastAsia="宋体" w:hAnsi="宋体"/>
          <w:sz w:val="22"/>
        </w:rPr>
        <w:t>,</w:t>
      </w:r>
      <w:r w:rsidRPr="00143526">
        <w:rPr>
          <w:rFonts w:ascii="Times New Roman" w:eastAsia="宋体" w:hAnsi="宋体"/>
          <w:sz w:val="22"/>
        </w:rPr>
        <w:t>林则徐</w:t>
      </w:r>
      <w:r w:rsidRPr="00143526">
        <w:rPr>
          <w:rFonts w:ascii="Times New Roman" w:eastAsia="宋体" w:hAnsi="Times New Roman" w:cs="Times New Roman"/>
          <w:sz w:val="22"/>
        </w:rPr>
        <w:t>“</w:t>
      </w:r>
      <w:r w:rsidRPr="00143526">
        <w:rPr>
          <w:rFonts w:ascii="Times New Roman" w:eastAsia="宋体" w:hAnsi="宋体"/>
          <w:sz w:val="22"/>
        </w:rPr>
        <w:t>以工代赈</w:t>
      </w:r>
      <w:r w:rsidRPr="00143526">
        <w:rPr>
          <w:rFonts w:ascii="Times New Roman" w:eastAsia="宋体" w:hAnsi="Times New Roman" w:cs="Times New Roman"/>
          <w:sz w:val="22"/>
        </w:rPr>
        <w:t>”</w:t>
      </w:r>
      <w:r w:rsidRPr="00143526">
        <w:rPr>
          <w:rFonts w:ascii="Times New Roman" w:eastAsia="宋体" w:hAnsi="宋体"/>
          <w:sz w:val="22"/>
        </w:rPr>
        <w:t>解民困</w:t>
      </w:r>
      <w:r w:rsidRPr="00143526">
        <w:rPr>
          <w:rFonts w:ascii="Times New Roman" w:eastAsia="宋体" w:hAnsi="宋体"/>
          <w:sz w:val="22"/>
        </w:rPr>
        <w:t>,</w:t>
      </w:r>
      <w:r w:rsidRPr="00143526">
        <w:rPr>
          <w:rFonts w:ascii="Times New Roman" w:eastAsia="宋体" w:hAnsi="宋体"/>
          <w:sz w:val="22"/>
        </w:rPr>
        <w:t>湛江工程终结旱灾</w:t>
      </w:r>
      <w:r w:rsidRPr="00143526">
        <w:rPr>
          <w:rFonts w:ascii="Times New Roman" w:eastAsia="宋体" w:hAnsi="宋体"/>
          <w:sz w:val="22"/>
        </w:rPr>
        <w:t>,</w:t>
      </w:r>
      <w:r w:rsidRPr="00143526">
        <w:rPr>
          <w:rFonts w:ascii="Times New Roman" w:eastAsia="宋体" w:hAnsi="宋体"/>
          <w:sz w:val="22"/>
        </w:rPr>
        <w:t>皆以改善民生为核心得出民生为本与效益统筹</w:t>
      </w:r>
      <w:r w:rsidRPr="00143526">
        <w:rPr>
          <w:rFonts w:ascii="Times New Roman" w:eastAsia="宋体" w:hAnsi="宋体"/>
          <w:sz w:val="22"/>
        </w:rPr>
        <w:t>;</w:t>
      </w:r>
      <w:r w:rsidRPr="00143526">
        <w:rPr>
          <w:rFonts w:ascii="Times New Roman" w:eastAsia="宋体" w:hAnsi="宋体"/>
          <w:sz w:val="22"/>
        </w:rPr>
        <w:t>根据蔡襄协调四姓分管</w:t>
      </w:r>
      <w:r w:rsidRPr="00143526">
        <w:rPr>
          <w:rFonts w:ascii="Times New Roman" w:eastAsia="宋体" w:hAnsi="宋体"/>
          <w:sz w:val="22"/>
        </w:rPr>
        <w:t>,</w:t>
      </w:r>
      <w:r w:rsidRPr="00143526">
        <w:rPr>
          <w:rFonts w:ascii="Times New Roman" w:eastAsia="宋体" w:hAnsi="宋体"/>
          <w:sz w:val="22"/>
        </w:rPr>
        <w:t>林则徐征民夫治河</w:t>
      </w:r>
      <w:r w:rsidRPr="00143526">
        <w:rPr>
          <w:rFonts w:ascii="Times New Roman" w:eastAsia="宋体" w:hAnsi="宋体"/>
          <w:sz w:val="22"/>
        </w:rPr>
        <w:t>,</w:t>
      </w:r>
      <w:r w:rsidRPr="00143526">
        <w:rPr>
          <w:rFonts w:ascii="Times New Roman" w:eastAsia="宋体" w:hAnsi="宋体"/>
          <w:sz w:val="22"/>
        </w:rPr>
        <w:t>湛江依靠群众力量</w:t>
      </w:r>
      <w:r w:rsidRPr="00143526">
        <w:rPr>
          <w:rFonts w:ascii="Times New Roman" w:eastAsia="宋体" w:hAnsi="宋体"/>
          <w:sz w:val="22"/>
        </w:rPr>
        <w:t>,</w:t>
      </w:r>
      <w:r w:rsidRPr="00143526">
        <w:rPr>
          <w:rFonts w:ascii="Times New Roman" w:eastAsia="宋体" w:hAnsi="宋体"/>
          <w:sz w:val="22"/>
        </w:rPr>
        <w:t>均体现协作精神得出集体协作与公众参与等。</w:t>
      </w:r>
      <w:r w:rsidRPr="00143526">
        <w:rPr>
          <w:rFonts w:ascii="Times New Roman" w:eastAsia="宋体" w:hAnsi="宋体"/>
          <w:sz w:val="22"/>
        </w:rPr>
        <w:t>(</w:t>
      </w:r>
      <w:r w:rsidRPr="00143526">
        <w:rPr>
          <w:rFonts w:ascii="Times New Roman" w:eastAsia="宋体" w:hAnsi="宋体"/>
          <w:sz w:val="22"/>
        </w:rPr>
        <w:t>若有其他答案</w:t>
      </w:r>
      <w:r w:rsidRPr="00143526">
        <w:rPr>
          <w:rFonts w:ascii="Times New Roman" w:eastAsia="宋体" w:hAnsi="宋体"/>
          <w:sz w:val="22"/>
        </w:rPr>
        <w:t>,</w:t>
      </w:r>
      <w:r w:rsidRPr="00143526">
        <w:rPr>
          <w:rFonts w:ascii="Times New Roman" w:eastAsia="宋体" w:hAnsi="宋体"/>
          <w:sz w:val="22"/>
        </w:rPr>
        <w:t>言之有理即可</w:t>
      </w:r>
      <w:r w:rsidRPr="00143526">
        <w:rPr>
          <w:rFonts w:ascii="Times New Roman" w:eastAsia="宋体" w:hAnsi="宋体"/>
          <w:sz w:val="22"/>
        </w:rPr>
        <w:t>)</w:t>
      </w:r>
    </w:p>
    <w:p w14:paraId="3D354573" w14:textId="77777777" w:rsidR="001221E8" w:rsidRPr="00143526" w:rsidRDefault="001221E8" w:rsidP="001221E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【方法突破】</w:t>
      </w:r>
      <w:r w:rsidRPr="00143526">
        <w:rPr>
          <w:rFonts w:ascii="Arial" w:eastAsia="黑体" w:hAnsi="黑体"/>
          <w:sz w:val="22"/>
        </w:rPr>
        <w:t xml:space="preserve"> </w:t>
      </w:r>
      <w:r w:rsidRPr="00143526">
        <w:rPr>
          <w:rFonts w:ascii="Arial" w:eastAsia="黑体" w:hAnsi="黑体"/>
          <w:sz w:val="22"/>
        </w:rPr>
        <w:t>概括归纳类历史非选择题的解题模板</w:t>
      </w:r>
    </w:p>
    <w:p w14:paraId="3FB62259" w14:textId="77777777" w:rsidR="001221E8" w:rsidRPr="00143526" w:rsidRDefault="001221E8" w:rsidP="001221E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宋体"/>
          <w:sz w:val="22"/>
        </w:rPr>
        <w:t>(1)</w:t>
      </w:r>
      <w:r w:rsidRPr="00143526">
        <w:rPr>
          <w:rFonts w:ascii="Times New Roman" w:eastAsia="仿宋" w:hAnsi="仿宋"/>
          <w:sz w:val="22"/>
        </w:rPr>
        <w:t>设问类型</w:t>
      </w:r>
    </w:p>
    <w:p w14:paraId="49507471" w14:textId="77777777" w:rsidR="001221E8" w:rsidRPr="00143526" w:rsidRDefault="001221E8" w:rsidP="001221E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143526">
        <w:rPr>
          <w:rFonts w:ascii="宋体" w:eastAsia="宋体" w:hAnsi="宋体" w:cs="宋体" w:hint="eastAsia"/>
          <w:sz w:val="22"/>
        </w:rPr>
        <w:t>①</w:t>
      </w:r>
      <w:r w:rsidRPr="00143526">
        <w:rPr>
          <w:rFonts w:ascii="Times New Roman" w:eastAsia="仿宋" w:hAnsi="仿宋"/>
          <w:sz w:val="22"/>
        </w:rPr>
        <w:t>概括类</w:t>
      </w:r>
      <w:r w:rsidRPr="00143526">
        <w:rPr>
          <w:rFonts w:ascii="Times New Roman" w:eastAsia="宋体" w:hAnsi="宋体"/>
          <w:sz w:val="22"/>
        </w:rPr>
        <w:t>:</w:t>
      </w:r>
      <w:r w:rsidRPr="00143526">
        <w:rPr>
          <w:rFonts w:ascii="Times New Roman" w:eastAsia="仿宋" w:hAnsi="仿宋"/>
          <w:sz w:val="22"/>
        </w:rPr>
        <w:t>根据材料</w:t>
      </w:r>
      <w:r w:rsidRPr="00143526">
        <w:rPr>
          <w:rFonts w:ascii="Times New Roman" w:eastAsia="宋体" w:hAnsi="宋体"/>
          <w:sz w:val="22"/>
        </w:rPr>
        <w:t>,</w:t>
      </w:r>
      <w:r w:rsidRPr="00143526">
        <w:rPr>
          <w:rFonts w:ascii="Times New Roman" w:eastAsia="仿宋" w:hAnsi="仿宋"/>
          <w:sz w:val="22"/>
        </w:rPr>
        <w:t>概括……的特点</w:t>
      </w:r>
      <w:r w:rsidRPr="00143526">
        <w:rPr>
          <w:rFonts w:ascii="Times New Roman" w:eastAsia="宋体" w:hAnsi="宋体"/>
          <w:sz w:val="22"/>
        </w:rPr>
        <w:t>(</w:t>
      </w:r>
      <w:r w:rsidRPr="00143526">
        <w:rPr>
          <w:rFonts w:ascii="Times New Roman" w:eastAsia="仿宋" w:hAnsi="仿宋"/>
          <w:sz w:val="22"/>
        </w:rPr>
        <w:t>观点、现象、趋势等</w:t>
      </w:r>
      <w:r w:rsidRPr="00143526">
        <w:rPr>
          <w:rFonts w:ascii="Times New Roman" w:eastAsia="宋体" w:hAnsi="宋体"/>
          <w:sz w:val="22"/>
        </w:rPr>
        <w:t>)</w:t>
      </w:r>
      <w:r w:rsidRPr="00143526">
        <w:rPr>
          <w:rFonts w:ascii="Times New Roman" w:eastAsia="仿宋" w:hAnsi="仿宋"/>
          <w:sz w:val="22"/>
        </w:rPr>
        <w:t>。</w:t>
      </w:r>
    </w:p>
    <w:p w14:paraId="2E8FF129" w14:textId="77777777" w:rsidR="001221E8" w:rsidRPr="00143526" w:rsidRDefault="001221E8" w:rsidP="001221E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143526">
        <w:rPr>
          <w:rFonts w:ascii="宋体" w:eastAsia="宋体" w:hAnsi="宋体" w:cs="宋体" w:hint="eastAsia"/>
          <w:sz w:val="22"/>
        </w:rPr>
        <w:t>②</w:t>
      </w:r>
      <w:r w:rsidRPr="00143526">
        <w:rPr>
          <w:rFonts w:ascii="Times New Roman" w:eastAsia="仿宋" w:hAnsi="仿宋"/>
          <w:sz w:val="22"/>
        </w:rPr>
        <w:t>归纳类</w:t>
      </w:r>
      <w:r w:rsidRPr="00143526">
        <w:rPr>
          <w:rFonts w:ascii="Times New Roman" w:eastAsia="宋体" w:hAnsi="宋体"/>
          <w:sz w:val="22"/>
        </w:rPr>
        <w:t>:</w:t>
      </w:r>
      <w:r w:rsidRPr="00143526">
        <w:rPr>
          <w:rFonts w:ascii="Times New Roman" w:eastAsia="仿宋" w:hAnsi="仿宋"/>
          <w:sz w:val="22"/>
        </w:rPr>
        <w:t>根据材料</w:t>
      </w:r>
      <w:r w:rsidRPr="00143526">
        <w:rPr>
          <w:rFonts w:ascii="Times New Roman" w:eastAsia="宋体" w:hAnsi="宋体"/>
          <w:sz w:val="22"/>
        </w:rPr>
        <w:t>,</w:t>
      </w:r>
      <w:r w:rsidRPr="00143526">
        <w:rPr>
          <w:rFonts w:ascii="Times New Roman" w:eastAsia="仿宋" w:hAnsi="仿宋"/>
          <w:sz w:val="22"/>
        </w:rPr>
        <w:t>归纳……的要点</w:t>
      </w:r>
      <w:r w:rsidRPr="00143526">
        <w:rPr>
          <w:rFonts w:ascii="Times New Roman" w:eastAsia="宋体" w:hAnsi="宋体"/>
          <w:sz w:val="22"/>
        </w:rPr>
        <w:t>(</w:t>
      </w:r>
      <w:r w:rsidRPr="00143526">
        <w:rPr>
          <w:rFonts w:ascii="Times New Roman" w:eastAsia="仿宋" w:hAnsi="仿宋"/>
          <w:sz w:val="22"/>
        </w:rPr>
        <w:t>原因、贡献、异同等</w:t>
      </w:r>
      <w:r w:rsidRPr="00143526">
        <w:rPr>
          <w:rFonts w:ascii="Times New Roman" w:eastAsia="宋体" w:hAnsi="宋体"/>
          <w:sz w:val="22"/>
        </w:rPr>
        <w:t>)</w:t>
      </w:r>
      <w:r w:rsidRPr="00143526">
        <w:rPr>
          <w:rFonts w:ascii="Times New Roman" w:eastAsia="仿宋" w:hAnsi="仿宋"/>
          <w:sz w:val="22"/>
        </w:rPr>
        <w:t>。</w:t>
      </w:r>
    </w:p>
    <w:p w14:paraId="63239120" w14:textId="77777777" w:rsidR="001221E8" w:rsidRPr="00143526" w:rsidRDefault="001221E8" w:rsidP="001221E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143526">
        <w:rPr>
          <w:rFonts w:ascii="宋体" w:eastAsia="宋体" w:hAnsi="宋体" w:cs="宋体" w:hint="eastAsia"/>
          <w:sz w:val="22"/>
        </w:rPr>
        <w:t>③</w:t>
      </w:r>
      <w:r w:rsidRPr="00143526">
        <w:rPr>
          <w:rFonts w:ascii="Times New Roman" w:eastAsia="仿宋" w:hAnsi="仿宋"/>
          <w:sz w:val="22"/>
        </w:rPr>
        <w:t>指出类</w:t>
      </w:r>
      <w:r w:rsidRPr="00143526">
        <w:rPr>
          <w:rFonts w:ascii="Times New Roman" w:eastAsia="宋体" w:hAnsi="宋体"/>
          <w:sz w:val="22"/>
        </w:rPr>
        <w:t>:</w:t>
      </w:r>
      <w:r w:rsidRPr="00143526">
        <w:rPr>
          <w:rFonts w:ascii="Times New Roman" w:eastAsia="仿宋" w:hAnsi="仿宋"/>
          <w:sz w:val="22"/>
        </w:rPr>
        <w:t>根据材料</w:t>
      </w:r>
      <w:r w:rsidRPr="00143526">
        <w:rPr>
          <w:rFonts w:ascii="Times New Roman" w:eastAsia="宋体" w:hAnsi="宋体"/>
          <w:sz w:val="22"/>
        </w:rPr>
        <w:t>,</w:t>
      </w:r>
      <w:r w:rsidRPr="00143526">
        <w:rPr>
          <w:rFonts w:ascii="Times New Roman" w:eastAsia="仿宋" w:hAnsi="仿宋"/>
          <w:sz w:val="22"/>
        </w:rPr>
        <w:t>指出……的表现</w:t>
      </w:r>
      <w:r w:rsidRPr="00143526">
        <w:rPr>
          <w:rFonts w:ascii="Times New Roman" w:eastAsia="宋体" w:hAnsi="宋体"/>
          <w:sz w:val="22"/>
        </w:rPr>
        <w:t>(</w:t>
      </w:r>
      <w:r w:rsidRPr="00143526">
        <w:rPr>
          <w:rFonts w:ascii="Times New Roman" w:eastAsia="仿宋" w:hAnsi="仿宋"/>
          <w:sz w:val="22"/>
        </w:rPr>
        <w:t>结局、实质、角度等</w:t>
      </w:r>
      <w:r w:rsidRPr="00143526">
        <w:rPr>
          <w:rFonts w:ascii="Times New Roman" w:eastAsia="宋体" w:hAnsi="宋体"/>
          <w:sz w:val="22"/>
        </w:rPr>
        <w:t>)</w:t>
      </w:r>
      <w:r w:rsidRPr="00143526">
        <w:rPr>
          <w:rFonts w:ascii="Times New Roman" w:eastAsia="仿宋" w:hAnsi="仿宋"/>
          <w:sz w:val="22"/>
        </w:rPr>
        <w:t>。</w:t>
      </w:r>
    </w:p>
    <w:p w14:paraId="668373A8" w14:textId="77777777" w:rsidR="001221E8" w:rsidRPr="00143526" w:rsidRDefault="001221E8" w:rsidP="001221E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宋体"/>
          <w:sz w:val="22"/>
        </w:rPr>
        <w:t>(2)</w:t>
      </w:r>
      <w:r w:rsidRPr="00143526">
        <w:rPr>
          <w:rFonts w:ascii="Times New Roman" w:eastAsia="仿宋" w:hAnsi="仿宋"/>
          <w:sz w:val="22"/>
        </w:rPr>
        <w:t>解题模板</w:t>
      </w:r>
    </w:p>
    <w:p w14:paraId="5BF8D79C" w14:textId="77777777" w:rsidR="001221E8" w:rsidRPr="00143526" w:rsidRDefault="001221E8" w:rsidP="001221E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宋体"/>
          <w:noProof/>
          <w:sz w:val="22"/>
        </w:rPr>
        <w:drawing>
          <wp:inline distT="0" distB="0" distL="0" distR="0" wp14:anchorId="4D9C7436" wp14:editId="0623129D">
            <wp:extent cx="2743200" cy="926640"/>
            <wp:effectExtent l="0" t="0" r="0" b="0"/>
            <wp:docPr id="447374730" name="25ALJS07.eps" descr="id:21474838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0"/>
                    <a:stretch>
                      <a:fillRect/>
                    </a:stretch>
                  </pic:blipFill>
                  <pic:spPr>
                    <a:xfrm>
                      <a:off x="0" y="0"/>
                      <a:ext cx="2743200" cy="926640"/>
                    </a:xfrm>
                    <a:prstGeom prst="rect">
                      <a:avLst/>
                    </a:prstGeom>
                  </pic:spPr>
                </pic:pic>
              </a:graphicData>
            </a:graphic>
          </wp:inline>
        </w:drawing>
      </w:r>
    </w:p>
    <w:p w14:paraId="747464DE"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17</w:t>
      </w:r>
      <w:r w:rsidRPr="00143526">
        <w:rPr>
          <w:rFonts w:ascii="Times New Roman" w:eastAsia="宋体" w:hAnsi="Times New Roman" w:cs="Times New Roman"/>
          <w:sz w:val="22"/>
        </w:rPr>
        <w:t>.</w:t>
      </w:r>
      <w:r w:rsidRPr="00143526">
        <w:rPr>
          <w:rFonts w:ascii="Arial" w:eastAsia="黑体" w:hAnsi="黑体"/>
          <w:sz w:val="22"/>
        </w:rPr>
        <w:t>参考答案</w:t>
      </w:r>
      <w:r w:rsidRPr="00143526">
        <w:rPr>
          <w:rFonts w:ascii="Arial" w:eastAsia="黑体" w:hAnsi="黑体"/>
          <w:sz w:val="22"/>
        </w:rPr>
        <w:t xml:space="preserve"> </w:t>
      </w:r>
    </w:p>
    <w:p w14:paraId="304E99C0" w14:textId="77777777" w:rsidR="001221E8" w:rsidRPr="00143526" w:rsidRDefault="001221E8" w:rsidP="001221E8">
      <w:pPr>
        <w:tabs>
          <w:tab w:val="left" w:pos="1871"/>
          <w:tab w:val="left" w:pos="3407"/>
          <w:tab w:val="left" w:pos="4949"/>
          <w:tab w:val="left" w:pos="6599"/>
        </w:tabs>
        <w:jc w:val="center"/>
        <w:rPr>
          <w:rFonts w:ascii="Times New Roman" w:eastAsia="宋体" w:hAnsi="宋体" w:hint="eastAsia"/>
          <w:sz w:val="22"/>
        </w:rPr>
      </w:pPr>
      <w:r w:rsidRPr="00143526">
        <w:rPr>
          <w:rFonts w:ascii="Times New Roman" w:eastAsia="宋体" w:hAnsi="宋体"/>
          <w:noProof/>
          <w:sz w:val="22"/>
        </w:rPr>
        <w:drawing>
          <wp:inline distT="0" distB="0" distL="0" distR="0" wp14:anchorId="0A8DC018" wp14:editId="7B0F0EE3">
            <wp:extent cx="2463480" cy="1600920"/>
            <wp:effectExtent l="0" t="0" r="0" b="0"/>
            <wp:docPr id="125098145" name="25ALJS08.eps" descr="id:21474839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1"/>
                    <a:stretch>
                      <a:fillRect/>
                    </a:stretch>
                  </pic:blipFill>
                  <pic:spPr>
                    <a:xfrm>
                      <a:off x="0" y="0"/>
                      <a:ext cx="2463480" cy="1600920"/>
                    </a:xfrm>
                    <a:prstGeom prst="rect">
                      <a:avLst/>
                    </a:prstGeom>
                  </pic:spPr>
                </pic:pic>
              </a:graphicData>
            </a:graphic>
          </wp:inline>
        </w:drawing>
      </w:r>
    </w:p>
    <w:p w14:paraId="526D3364" w14:textId="77777777" w:rsidR="001221E8" w:rsidRPr="00143526" w:rsidRDefault="001221E8" w:rsidP="001221E8">
      <w:pPr>
        <w:tabs>
          <w:tab w:val="left" w:pos="1871"/>
          <w:tab w:val="left" w:pos="3407"/>
          <w:tab w:val="left" w:pos="4949"/>
          <w:tab w:val="left" w:pos="6599"/>
        </w:tabs>
        <w:jc w:val="center"/>
        <w:rPr>
          <w:rFonts w:ascii="Times New Roman" w:eastAsia="宋体" w:hAnsi="宋体" w:hint="eastAsia"/>
          <w:sz w:val="22"/>
        </w:rPr>
      </w:pPr>
      <w:r w:rsidRPr="00143526">
        <w:rPr>
          <w:rFonts w:ascii="Times New Roman" w:eastAsia="楷体" w:hAnsi="楷体"/>
          <w:sz w:val="28"/>
        </w:rPr>
        <w:t>唐朝形势图</w:t>
      </w:r>
      <w:r w:rsidRPr="00143526">
        <w:rPr>
          <w:rFonts w:ascii="Times New Roman" w:eastAsia="宋体" w:hAnsi="宋体"/>
          <w:sz w:val="28"/>
        </w:rPr>
        <w:t>(669</w:t>
      </w:r>
      <w:r w:rsidRPr="00143526">
        <w:rPr>
          <w:rFonts w:ascii="Times New Roman" w:eastAsia="楷体" w:hAnsi="楷体"/>
          <w:sz w:val="28"/>
        </w:rPr>
        <w:t>年</w:t>
      </w:r>
      <w:r w:rsidRPr="00143526">
        <w:rPr>
          <w:rFonts w:ascii="Times New Roman" w:eastAsia="宋体" w:hAnsi="宋体"/>
          <w:sz w:val="28"/>
        </w:rPr>
        <w:t>)</w:t>
      </w:r>
    </w:p>
    <w:p w14:paraId="42595899" w14:textId="77777777" w:rsidR="001221E8" w:rsidRPr="00143526" w:rsidRDefault="001221E8" w:rsidP="001221E8">
      <w:pPr>
        <w:tabs>
          <w:tab w:val="left" w:pos="1871"/>
          <w:tab w:val="left" w:pos="3407"/>
          <w:tab w:val="left" w:pos="4949"/>
          <w:tab w:val="left" w:pos="6599"/>
        </w:tabs>
        <w:jc w:val="center"/>
        <w:rPr>
          <w:rFonts w:ascii="Times New Roman" w:eastAsia="宋体" w:hAnsi="宋体" w:hint="eastAsia"/>
          <w:sz w:val="22"/>
        </w:rPr>
      </w:pPr>
      <w:r w:rsidRPr="00143526">
        <w:rPr>
          <w:rFonts w:ascii="Times New Roman" w:eastAsia="宋体" w:hAnsi="宋体"/>
          <w:noProof/>
          <w:sz w:val="22"/>
        </w:rPr>
        <w:lastRenderedPageBreak/>
        <w:drawing>
          <wp:inline distT="0" distB="0" distL="0" distR="0" wp14:anchorId="0BBB272F" wp14:editId="25DAEE59">
            <wp:extent cx="2260080" cy="1612080"/>
            <wp:effectExtent l="0" t="0" r="0" b="0"/>
            <wp:docPr id="1404189847" name="25ALJS09.eps" descr="id:2147483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2"/>
                    <a:stretch>
                      <a:fillRect/>
                    </a:stretch>
                  </pic:blipFill>
                  <pic:spPr>
                    <a:xfrm>
                      <a:off x="0" y="0"/>
                      <a:ext cx="2260080" cy="1612080"/>
                    </a:xfrm>
                    <a:prstGeom prst="rect">
                      <a:avLst/>
                    </a:prstGeom>
                  </pic:spPr>
                </pic:pic>
              </a:graphicData>
            </a:graphic>
          </wp:inline>
        </w:drawing>
      </w:r>
    </w:p>
    <w:p w14:paraId="78A8B42E" w14:textId="77777777" w:rsidR="001221E8" w:rsidRPr="00143526" w:rsidRDefault="001221E8" w:rsidP="001221E8">
      <w:pPr>
        <w:tabs>
          <w:tab w:val="left" w:pos="1871"/>
          <w:tab w:val="left" w:pos="3407"/>
          <w:tab w:val="left" w:pos="4949"/>
          <w:tab w:val="left" w:pos="6599"/>
        </w:tabs>
        <w:jc w:val="center"/>
        <w:rPr>
          <w:rFonts w:ascii="Times New Roman" w:eastAsia="宋体" w:hAnsi="宋体" w:hint="eastAsia"/>
          <w:sz w:val="22"/>
        </w:rPr>
      </w:pPr>
      <w:r w:rsidRPr="00143526">
        <w:rPr>
          <w:rFonts w:ascii="Times New Roman" w:eastAsia="楷体" w:hAnsi="楷体"/>
          <w:sz w:val="28"/>
        </w:rPr>
        <w:t>元朝形势图</w:t>
      </w:r>
      <w:r w:rsidRPr="00143526">
        <w:rPr>
          <w:rFonts w:ascii="Times New Roman" w:eastAsia="宋体" w:hAnsi="宋体"/>
          <w:sz w:val="28"/>
        </w:rPr>
        <w:t>(1330</w:t>
      </w:r>
      <w:r w:rsidRPr="00143526">
        <w:rPr>
          <w:rFonts w:ascii="Times New Roman" w:eastAsia="楷体" w:hAnsi="楷体"/>
          <w:sz w:val="28"/>
        </w:rPr>
        <w:t>年</w:t>
      </w:r>
      <w:r w:rsidRPr="00143526">
        <w:rPr>
          <w:rFonts w:ascii="Times New Roman" w:eastAsia="宋体" w:hAnsi="宋体"/>
          <w:sz w:val="28"/>
        </w:rPr>
        <w:t>)</w:t>
      </w:r>
    </w:p>
    <w:p w14:paraId="7B15374D"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论题</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Arial" w:eastAsia="黑体" w:hAnsi="黑体"/>
          <w:sz w:val="22"/>
        </w:rPr>
        <w:t>九州</w:t>
      </w:r>
      <w:r w:rsidRPr="00143526">
        <w:rPr>
          <w:rFonts w:ascii="Times New Roman" w:eastAsia="宋体" w:hAnsi="Times New Roman" w:cs="Times New Roman"/>
          <w:sz w:val="22"/>
        </w:rPr>
        <w:t>”</w:t>
      </w:r>
      <w:r w:rsidRPr="00143526">
        <w:rPr>
          <w:rFonts w:ascii="Arial" w:eastAsia="黑体" w:hAnsi="黑体"/>
          <w:sz w:val="22"/>
        </w:rPr>
        <w:t>认知的演变承载着</w:t>
      </w:r>
      <w:r w:rsidRPr="00143526">
        <w:rPr>
          <w:rFonts w:ascii="Times New Roman" w:eastAsia="宋体" w:hAnsi="Times New Roman" w:cs="Times New Roman"/>
          <w:sz w:val="22"/>
        </w:rPr>
        <w:t>“</w:t>
      </w:r>
      <w:r w:rsidRPr="00143526">
        <w:rPr>
          <w:rFonts w:ascii="Arial" w:eastAsia="黑体" w:hAnsi="黑体"/>
          <w:sz w:val="22"/>
        </w:rPr>
        <w:t>中华一统</w:t>
      </w:r>
      <w:r w:rsidRPr="00143526">
        <w:rPr>
          <w:rFonts w:ascii="Times New Roman" w:eastAsia="宋体" w:hAnsi="Times New Roman" w:cs="Times New Roman"/>
          <w:sz w:val="22"/>
        </w:rPr>
        <w:t>”</w:t>
      </w:r>
      <w:r w:rsidRPr="00143526">
        <w:rPr>
          <w:rFonts w:ascii="Arial" w:eastAsia="黑体" w:hAnsi="黑体"/>
          <w:sz w:val="22"/>
        </w:rPr>
        <w:t>的理想与实践。</w:t>
      </w:r>
    </w:p>
    <w:p w14:paraId="77F78911"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论述</w:t>
      </w:r>
      <w:r w:rsidRPr="00143526">
        <w:rPr>
          <w:rFonts w:ascii="Times New Roman" w:eastAsia="宋体" w:hAnsi="宋体"/>
          <w:sz w:val="22"/>
        </w:rPr>
        <w:t>:</w:t>
      </w:r>
      <w:r w:rsidRPr="00143526">
        <w:rPr>
          <w:rFonts w:ascii="Arial" w:eastAsia="黑体" w:hAnsi="黑体"/>
          <w:sz w:val="22"/>
        </w:rPr>
        <w:t>先秦时期</w:t>
      </w:r>
      <w:r w:rsidRPr="00143526">
        <w:rPr>
          <w:rFonts w:ascii="Times New Roman" w:eastAsia="宋体" w:hAnsi="宋体"/>
          <w:sz w:val="22"/>
        </w:rPr>
        <w:t>,</w:t>
      </w:r>
      <w:r w:rsidRPr="00143526">
        <w:rPr>
          <w:rFonts w:ascii="Arial" w:eastAsia="黑体" w:hAnsi="黑体"/>
          <w:sz w:val="22"/>
        </w:rPr>
        <w:t>《尚书</w:t>
      </w:r>
      <w:r w:rsidRPr="00143526">
        <w:rPr>
          <w:rFonts w:ascii="Times New Roman" w:eastAsia="宋体" w:hAnsi="Times New Roman" w:cs="Times New Roman"/>
          <w:sz w:val="22"/>
        </w:rPr>
        <w:t>·</w:t>
      </w:r>
      <w:r w:rsidRPr="00143526">
        <w:rPr>
          <w:rFonts w:ascii="Arial" w:eastAsia="黑体" w:hAnsi="黑体"/>
          <w:sz w:val="22"/>
        </w:rPr>
        <w:t>禹贡》提出</w:t>
      </w:r>
      <w:r w:rsidRPr="00143526">
        <w:rPr>
          <w:rFonts w:ascii="Times New Roman" w:eastAsia="宋体" w:hAnsi="Times New Roman" w:cs="Times New Roman"/>
          <w:sz w:val="22"/>
        </w:rPr>
        <w:t>“</w:t>
      </w:r>
      <w:r w:rsidRPr="00143526">
        <w:rPr>
          <w:rFonts w:ascii="Arial" w:eastAsia="黑体" w:hAnsi="黑体"/>
          <w:sz w:val="22"/>
        </w:rPr>
        <w:t>禹别九州</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Arial" w:eastAsia="黑体" w:hAnsi="黑体"/>
          <w:sz w:val="22"/>
        </w:rPr>
        <w:t>虽带有理想建构色彩</w:t>
      </w:r>
      <w:r w:rsidRPr="00143526">
        <w:rPr>
          <w:rFonts w:ascii="Times New Roman" w:eastAsia="宋体" w:hAnsi="宋体"/>
          <w:sz w:val="22"/>
        </w:rPr>
        <w:t>,</w:t>
      </w:r>
      <w:r w:rsidRPr="00143526">
        <w:rPr>
          <w:rFonts w:ascii="Arial" w:eastAsia="黑体" w:hAnsi="黑体"/>
          <w:sz w:val="22"/>
        </w:rPr>
        <w:t>却蕴含着早期华夏族对</w:t>
      </w:r>
      <w:r w:rsidRPr="00143526">
        <w:rPr>
          <w:rFonts w:ascii="Times New Roman" w:eastAsia="宋体" w:hAnsi="Times New Roman" w:cs="Times New Roman"/>
          <w:sz w:val="22"/>
        </w:rPr>
        <w:t>“</w:t>
      </w:r>
      <w:r w:rsidRPr="00143526">
        <w:rPr>
          <w:rFonts w:ascii="Arial" w:eastAsia="黑体" w:hAnsi="黑体"/>
          <w:sz w:val="22"/>
        </w:rPr>
        <w:t>华夷一统</w:t>
      </w:r>
      <w:r w:rsidRPr="00143526">
        <w:rPr>
          <w:rFonts w:ascii="Times New Roman" w:eastAsia="宋体" w:hAnsi="Times New Roman" w:cs="Times New Roman"/>
          <w:sz w:val="22"/>
        </w:rPr>
        <w:t>”</w:t>
      </w:r>
      <w:r w:rsidRPr="00143526">
        <w:rPr>
          <w:rFonts w:ascii="Arial" w:eastAsia="黑体" w:hAnsi="黑体"/>
          <w:sz w:val="22"/>
        </w:rPr>
        <w:t>的憧憬</w:t>
      </w:r>
      <w:r w:rsidRPr="00143526">
        <w:rPr>
          <w:rFonts w:ascii="Times New Roman" w:eastAsia="宋体" w:hAnsi="宋体"/>
          <w:sz w:val="22"/>
        </w:rPr>
        <w:t>,</w:t>
      </w:r>
      <w:r w:rsidRPr="00143526">
        <w:rPr>
          <w:rFonts w:ascii="Arial" w:eastAsia="黑体" w:hAnsi="黑体"/>
          <w:sz w:val="22"/>
        </w:rPr>
        <w:t>成为后世</w:t>
      </w:r>
      <w:r w:rsidRPr="00143526">
        <w:rPr>
          <w:rFonts w:ascii="Times New Roman" w:eastAsia="宋体" w:hAnsi="Times New Roman" w:cs="Times New Roman"/>
          <w:sz w:val="22"/>
        </w:rPr>
        <w:t>“</w:t>
      </w:r>
      <w:r w:rsidRPr="00143526">
        <w:rPr>
          <w:rFonts w:ascii="Arial" w:eastAsia="黑体" w:hAnsi="黑体"/>
          <w:sz w:val="22"/>
        </w:rPr>
        <w:t>中华一统</w:t>
      </w:r>
      <w:r w:rsidRPr="00143526">
        <w:rPr>
          <w:rFonts w:ascii="Times New Roman" w:eastAsia="宋体" w:hAnsi="Times New Roman" w:cs="Times New Roman"/>
          <w:sz w:val="22"/>
        </w:rPr>
        <w:t>”</w:t>
      </w:r>
      <w:r w:rsidRPr="00143526">
        <w:rPr>
          <w:rFonts w:ascii="Arial" w:eastAsia="黑体" w:hAnsi="黑体"/>
          <w:sz w:val="22"/>
        </w:rPr>
        <w:t>观念的思想源头。唐朝杜佑《通典</w:t>
      </w:r>
      <w:r w:rsidRPr="00143526">
        <w:rPr>
          <w:rFonts w:ascii="Times New Roman" w:eastAsia="宋体" w:hAnsi="Times New Roman" w:cs="Times New Roman"/>
          <w:sz w:val="22"/>
        </w:rPr>
        <w:t>·</w:t>
      </w:r>
      <w:r w:rsidRPr="00143526">
        <w:rPr>
          <w:rFonts w:ascii="Arial" w:eastAsia="黑体" w:hAnsi="黑体"/>
          <w:sz w:val="22"/>
        </w:rPr>
        <w:t>州郡》</w:t>
      </w:r>
      <w:r w:rsidRPr="00143526">
        <w:rPr>
          <w:rFonts w:ascii="Times New Roman" w:eastAsia="宋体" w:hAnsi="Times New Roman" w:cs="Times New Roman"/>
          <w:sz w:val="22"/>
        </w:rPr>
        <w:t>“</w:t>
      </w:r>
      <w:r w:rsidRPr="00143526">
        <w:rPr>
          <w:rFonts w:ascii="Arial" w:eastAsia="黑体" w:hAnsi="黑体"/>
          <w:sz w:val="22"/>
        </w:rPr>
        <w:t>以九州为纲</w:t>
      </w:r>
      <w:r w:rsidRPr="00143526">
        <w:rPr>
          <w:rFonts w:ascii="Times New Roman" w:eastAsia="宋体" w:hAnsi="Times New Roman" w:cs="Times New Roman"/>
          <w:sz w:val="22"/>
        </w:rPr>
        <w:t>”</w:t>
      </w:r>
      <w:r w:rsidRPr="00143526">
        <w:rPr>
          <w:rFonts w:ascii="Arial" w:eastAsia="黑体" w:hAnsi="黑体"/>
          <w:sz w:val="22"/>
        </w:rPr>
        <w:t>延续了这一认知。从先秦到两宋</w:t>
      </w:r>
      <w:r w:rsidRPr="00143526">
        <w:rPr>
          <w:rFonts w:ascii="Times New Roman" w:eastAsia="宋体" w:hAnsi="宋体"/>
          <w:sz w:val="22"/>
        </w:rPr>
        <w:t>,</w:t>
      </w:r>
      <w:r w:rsidRPr="00143526">
        <w:rPr>
          <w:rFonts w:ascii="Arial" w:eastAsia="黑体" w:hAnsi="黑体"/>
          <w:sz w:val="22"/>
        </w:rPr>
        <w:t>河洛地区凭借优越的地理位置、发达的农耕经济与深厚的文化底蕴</w:t>
      </w:r>
      <w:r w:rsidRPr="00143526">
        <w:rPr>
          <w:rFonts w:ascii="Times New Roman" w:eastAsia="宋体" w:hAnsi="宋体"/>
          <w:sz w:val="22"/>
        </w:rPr>
        <w:t>,</w:t>
      </w:r>
      <w:r w:rsidRPr="00143526">
        <w:rPr>
          <w:rFonts w:ascii="Arial" w:eastAsia="黑体" w:hAnsi="黑体"/>
          <w:sz w:val="22"/>
        </w:rPr>
        <w:t>成为</w:t>
      </w:r>
      <w:r w:rsidRPr="00143526">
        <w:rPr>
          <w:rFonts w:ascii="Times New Roman" w:eastAsia="宋体" w:hAnsi="Times New Roman" w:cs="Times New Roman"/>
          <w:sz w:val="22"/>
        </w:rPr>
        <w:t>“</w:t>
      </w:r>
      <w:r w:rsidRPr="00143526">
        <w:rPr>
          <w:rFonts w:ascii="Arial" w:eastAsia="黑体" w:hAnsi="黑体"/>
          <w:sz w:val="22"/>
        </w:rPr>
        <w:t>九州</w:t>
      </w:r>
      <w:r w:rsidRPr="00143526">
        <w:rPr>
          <w:rFonts w:ascii="Times New Roman" w:eastAsia="宋体" w:hAnsi="Times New Roman" w:cs="Times New Roman"/>
          <w:sz w:val="22"/>
        </w:rPr>
        <w:t>”</w:t>
      </w:r>
      <w:r w:rsidRPr="00143526">
        <w:rPr>
          <w:rFonts w:ascii="Arial" w:eastAsia="黑体" w:hAnsi="黑体"/>
          <w:sz w:val="22"/>
        </w:rPr>
        <w:t>认知的中心</w:t>
      </w:r>
      <w:r w:rsidRPr="00143526">
        <w:rPr>
          <w:rFonts w:ascii="Times New Roman" w:eastAsia="宋体" w:hAnsi="宋体"/>
          <w:sz w:val="22"/>
        </w:rPr>
        <w:t>,</w:t>
      </w:r>
      <w:r w:rsidRPr="00143526">
        <w:rPr>
          <w:rFonts w:ascii="Arial" w:eastAsia="黑体" w:hAnsi="黑体"/>
          <w:sz w:val="22"/>
        </w:rPr>
        <w:t>反映出中原王朝在政治、文化上的主导地位</w:t>
      </w:r>
      <w:r w:rsidRPr="00143526">
        <w:rPr>
          <w:rFonts w:ascii="Times New Roman" w:eastAsia="宋体" w:hAnsi="宋体"/>
          <w:sz w:val="22"/>
        </w:rPr>
        <w:t>,</w:t>
      </w:r>
      <w:r w:rsidRPr="00143526">
        <w:rPr>
          <w:rFonts w:ascii="Arial" w:eastAsia="黑体" w:hAnsi="黑体"/>
          <w:sz w:val="22"/>
        </w:rPr>
        <w:t>也彰显着华夏文明的向心力与凝聚力。</w:t>
      </w:r>
    </w:p>
    <w:p w14:paraId="6E525A5E"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元朝实现南北混一</w:t>
      </w:r>
      <w:r w:rsidRPr="00143526">
        <w:rPr>
          <w:rFonts w:ascii="Times New Roman" w:eastAsia="宋体" w:hAnsi="宋体"/>
          <w:sz w:val="22"/>
        </w:rPr>
        <w:t>,</w:t>
      </w:r>
      <w:r w:rsidRPr="00143526">
        <w:rPr>
          <w:rFonts w:ascii="Arial" w:eastAsia="黑体" w:hAnsi="黑体"/>
          <w:sz w:val="22"/>
        </w:rPr>
        <w:t>突破了此前的地理与民族界限</w:t>
      </w:r>
      <w:r w:rsidRPr="00143526">
        <w:rPr>
          <w:rFonts w:ascii="Times New Roman" w:eastAsia="宋体" w:hAnsi="宋体"/>
          <w:sz w:val="22"/>
        </w:rPr>
        <w:t>,</w:t>
      </w:r>
      <w:r w:rsidRPr="00143526">
        <w:rPr>
          <w:rFonts w:ascii="Arial" w:eastAsia="黑体" w:hAnsi="黑体"/>
          <w:sz w:val="22"/>
        </w:rPr>
        <w:t>以都城大都为核心的幽燕地区成为多民族国家统治的枢纽</w:t>
      </w:r>
      <w:r w:rsidRPr="00143526">
        <w:rPr>
          <w:rFonts w:ascii="Times New Roman" w:eastAsia="宋体" w:hAnsi="宋体"/>
          <w:sz w:val="22"/>
        </w:rPr>
        <w:t>,</w:t>
      </w:r>
      <w:r w:rsidRPr="00143526">
        <w:rPr>
          <w:rFonts w:ascii="Arial" w:eastAsia="黑体" w:hAnsi="黑体"/>
          <w:sz w:val="22"/>
        </w:rPr>
        <w:t>也因此而成为</w:t>
      </w:r>
      <w:r w:rsidRPr="00143526">
        <w:rPr>
          <w:rFonts w:ascii="Times New Roman" w:eastAsia="宋体" w:hAnsi="Times New Roman" w:cs="Times New Roman"/>
          <w:sz w:val="22"/>
        </w:rPr>
        <w:t>“</w:t>
      </w:r>
      <w:r w:rsidRPr="00143526">
        <w:rPr>
          <w:rFonts w:ascii="Arial" w:eastAsia="黑体" w:hAnsi="黑体"/>
          <w:sz w:val="22"/>
        </w:rPr>
        <w:t>九州</w:t>
      </w:r>
      <w:r w:rsidRPr="00143526">
        <w:rPr>
          <w:rFonts w:ascii="Times New Roman" w:eastAsia="宋体" w:hAnsi="Times New Roman" w:cs="Times New Roman"/>
          <w:sz w:val="22"/>
        </w:rPr>
        <w:t>”</w:t>
      </w:r>
      <w:r w:rsidRPr="00143526">
        <w:rPr>
          <w:rFonts w:ascii="Arial" w:eastAsia="黑体" w:hAnsi="黑体"/>
          <w:sz w:val="22"/>
        </w:rPr>
        <w:t>认知的中心。这一转变</w:t>
      </w:r>
      <w:r w:rsidRPr="00143526">
        <w:rPr>
          <w:rFonts w:ascii="Times New Roman" w:eastAsia="宋体" w:hAnsi="宋体"/>
          <w:sz w:val="22"/>
        </w:rPr>
        <w:t>,</w:t>
      </w:r>
      <w:r w:rsidRPr="00143526">
        <w:rPr>
          <w:rFonts w:ascii="Arial" w:eastAsia="黑体" w:hAnsi="黑体"/>
          <w:sz w:val="22"/>
        </w:rPr>
        <w:t>不仅是地理中心的转移</w:t>
      </w:r>
      <w:r w:rsidRPr="00143526">
        <w:rPr>
          <w:rFonts w:ascii="Times New Roman" w:eastAsia="宋体" w:hAnsi="宋体"/>
          <w:sz w:val="22"/>
        </w:rPr>
        <w:t>,</w:t>
      </w:r>
      <w:r w:rsidRPr="00143526">
        <w:rPr>
          <w:rFonts w:ascii="Arial" w:eastAsia="黑体" w:hAnsi="黑体"/>
          <w:sz w:val="22"/>
        </w:rPr>
        <w:t>更是统一多民族国家发展的重要标志。此后</w:t>
      </w:r>
      <w:r w:rsidRPr="00143526">
        <w:rPr>
          <w:rFonts w:ascii="Times New Roman" w:eastAsia="宋体" w:hAnsi="宋体"/>
          <w:sz w:val="22"/>
        </w:rPr>
        <w:t>,</w:t>
      </w:r>
      <w:r w:rsidRPr="00143526">
        <w:rPr>
          <w:rFonts w:ascii="Arial" w:eastAsia="黑体" w:hAnsi="黑体"/>
          <w:sz w:val="22"/>
        </w:rPr>
        <w:t>明清延续大一统局面</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Arial" w:eastAsia="黑体" w:hAnsi="黑体"/>
          <w:sz w:val="22"/>
        </w:rPr>
        <w:t>九州</w:t>
      </w:r>
      <w:r w:rsidRPr="00143526">
        <w:rPr>
          <w:rFonts w:ascii="Times New Roman" w:eastAsia="宋体" w:hAnsi="Times New Roman" w:cs="Times New Roman"/>
          <w:sz w:val="22"/>
        </w:rPr>
        <w:t>”</w:t>
      </w:r>
      <w:r w:rsidRPr="00143526">
        <w:rPr>
          <w:rFonts w:ascii="Arial" w:eastAsia="黑体" w:hAnsi="黑体"/>
          <w:sz w:val="22"/>
        </w:rPr>
        <w:t>认知随国家版图拓展、民族交融深化而不断丰富</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Arial" w:eastAsia="黑体" w:hAnsi="黑体"/>
          <w:sz w:val="22"/>
        </w:rPr>
        <w:t>中华一统</w:t>
      </w:r>
      <w:r w:rsidRPr="00143526">
        <w:rPr>
          <w:rFonts w:ascii="Times New Roman" w:eastAsia="宋体" w:hAnsi="Times New Roman" w:cs="Times New Roman"/>
          <w:sz w:val="22"/>
        </w:rPr>
        <w:t>”</w:t>
      </w:r>
      <w:r w:rsidRPr="00143526">
        <w:rPr>
          <w:rFonts w:ascii="Arial" w:eastAsia="黑体" w:hAnsi="黑体"/>
          <w:sz w:val="22"/>
        </w:rPr>
        <w:t>的理念愈发坚实。</w:t>
      </w:r>
    </w:p>
    <w:p w14:paraId="6861B877"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从</w:t>
      </w:r>
      <w:r w:rsidRPr="00143526">
        <w:rPr>
          <w:rFonts w:ascii="Times New Roman" w:eastAsia="宋体" w:hAnsi="Times New Roman" w:cs="Times New Roman"/>
          <w:sz w:val="22"/>
        </w:rPr>
        <w:t>“</w:t>
      </w:r>
      <w:r w:rsidRPr="00143526">
        <w:rPr>
          <w:rFonts w:ascii="Arial" w:eastAsia="黑体" w:hAnsi="黑体"/>
          <w:sz w:val="22"/>
        </w:rPr>
        <w:t>禹别九州</w:t>
      </w:r>
      <w:r w:rsidRPr="00143526">
        <w:rPr>
          <w:rFonts w:ascii="Times New Roman" w:eastAsia="宋体" w:hAnsi="Times New Roman" w:cs="Times New Roman"/>
          <w:sz w:val="22"/>
        </w:rPr>
        <w:t>”</w:t>
      </w:r>
      <w:r w:rsidRPr="00143526">
        <w:rPr>
          <w:rFonts w:ascii="Arial" w:eastAsia="黑体" w:hAnsi="黑体"/>
          <w:sz w:val="22"/>
        </w:rPr>
        <w:t>的理想建构</w:t>
      </w:r>
      <w:r w:rsidRPr="00143526">
        <w:rPr>
          <w:rFonts w:ascii="Times New Roman" w:eastAsia="宋体" w:hAnsi="宋体"/>
          <w:sz w:val="22"/>
        </w:rPr>
        <w:t>,</w:t>
      </w:r>
      <w:r w:rsidRPr="00143526">
        <w:rPr>
          <w:rFonts w:ascii="Arial" w:eastAsia="黑体" w:hAnsi="黑体"/>
          <w:sz w:val="22"/>
        </w:rPr>
        <w:t>到不同历史时期中心区域的变迁</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Arial" w:eastAsia="黑体" w:hAnsi="黑体"/>
          <w:sz w:val="22"/>
        </w:rPr>
        <w:t>九州</w:t>
      </w:r>
      <w:r w:rsidRPr="00143526">
        <w:rPr>
          <w:rFonts w:ascii="Times New Roman" w:eastAsia="宋体" w:hAnsi="Times New Roman" w:cs="Times New Roman"/>
          <w:sz w:val="22"/>
        </w:rPr>
        <w:t>”</w:t>
      </w:r>
      <w:r w:rsidRPr="00143526">
        <w:rPr>
          <w:rFonts w:ascii="Arial" w:eastAsia="黑体" w:hAnsi="黑体"/>
          <w:sz w:val="22"/>
        </w:rPr>
        <w:t>认知始终与中国统一多民族国家的发展同频共振。它见证了华夏文明从多元起源到一体凝聚的过程</w:t>
      </w:r>
      <w:r w:rsidRPr="00143526">
        <w:rPr>
          <w:rFonts w:ascii="Times New Roman" w:eastAsia="宋体" w:hAnsi="宋体"/>
          <w:sz w:val="22"/>
        </w:rPr>
        <w:t>,</w:t>
      </w:r>
      <w:r w:rsidRPr="00143526">
        <w:rPr>
          <w:rFonts w:ascii="Arial" w:eastAsia="黑体" w:hAnsi="黑体"/>
          <w:sz w:val="22"/>
        </w:rPr>
        <w:t>也诠释着</w:t>
      </w:r>
      <w:r w:rsidRPr="00143526">
        <w:rPr>
          <w:rFonts w:ascii="Times New Roman" w:eastAsia="宋体" w:hAnsi="Times New Roman" w:cs="Times New Roman"/>
          <w:sz w:val="22"/>
        </w:rPr>
        <w:t>“</w:t>
      </w:r>
      <w:r w:rsidRPr="00143526">
        <w:rPr>
          <w:rFonts w:ascii="Arial" w:eastAsia="黑体" w:hAnsi="黑体"/>
          <w:sz w:val="22"/>
        </w:rPr>
        <w:t>中华一统</w:t>
      </w:r>
      <w:r w:rsidRPr="00143526">
        <w:rPr>
          <w:rFonts w:ascii="Times New Roman" w:eastAsia="宋体" w:hAnsi="Times New Roman" w:cs="Times New Roman"/>
          <w:sz w:val="22"/>
        </w:rPr>
        <w:t>”</w:t>
      </w:r>
      <w:r w:rsidRPr="00143526">
        <w:rPr>
          <w:rFonts w:ascii="Arial" w:eastAsia="黑体" w:hAnsi="黑体"/>
          <w:sz w:val="22"/>
        </w:rPr>
        <w:t>从思想理念到政治实践的历史跨越</w:t>
      </w:r>
      <w:r w:rsidRPr="00143526">
        <w:rPr>
          <w:rFonts w:ascii="Times New Roman" w:eastAsia="宋体" w:hAnsi="宋体"/>
          <w:sz w:val="22"/>
        </w:rPr>
        <w:t>,</w:t>
      </w:r>
      <w:r w:rsidRPr="00143526">
        <w:rPr>
          <w:rFonts w:ascii="Arial" w:eastAsia="黑体" w:hAnsi="黑体"/>
          <w:sz w:val="22"/>
        </w:rPr>
        <w:t>成为理解中国统一多民族国家形成与发展的独特文化符号。</w:t>
      </w:r>
      <w:r w:rsidRPr="00143526">
        <w:rPr>
          <w:rFonts w:ascii="Times New Roman" w:eastAsia="宋体" w:hAnsi="宋体"/>
          <w:sz w:val="22"/>
        </w:rPr>
        <w:t>(</w:t>
      </w:r>
      <w:r w:rsidRPr="00143526">
        <w:rPr>
          <w:rFonts w:ascii="Times New Roman" w:eastAsia="宋体" w:hAnsi="Times New Roman"/>
          <w:b/>
          <w:sz w:val="22"/>
        </w:rPr>
        <w:t>14</w:t>
      </w:r>
      <w:r w:rsidRPr="00143526">
        <w:rPr>
          <w:rFonts w:ascii="Arial" w:eastAsia="黑体" w:hAnsi="黑体"/>
          <w:sz w:val="22"/>
        </w:rPr>
        <w:t>分</w:t>
      </w:r>
      <w:r w:rsidRPr="00143526">
        <w:rPr>
          <w:rFonts w:ascii="Times New Roman" w:eastAsia="宋体" w:hAnsi="宋体"/>
          <w:sz w:val="22"/>
        </w:rPr>
        <w:t>)</w:t>
      </w:r>
    </w:p>
    <w:p w14:paraId="07EE91DD"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解析</w:t>
      </w:r>
      <w:r w:rsidRPr="00143526">
        <w:rPr>
          <w:rFonts w:ascii="Arial" w:eastAsia="黑体" w:hAnsi="黑体"/>
          <w:sz w:val="22"/>
        </w:rPr>
        <w:t xml:space="preserve"> </w:t>
      </w:r>
      <w:r w:rsidRPr="00143526">
        <w:rPr>
          <w:rFonts w:ascii="Times New Roman" w:eastAsia="宋体" w:hAnsi="宋体"/>
          <w:sz w:val="22"/>
        </w:rPr>
        <w:t>根据材料和第一小问可知</w:t>
      </w:r>
      <w:r w:rsidRPr="00143526">
        <w:rPr>
          <w:rFonts w:ascii="Times New Roman" w:eastAsia="宋体" w:hAnsi="宋体"/>
          <w:sz w:val="22"/>
        </w:rPr>
        <w:t>,</w:t>
      </w:r>
      <w:r w:rsidRPr="00143526">
        <w:rPr>
          <w:rFonts w:ascii="Times New Roman" w:eastAsia="宋体" w:hAnsi="宋体"/>
          <w:sz w:val="22"/>
        </w:rPr>
        <w:t>图</w:t>
      </w:r>
      <w:r w:rsidRPr="00143526">
        <w:rPr>
          <w:rFonts w:ascii="Times New Roman" w:eastAsia="宋体" w:hAnsi="宋体"/>
          <w:sz w:val="22"/>
        </w:rPr>
        <w:t>4</w:t>
      </w:r>
      <w:r w:rsidRPr="00143526">
        <w:rPr>
          <w:rFonts w:ascii="Times New Roman" w:eastAsia="宋体" w:hAnsi="宋体"/>
          <w:sz w:val="22"/>
        </w:rPr>
        <w:t>应标河洛地区</w:t>
      </w:r>
      <w:r w:rsidRPr="00143526">
        <w:rPr>
          <w:rFonts w:ascii="Times New Roman" w:eastAsia="宋体" w:hAnsi="宋体"/>
          <w:sz w:val="22"/>
        </w:rPr>
        <w:t>(</w:t>
      </w:r>
      <w:r w:rsidRPr="00143526">
        <w:rPr>
          <w:rFonts w:ascii="Times New Roman" w:eastAsia="宋体" w:hAnsi="宋体"/>
          <w:sz w:val="22"/>
        </w:rPr>
        <w:t>洛阳周边</w:t>
      </w:r>
      <w:r w:rsidRPr="00143526">
        <w:rPr>
          <w:rFonts w:ascii="Times New Roman" w:eastAsia="宋体" w:hAnsi="宋体"/>
          <w:sz w:val="22"/>
        </w:rPr>
        <w:t>),</w:t>
      </w:r>
      <w:r w:rsidRPr="00143526">
        <w:rPr>
          <w:rFonts w:ascii="Times New Roman" w:eastAsia="宋体" w:hAnsi="宋体"/>
          <w:sz w:val="22"/>
        </w:rPr>
        <w:t>图</w:t>
      </w:r>
      <w:r w:rsidRPr="00143526">
        <w:rPr>
          <w:rFonts w:ascii="Times New Roman" w:eastAsia="宋体" w:hAnsi="宋体"/>
          <w:sz w:val="22"/>
        </w:rPr>
        <w:t>5</w:t>
      </w:r>
      <w:r w:rsidRPr="00143526">
        <w:rPr>
          <w:rFonts w:ascii="Times New Roman" w:eastAsia="宋体" w:hAnsi="宋体"/>
          <w:sz w:val="22"/>
        </w:rPr>
        <w:t>标幽燕地区</w:t>
      </w:r>
      <w:r w:rsidRPr="00143526">
        <w:rPr>
          <w:rFonts w:ascii="Times New Roman" w:eastAsia="宋体" w:hAnsi="宋体"/>
          <w:sz w:val="22"/>
        </w:rPr>
        <w:t>(</w:t>
      </w:r>
      <w:r w:rsidRPr="00143526">
        <w:rPr>
          <w:rFonts w:ascii="Times New Roman" w:eastAsia="宋体" w:hAnsi="宋体"/>
          <w:sz w:val="22"/>
        </w:rPr>
        <w:t>北京周边</w:t>
      </w:r>
      <w:r w:rsidRPr="00143526">
        <w:rPr>
          <w:rFonts w:ascii="Times New Roman" w:eastAsia="宋体" w:hAnsi="宋体"/>
          <w:sz w:val="22"/>
        </w:rPr>
        <w:t>)</w:t>
      </w:r>
      <w:r w:rsidRPr="00143526">
        <w:rPr>
          <w:rFonts w:ascii="Times New Roman" w:eastAsia="宋体" w:hAnsi="宋体"/>
          <w:sz w:val="22"/>
        </w:rPr>
        <w:t>。这体现了中心位置的空间转移。根据材料并结合所学知识</w:t>
      </w:r>
      <w:r w:rsidRPr="00143526">
        <w:rPr>
          <w:rFonts w:ascii="Times New Roman" w:eastAsia="宋体" w:hAnsi="宋体"/>
          <w:sz w:val="22"/>
        </w:rPr>
        <w:t>,</w:t>
      </w:r>
      <w:r w:rsidRPr="00143526">
        <w:rPr>
          <w:rFonts w:ascii="Times New Roman" w:eastAsia="宋体" w:hAnsi="宋体"/>
          <w:sz w:val="22"/>
        </w:rPr>
        <w:t>可知</w:t>
      </w:r>
      <w:r w:rsidRPr="00143526">
        <w:rPr>
          <w:rFonts w:ascii="Times New Roman" w:eastAsia="宋体" w:hAnsi="Times New Roman" w:cs="Times New Roman"/>
          <w:sz w:val="22"/>
        </w:rPr>
        <w:t>“</w:t>
      </w:r>
      <w:r w:rsidRPr="00143526">
        <w:rPr>
          <w:rFonts w:ascii="Times New Roman" w:eastAsia="宋体" w:hAnsi="宋体"/>
          <w:sz w:val="22"/>
        </w:rPr>
        <w:t>九州</w:t>
      </w:r>
      <w:r w:rsidRPr="00143526">
        <w:rPr>
          <w:rFonts w:ascii="Times New Roman" w:eastAsia="宋体" w:hAnsi="Times New Roman" w:cs="Times New Roman"/>
          <w:sz w:val="22"/>
        </w:rPr>
        <w:t>”</w:t>
      </w:r>
      <w:r w:rsidRPr="00143526">
        <w:rPr>
          <w:rFonts w:ascii="Times New Roman" w:eastAsia="宋体" w:hAnsi="宋体"/>
          <w:sz w:val="22"/>
        </w:rPr>
        <w:t>的中心位置从河洛到幽燕的转移</w:t>
      </w:r>
      <w:r w:rsidRPr="00143526">
        <w:rPr>
          <w:rFonts w:ascii="Times New Roman" w:eastAsia="宋体" w:hAnsi="宋体"/>
          <w:sz w:val="22"/>
        </w:rPr>
        <w:t>,</w:t>
      </w:r>
      <w:r w:rsidRPr="00143526">
        <w:rPr>
          <w:rFonts w:ascii="Times New Roman" w:eastAsia="宋体" w:hAnsi="宋体"/>
          <w:sz w:val="22"/>
        </w:rPr>
        <w:t>对应着</w:t>
      </w:r>
      <w:r w:rsidRPr="00143526">
        <w:rPr>
          <w:rFonts w:ascii="Times New Roman" w:eastAsia="宋体" w:hAnsi="Times New Roman" w:cs="Times New Roman"/>
          <w:sz w:val="22"/>
        </w:rPr>
        <w:t>“</w:t>
      </w:r>
      <w:r w:rsidRPr="00143526">
        <w:rPr>
          <w:rFonts w:ascii="Times New Roman" w:eastAsia="宋体" w:hAnsi="宋体"/>
          <w:sz w:val="22"/>
        </w:rPr>
        <w:t>华夷一统</w:t>
      </w:r>
      <w:r w:rsidRPr="00143526">
        <w:rPr>
          <w:rFonts w:ascii="Times New Roman" w:eastAsia="宋体" w:hAnsi="Times New Roman" w:cs="Times New Roman"/>
          <w:sz w:val="22"/>
        </w:rPr>
        <w:t>”</w:t>
      </w:r>
      <w:r w:rsidRPr="00143526">
        <w:rPr>
          <w:rFonts w:ascii="Times New Roman" w:eastAsia="宋体" w:hAnsi="宋体"/>
          <w:sz w:val="22"/>
        </w:rPr>
        <w:t>到</w:t>
      </w:r>
      <w:r w:rsidRPr="00143526">
        <w:rPr>
          <w:rFonts w:ascii="Times New Roman" w:eastAsia="宋体" w:hAnsi="Times New Roman" w:cs="Times New Roman"/>
          <w:sz w:val="22"/>
        </w:rPr>
        <w:t>“</w:t>
      </w:r>
      <w:r w:rsidRPr="00143526">
        <w:rPr>
          <w:rFonts w:ascii="Times New Roman" w:eastAsia="宋体" w:hAnsi="宋体"/>
          <w:sz w:val="22"/>
        </w:rPr>
        <w:t>中华一统</w:t>
      </w:r>
      <w:r w:rsidRPr="00143526">
        <w:rPr>
          <w:rFonts w:ascii="Times New Roman" w:eastAsia="宋体" w:hAnsi="Times New Roman" w:cs="Times New Roman"/>
          <w:sz w:val="22"/>
        </w:rPr>
        <w:t>”</w:t>
      </w:r>
      <w:r w:rsidRPr="00143526">
        <w:rPr>
          <w:rFonts w:ascii="Times New Roman" w:eastAsia="宋体" w:hAnsi="宋体"/>
          <w:sz w:val="22"/>
        </w:rPr>
        <w:t>的话语转变。这个论题可以从三个层面展开</w:t>
      </w:r>
      <w:r w:rsidRPr="00143526">
        <w:rPr>
          <w:rFonts w:ascii="Times New Roman" w:eastAsia="宋体" w:hAnsi="宋体"/>
          <w:sz w:val="22"/>
        </w:rPr>
        <w:t>:</w:t>
      </w:r>
      <w:r w:rsidRPr="00143526">
        <w:rPr>
          <w:rFonts w:ascii="Times New Roman" w:eastAsia="宋体" w:hAnsi="宋体"/>
          <w:sz w:val="22"/>
        </w:rPr>
        <w:t>首先是先秦至两宋的河洛中心论及其文化正统性</w:t>
      </w:r>
      <w:r w:rsidRPr="00143526">
        <w:rPr>
          <w:rFonts w:ascii="Times New Roman" w:eastAsia="宋体" w:hAnsi="宋体"/>
          <w:sz w:val="22"/>
        </w:rPr>
        <w:t>,</w:t>
      </w:r>
      <w:r w:rsidRPr="00143526">
        <w:rPr>
          <w:rFonts w:ascii="Times New Roman" w:eastAsia="宋体" w:hAnsi="宋体"/>
          <w:sz w:val="22"/>
        </w:rPr>
        <w:t>重点提河洛地区的政治、经济和文化发展的引领性</w:t>
      </w:r>
      <w:r w:rsidRPr="00143526">
        <w:rPr>
          <w:rFonts w:ascii="Times New Roman" w:eastAsia="宋体" w:hAnsi="宋体"/>
          <w:sz w:val="22"/>
        </w:rPr>
        <w:t>;</w:t>
      </w:r>
      <w:r w:rsidRPr="00143526">
        <w:rPr>
          <w:rFonts w:ascii="Times New Roman" w:eastAsia="宋体" w:hAnsi="宋体"/>
          <w:sz w:val="22"/>
        </w:rPr>
        <w:t>然后是元明清的政治重构</w:t>
      </w:r>
      <w:r w:rsidRPr="00143526">
        <w:rPr>
          <w:rFonts w:ascii="Times New Roman" w:eastAsia="宋体" w:hAnsi="宋体"/>
          <w:sz w:val="22"/>
        </w:rPr>
        <w:t>,</w:t>
      </w:r>
      <w:r w:rsidRPr="00143526">
        <w:rPr>
          <w:rFonts w:ascii="Times New Roman" w:eastAsia="宋体" w:hAnsi="宋体"/>
          <w:sz w:val="22"/>
        </w:rPr>
        <w:t>突出北京作为多民族国家统治枢纽的意义</w:t>
      </w:r>
      <w:r w:rsidRPr="00143526">
        <w:rPr>
          <w:rFonts w:ascii="Times New Roman" w:eastAsia="宋体" w:hAnsi="宋体"/>
          <w:sz w:val="22"/>
        </w:rPr>
        <w:t>;</w:t>
      </w:r>
      <w:r w:rsidRPr="00143526">
        <w:rPr>
          <w:rFonts w:ascii="Times New Roman" w:eastAsia="宋体" w:hAnsi="宋体"/>
          <w:sz w:val="22"/>
        </w:rPr>
        <w:t>最后升华到疆域认知扩展与民族共同体形成。特别要注意引用材料中杜佑《通典</w:t>
      </w:r>
      <w:r w:rsidRPr="00143526">
        <w:rPr>
          <w:rFonts w:ascii="Times New Roman" w:eastAsia="宋体" w:hAnsi="Times New Roman" w:cs="Times New Roman"/>
          <w:sz w:val="22"/>
        </w:rPr>
        <w:t>·</w:t>
      </w:r>
      <w:r w:rsidRPr="00143526">
        <w:rPr>
          <w:rFonts w:ascii="Times New Roman" w:eastAsia="宋体" w:hAnsi="宋体"/>
          <w:sz w:val="22"/>
        </w:rPr>
        <w:t>州郡》和清朝</w:t>
      </w:r>
      <w:r w:rsidRPr="00143526">
        <w:rPr>
          <w:rFonts w:ascii="Times New Roman" w:eastAsia="宋体" w:hAnsi="Times New Roman" w:cs="Times New Roman"/>
          <w:sz w:val="22"/>
        </w:rPr>
        <w:t>“</w:t>
      </w:r>
      <w:r w:rsidRPr="00143526">
        <w:rPr>
          <w:rFonts w:ascii="Times New Roman" w:eastAsia="宋体" w:hAnsi="宋体"/>
          <w:sz w:val="22"/>
        </w:rPr>
        <w:t>空前大一统</w:t>
      </w:r>
      <w:r w:rsidRPr="00143526">
        <w:rPr>
          <w:rFonts w:ascii="Times New Roman" w:eastAsia="宋体" w:hAnsi="Times New Roman" w:cs="Times New Roman"/>
          <w:sz w:val="22"/>
        </w:rPr>
        <w:t>”</w:t>
      </w:r>
      <w:r w:rsidRPr="00143526">
        <w:rPr>
          <w:rFonts w:ascii="Times New Roman" w:eastAsia="宋体" w:hAnsi="宋体"/>
          <w:sz w:val="22"/>
        </w:rPr>
        <w:t>的表述</w:t>
      </w:r>
      <w:r w:rsidRPr="00143526">
        <w:rPr>
          <w:rFonts w:ascii="Times New Roman" w:eastAsia="宋体" w:hAnsi="宋体"/>
          <w:sz w:val="22"/>
        </w:rPr>
        <w:t>;</w:t>
      </w:r>
      <w:r w:rsidRPr="00143526">
        <w:rPr>
          <w:rFonts w:ascii="Times New Roman" w:eastAsia="宋体" w:hAnsi="宋体"/>
          <w:sz w:val="22"/>
        </w:rPr>
        <w:t>关于史实</w:t>
      </w:r>
      <w:r w:rsidRPr="00143526">
        <w:rPr>
          <w:rFonts w:ascii="Times New Roman" w:eastAsia="宋体" w:hAnsi="宋体"/>
          <w:sz w:val="22"/>
        </w:rPr>
        <w:t>,</w:t>
      </w:r>
      <w:r w:rsidRPr="00143526">
        <w:rPr>
          <w:rFonts w:ascii="Times New Roman" w:eastAsia="宋体" w:hAnsi="宋体"/>
          <w:sz w:val="22"/>
        </w:rPr>
        <w:t>可选择两宋之前中原地区的政治、经济、文化核心地位</w:t>
      </w:r>
      <w:r w:rsidRPr="00143526">
        <w:rPr>
          <w:rFonts w:ascii="Times New Roman" w:eastAsia="宋体" w:hAnsi="宋体"/>
          <w:sz w:val="22"/>
        </w:rPr>
        <w:t>,</w:t>
      </w:r>
      <w:r w:rsidRPr="00143526">
        <w:rPr>
          <w:rFonts w:ascii="Times New Roman" w:eastAsia="宋体" w:hAnsi="宋体"/>
          <w:sz w:val="22"/>
        </w:rPr>
        <w:t>元朝定都幽燕地区</w:t>
      </w:r>
      <w:r w:rsidRPr="00143526">
        <w:rPr>
          <w:rFonts w:ascii="Times New Roman" w:eastAsia="宋体" w:hAnsi="宋体"/>
          <w:sz w:val="22"/>
        </w:rPr>
        <w:t>,</w:t>
      </w:r>
      <w:r w:rsidRPr="00143526">
        <w:rPr>
          <w:rFonts w:ascii="Times New Roman" w:eastAsia="宋体" w:hAnsi="宋体"/>
          <w:sz w:val="22"/>
        </w:rPr>
        <w:t>少数民族贵族建立的统一多民族国家的重要意义</w:t>
      </w:r>
      <w:r w:rsidRPr="00143526">
        <w:rPr>
          <w:rFonts w:ascii="Times New Roman" w:eastAsia="宋体" w:hAnsi="宋体"/>
          <w:sz w:val="22"/>
        </w:rPr>
        <w:t>,</w:t>
      </w:r>
      <w:r w:rsidRPr="00143526">
        <w:rPr>
          <w:rFonts w:ascii="Times New Roman" w:eastAsia="宋体" w:hAnsi="宋体"/>
          <w:sz w:val="22"/>
        </w:rPr>
        <w:t>明清延续大一统局面等</w:t>
      </w:r>
      <w:r w:rsidRPr="00143526">
        <w:rPr>
          <w:rFonts w:ascii="Times New Roman" w:eastAsia="宋体" w:hAnsi="宋体"/>
          <w:sz w:val="22"/>
        </w:rPr>
        <w:t>,</w:t>
      </w:r>
      <w:r w:rsidRPr="00143526">
        <w:rPr>
          <w:rFonts w:ascii="Times New Roman" w:eastAsia="宋体" w:hAnsi="宋体"/>
          <w:sz w:val="22"/>
        </w:rPr>
        <w:t>文末点题时</w:t>
      </w:r>
      <w:r w:rsidRPr="00143526">
        <w:rPr>
          <w:rFonts w:ascii="Times New Roman" w:eastAsia="宋体" w:hAnsi="宋体"/>
          <w:sz w:val="22"/>
        </w:rPr>
        <w:t>,</w:t>
      </w:r>
      <w:r w:rsidRPr="00143526">
        <w:rPr>
          <w:rFonts w:ascii="Times New Roman" w:eastAsia="宋体" w:hAnsi="宋体"/>
          <w:sz w:val="22"/>
        </w:rPr>
        <w:t>可呼应材料中李治安</w:t>
      </w:r>
      <w:r w:rsidRPr="00143526">
        <w:rPr>
          <w:rFonts w:ascii="Times New Roman" w:eastAsia="宋体" w:hAnsi="Times New Roman" w:cs="Times New Roman"/>
          <w:sz w:val="22"/>
        </w:rPr>
        <w:t>“</w:t>
      </w:r>
      <w:r w:rsidRPr="00143526">
        <w:rPr>
          <w:rFonts w:ascii="Times New Roman" w:eastAsia="宋体" w:hAnsi="宋体"/>
          <w:sz w:val="22"/>
        </w:rPr>
        <w:t>话语转换</w:t>
      </w:r>
      <w:r w:rsidRPr="00143526">
        <w:rPr>
          <w:rFonts w:ascii="Times New Roman" w:eastAsia="宋体" w:hAnsi="Times New Roman" w:cs="Times New Roman"/>
          <w:sz w:val="22"/>
        </w:rPr>
        <w:t>”</w:t>
      </w:r>
      <w:r w:rsidRPr="00143526">
        <w:rPr>
          <w:rFonts w:ascii="Times New Roman" w:eastAsia="宋体" w:hAnsi="宋体"/>
          <w:sz w:val="22"/>
        </w:rPr>
        <w:t>的研究视角</w:t>
      </w:r>
      <w:r w:rsidRPr="00143526">
        <w:rPr>
          <w:rFonts w:ascii="Times New Roman" w:eastAsia="宋体" w:hAnsi="宋体"/>
          <w:sz w:val="22"/>
        </w:rPr>
        <w:t>,</w:t>
      </w:r>
      <w:r w:rsidRPr="00143526">
        <w:rPr>
          <w:rFonts w:ascii="Times New Roman" w:eastAsia="宋体" w:hAnsi="宋体"/>
          <w:sz w:val="22"/>
        </w:rPr>
        <w:t>强调这种地理认知变化实质上是统一多民族国家形成的缩影</w:t>
      </w:r>
      <w:r w:rsidRPr="00143526">
        <w:rPr>
          <w:rFonts w:ascii="Times New Roman" w:eastAsia="宋体" w:hAnsi="宋体"/>
          <w:sz w:val="22"/>
        </w:rPr>
        <w:t>:</w:t>
      </w:r>
      <w:r w:rsidRPr="00143526">
        <w:rPr>
          <w:rFonts w:ascii="Times New Roman" w:eastAsia="宋体" w:hAnsi="宋体"/>
          <w:sz w:val="22"/>
        </w:rPr>
        <w:t>从</w:t>
      </w:r>
      <w:r w:rsidRPr="00143526">
        <w:rPr>
          <w:rFonts w:ascii="Times New Roman" w:eastAsia="宋体" w:hAnsi="Times New Roman" w:cs="Times New Roman"/>
          <w:sz w:val="22"/>
        </w:rPr>
        <w:t>“</w:t>
      </w:r>
      <w:r w:rsidRPr="00143526">
        <w:rPr>
          <w:rFonts w:ascii="Times New Roman" w:eastAsia="宋体" w:hAnsi="宋体"/>
          <w:sz w:val="22"/>
        </w:rPr>
        <w:t>禹别九州</w:t>
      </w:r>
      <w:r w:rsidRPr="00143526">
        <w:rPr>
          <w:rFonts w:ascii="Times New Roman" w:eastAsia="宋体" w:hAnsi="Times New Roman" w:cs="Times New Roman"/>
          <w:sz w:val="22"/>
        </w:rPr>
        <w:t>”</w:t>
      </w:r>
      <w:r w:rsidRPr="00143526">
        <w:rPr>
          <w:rFonts w:ascii="Times New Roman" w:eastAsia="宋体" w:hAnsi="宋体"/>
          <w:sz w:val="22"/>
        </w:rPr>
        <w:t>的理想建构</w:t>
      </w:r>
      <w:r w:rsidRPr="00143526">
        <w:rPr>
          <w:rFonts w:ascii="Times New Roman" w:eastAsia="宋体" w:hAnsi="宋体"/>
          <w:sz w:val="22"/>
        </w:rPr>
        <w:t>,</w:t>
      </w:r>
      <w:r w:rsidRPr="00143526">
        <w:rPr>
          <w:rFonts w:ascii="Times New Roman" w:eastAsia="宋体" w:hAnsi="宋体"/>
          <w:sz w:val="22"/>
        </w:rPr>
        <w:t>到不同历史时期中心区域的变迁</w:t>
      </w:r>
      <w:r w:rsidRPr="00143526">
        <w:rPr>
          <w:rFonts w:ascii="Times New Roman" w:eastAsia="宋体" w:hAnsi="宋体"/>
          <w:sz w:val="22"/>
        </w:rPr>
        <w:t>,</w:t>
      </w:r>
      <w:r w:rsidRPr="00143526">
        <w:rPr>
          <w:rFonts w:ascii="Times New Roman" w:eastAsia="宋体" w:hAnsi="Times New Roman" w:cs="Times New Roman"/>
          <w:sz w:val="22"/>
        </w:rPr>
        <w:t>“</w:t>
      </w:r>
      <w:r w:rsidRPr="00143526">
        <w:rPr>
          <w:rFonts w:ascii="Times New Roman" w:eastAsia="宋体" w:hAnsi="宋体"/>
          <w:sz w:val="22"/>
        </w:rPr>
        <w:t>九州</w:t>
      </w:r>
      <w:r w:rsidRPr="00143526">
        <w:rPr>
          <w:rFonts w:ascii="Times New Roman" w:eastAsia="宋体" w:hAnsi="Times New Roman" w:cs="Times New Roman"/>
          <w:sz w:val="22"/>
        </w:rPr>
        <w:t>”</w:t>
      </w:r>
      <w:r w:rsidRPr="00143526">
        <w:rPr>
          <w:rFonts w:ascii="Times New Roman" w:eastAsia="宋体" w:hAnsi="宋体"/>
          <w:sz w:val="22"/>
        </w:rPr>
        <w:t>认知始终与中国统一多民族国家的发展同频共振。它见证了华夏文</w:t>
      </w:r>
      <w:r w:rsidRPr="00143526">
        <w:rPr>
          <w:rFonts w:ascii="Times New Roman" w:eastAsia="宋体" w:hAnsi="宋体"/>
          <w:sz w:val="22"/>
        </w:rPr>
        <w:lastRenderedPageBreak/>
        <w:t>明从多元起源到一体凝聚的过程</w:t>
      </w:r>
      <w:r w:rsidRPr="00143526">
        <w:rPr>
          <w:rFonts w:ascii="Times New Roman" w:eastAsia="宋体" w:hAnsi="宋体"/>
          <w:sz w:val="22"/>
        </w:rPr>
        <w:t>,</w:t>
      </w:r>
      <w:r w:rsidRPr="00143526">
        <w:rPr>
          <w:rFonts w:ascii="Times New Roman" w:eastAsia="宋体" w:hAnsi="宋体"/>
          <w:sz w:val="22"/>
        </w:rPr>
        <w:t>也诠释着</w:t>
      </w:r>
      <w:r w:rsidRPr="00143526">
        <w:rPr>
          <w:rFonts w:ascii="Times New Roman" w:eastAsia="宋体" w:hAnsi="Times New Roman" w:cs="Times New Roman"/>
          <w:sz w:val="22"/>
        </w:rPr>
        <w:t>“</w:t>
      </w:r>
      <w:r w:rsidRPr="00143526">
        <w:rPr>
          <w:rFonts w:ascii="Times New Roman" w:eastAsia="宋体" w:hAnsi="宋体"/>
          <w:sz w:val="22"/>
        </w:rPr>
        <w:t>中华一统</w:t>
      </w:r>
      <w:r w:rsidRPr="00143526">
        <w:rPr>
          <w:rFonts w:ascii="Times New Roman" w:eastAsia="宋体" w:hAnsi="Times New Roman" w:cs="Times New Roman"/>
          <w:sz w:val="22"/>
        </w:rPr>
        <w:t>”</w:t>
      </w:r>
      <w:r w:rsidRPr="00143526">
        <w:rPr>
          <w:rFonts w:ascii="Times New Roman" w:eastAsia="宋体" w:hAnsi="宋体"/>
          <w:sz w:val="22"/>
        </w:rPr>
        <w:t>从思想理念到政治实践的历史跨越</w:t>
      </w:r>
      <w:r w:rsidRPr="00143526">
        <w:rPr>
          <w:rFonts w:ascii="Times New Roman" w:eastAsia="宋体" w:hAnsi="宋体"/>
          <w:sz w:val="22"/>
        </w:rPr>
        <w:t>,</w:t>
      </w:r>
      <w:r w:rsidRPr="00143526">
        <w:rPr>
          <w:rFonts w:ascii="Times New Roman" w:eastAsia="宋体" w:hAnsi="宋体"/>
          <w:sz w:val="22"/>
        </w:rPr>
        <w:t>成为理解中国统一多民族国家形成与发展的独特文化符号。</w:t>
      </w:r>
    </w:p>
    <w:p w14:paraId="665E7C96"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18</w:t>
      </w:r>
      <w:r w:rsidRPr="00143526">
        <w:rPr>
          <w:rFonts w:ascii="Times New Roman" w:eastAsia="宋体" w:hAnsi="Times New Roman" w:cs="Times New Roman"/>
          <w:sz w:val="22"/>
        </w:rPr>
        <w:t>.</w:t>
      </w:r>
      <w:r w:rsidRPr="00143526">
        <w:rPr>
          <w:rFonts w:ascii="Arial" w:eastAsia="黑体" w:hAnsi="黑体"/>
          <w:sz w:val="22"/>
        </w:rPr>
        <w:t>参考答案</w:t>
      </w:r>
      <w:r w:rsidRPr="00143526">
        <w:rPr>
          <w:rFonts w:ascii="Arial" w:eastAsia="黑体" w:hAnsi="黑体"/>
          <w:sz w:val="22"/>
        </w:rPr>
        <w:t xml:space="preserve"> </w:t>
      </w:r>
      <w:r w:rsidRPr="00143526">
        <w:rPr>
          <w:rFonts w:ascii="Times New Roman" w:eastAsia="宋体" w:hAnsi="宋体"/>
          <w:sz w:val="22"/>
        </w:rPr>
        <w:t>(</w:t>
      </w:r>
      <w:r w:rsidRPr="00143526">
        <w:rPr>
          <w:rFonts w:ascii="Times New Roman" w:eastAsia="宋体" w:hAnsi="Times New Roman"/>
          <w:b/>
          <w:sz w:val="22"/>
        </w:rPr>
        <w:t>1</w:t>
      </w:r>
      <w:r w:rsidRPr="00143526">
        <w:rPr>
          <w:rFonts w:ascii="Times New Roman" w:eastAsia="宋体" w:hAnsi="宋体"/>
          <w:sz w:val="22"/>
        </w:rPr>
        <w:t>)</w:t>
      </w:r>
      <w:r w:rsidRPr="00143526">
        <w:rPr>
          <w:rFonts w:ascii="Arial" w:eastAsia="黑体" w:hAnsi="黑体"/>
          <w:sz w:val="22"/>
        </w:rPr>
        <w:t>特点</w:t>
      </w:r>
      <w:r w:rsidRPr="00143526">
        <w:rPr>
          <w:rFonts w:ascii="Times New Roman" w:eastAsia="宋体" w:hAnsi="宋体"/>
          <w:sz w:val="22"/>
        </w:rPr>
        <w:t>:</w:t>
      </w:r>
      <w:r w:rsidRPr="00143526">
        <w:rPr>
          <w:rFonts w:ascii="Arial" w:eastAsia="黑体" w:hAnsi="黑体"/>
          <w:sz w:val="22"/>
        </w:rPr>
        <w:t>迁移具有被迫性</w:t>
      </w:r>
      <w:r w:rsidRPr="00143526">
        <w:rPr>
          <w:rFonts w:ascii="Times New Roman" w:eastAsia="宋体" w:hAnsi="宋体"/>
          <w:sz w:val="22"/>
        </w:rPr>
        <w:t>;</w:t>
      </w:r>
      <w:r w:rsidRPr="00143526">
        <w:rPr>
          <w:rFonts w:ascii="Arial" w:eastAsia="黑体" w:hAnsi="黑体"/>
          <w:sz w:val="22"/>
        </w:rPr>
        <w:t>群体构成多元</w:t>
      </w:r>
      <w:r w:rsidRPr="00143526">
        <w:rPr>
          <w:rFonts w:ascii="Times New Roman" w:eastAsia="宋体" w:hAnsi="宋体"/>
          <w:sz w:val="22"/>
        </w:rPr>
        <w:t>;</w:t>
      </w:r>
      <w:r w:rsidRPr="00143526">
        <w:rPr>
          <w:rFonts w:ascii="Arial" w:eastAsia="黑体" w:hAnsi="黑体"/>
          <w:sz w:val="22"/>
        </w:rPr>
        <w:t>来源地域集中</w:t>
      </w:r>
      <w:r w:rsidRPr="00143526">
        <w:rPr>
          <w:rFonts w:ascii="Times New Roman" w:eastAsia="宋体" w:hAnsi="宋体"/>
          <w:sz w:val="22"/>
        </w:rPr>
        <w:t>;</w:t>
      </w:r>
      <w:r w:rsidRPr="00143526">
        <w:rPr>
          <w:rFonts w:ascii="Arial" w:eastAsia="黑体" w:hAnsi="黑体"/>
          <w:sz w:val="22"/>
        </w:rPr>
        <w:t>文化先进性显著</w:t>
      </w:r>
      <w:r w:rsidRPr="00143526">
        <w:rPr>
          <w:rFonts w:ascii="Times New Roman" w:eastAsia="宋体" w:hAnsi="宋体"/>
          <w:sz w:val="22"/>
        </w:rPr>
        <w:t>;</w:t>
      </w:r>
      <w:r w:rsidRPr="00143526">
        <w:rPr>
          <w:rFonts w:ascii="Arial" w:eastAsia="黑体" w:hAnsi="黑体"/>
          <w:sz w:val="22"/>
        </w:rPr>
        <w:t>迁移方式以水路为主。</w:t>
      </w:r>
      <w:r w:rsidRPr="00143526">
        <w:rPr>
          <w:rFonts w:ascii="Times New Roman" w:eastAsia="宋体" w:hAnsi="宋体"/>
          <w:sz w:val="22"/>
        </w:rPr>
        <w:t>(</w:t>
      </w:r>
      <w:r w:rsidRPr="00143526">
        <w:rPr>
          <w:rFonts w:ascii="Times New Roman" w:eastAsia="宋体" w:hAnsi="Times New Roman"/>
          <w:b/>
          <w:sz w:val="22"/>
        </w:rPr>
        <w:t>5</w:t>
      </w:r>
      <w:r w:rsidRPr="00143526">
        <w:rPr>
          <w:rFonts w:ascii="Arial" w:eastAsia="黑体" w:hAnsi="黑体"/>
          <w:sz w:val="22"/>
        </w:rPr>
        <w:t>分</w:t>
      </w:r>
      <w:r w:rsidRPr="00143526">
        <w:rPr>
          <w:rFonts w:ascii="Times New Roman" w:eastAsia="宋体" w:hAnsi="宋体"/>
          <w:sz w:val="22"/>
        </w:rPr>
        <w:t>)</w:t>
      </w:r>
    </w:p>
    <w:p w14:paraId="51DE7443"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宋体"/>
          <w:sz w:val="22"/>
        </w:rPr>
        <w:t>(</w:t>
      </w:r>
      <w:r w:rsidRPr="00143526">
        <w:rPr>
          <w:rFonts w:ascii="Times New Roman" w:eastAsia="宋体" w:hAnsi="Times New Roman"/>
          <w:b/>
          <w:sz w:val="22"/>
        </w:rPr>
        <w:t>2</w:t>
      </w:r>
      <w:r w:rsidRPr="00143526">
        <w:rPr>
          <w:rFonts w:ascii="Times New Roman" w:eastAsia="宋体" w:hAnsi="宋体"/>
          <w:sz w:val="22"/>
        </w:rPr>
        <w:t>)</w:t>
      </w:r>
      <w:r w:rsidRPr="00143526">
        <w:rPr>
          <w:rFonts w:ascii="Arial" w:eastAsia="黑体" w:hAnsi="黑体"/>
          <w:sz w:val="22"/>
        </w:rPr>
        <w:t>积极作用</w:t>
      </w:r>
      <w:r w:rsidRPr="00143526">
        <w:rPr>
          <w:rFonts w:ascii="Times New Roman" w:eastAsia="宋体" w:hAnsi="宋体"/>
          <w:sz w:val="22"/>
        </w:rPr>
        <w:t>:</w:t>
      </w:r>
      <w:r w:rsidRPr="00143526">
        <w:rPr>
          <w:rFonts w:ascii="Arial" w:eastAsia="黑体" w:hAnsi="黑体"/>
          <w:sz w:val="22"/>
        </w:rPr>
        <w:t>推动了经济工业化与产业升级</w:t>
      </w:r>
      <w:r w:rsidRPr="00143526">
        <w:rPr>
          <w:rFonts w:ascii="Times New Roman" w:eastAsia="宋体" w:hAnsi="宋体"/>
          <w:sz w:val="22"/>
        </w:rPr>
        <w:t>;</w:t>
      </w:r>
      <w:r w:rsidRPr="00143526">
        <w:rPr>
          <w:rFonts w:ascii="Arial" w:eastAsia="黑体" w:hAnsi="黑体"/>
          <w:sz w:val="22"/>
        </w:rPr>
        <w:t>促进了文化教育繁荣</w:t>
      </w:r>
      <w:r w:rsidRPr="00143526">
        <w:rPr>
          <w:rFonts w:ascii="Times New Roman" w:eastAsia="宋体" w:hAnsi="宋体"/>
          <w:sz w:val="22"/>
        </w:rPr>
        <w:t>;</w:t>
      </w:r>
      <w:r w:rsidRPr="00143526">
        <w:rPr>
          <w:rFonts w:ascii="Arial" w:eastAsia="黑体" w:hAnsi="黑体"/>
          <w:sz w:val="22"/>
        </w:rPr>
        <w:t>革新了社会风俗与生活方式</w:t>
      </w:r>
      <w:r w:rsidRPr="00143526">
        <w:rPr>
          <w:rFonts w:ascii="Times New Roman" w:eastAsia="宋体" w:hAnsi="宋体"/>
          <w:sz w:val="22"/>
        </w:rPr>
        <w:t>;</w:t>
      </w:r>
      <w:r w:rsidRPr="00143526">
        <w:rPr>
          <w:rFonts w:ascii="Arial" w:eastAsia="黑体" w:hAnsi="黑体"/>
          <w:sz w:val="22"/>
        </w:rPr>
        <w:t>加速了城市现代化建设</w:t>
      </w:r>
      <w:r w:rsidRPr="00143526">
        <w:rPr>
          <w:rFonts w:ascii="Times New Roman" w:eastAsia="宋体" w:hAnsi="宋体"/>
          <w:sz w:val="22"/>
        </w:rPr>
        <w:t>;</w:t>
      </w:r>
      <w:r w:rsidRPr="00143526">
        <w:rPr>
          <w:rFonts w:ascii="Arial" w:eastAsia="黑体" w:hAnsi="黑体"/>
          <w:sz w:val="22"/>
        </w:rPr>
        <w:t>增强抗战凝聚力。</w:t>
      </w:r>
      <w:r w:rsidRPr="00143526">
        <w:rPr>
          <w:rFonts w:ascii="Times New Roman" w:eastAsia="宋体" w:hAnsi="宋体"/>
          <w:sz w:val="22"/>
        </w:rPr>
        <w:t>(</w:t>
      </w:r>
      <w:r w:rsidRPr="00143526">
        <w:rPr>
          <w:rFonts w:ascii="Times New Roman" w:eastAsia="宋体" w:hAnsi="Times New Roman"/>
          <w:b/>
          <w:sz w:val="22"/>
        </w:rPr>
        <w:t>7</w:t>
      </w:r>
      <w:r w:rsidRPr="00143526">
        <w:rPr>
          <w:rFonts w:ascii="Arial" w:eastAsia="黑体" w:hAnsi="黑体"/>
          <w:sz w:val="22"/>
        </w:rPr>
        <w:t>分</w:t>
      </w:r>
      <w:r w:rsidRPr="00143526">
        <w:rPr>
          <w:rFonts w:ascii="Times New Roman" w:eastAsia="宋体" w:hAnsi="宋体"/>
          <w:sz w:val="22"/>
        </w:rPr>
        <w:t>)</w:t>
      </w:r>
    </w:p>
    <w:p w14:paraId="5E1F0C26"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解析</w:t>
      </w:r>
      <w:r w:rsidRPr="00143526">
        <w:rPr>
          <w:rFonts w:ascii="Arial" w:eastAsia="黑体" w:hAnsi="黑体"/>
          <w:sz w:val="22"/>
        </w:rPr>
        <w:t xml:space="preserve"> </w:t>
      </w:r>
      <w:r w:rsidRPr="00143526">
        <w:rPr>
          <w:rFonts w:ascii="Times New Roman" w:eastAsia="宋体" w:hAnsi="宋体"/>
          <w:sz w:val="22"/>
        </w:rPr>
        <w:t>本题考查抗日战争时期的人口迁移。第</w:t>
      </w:r>
      <w:r w:rsidRPr="00143526">
        <w:rPr>
          <w:rFonts w:ascii="Times New Roman" w:eastAsia="宋体" w:hAnsi="宋体"/>
          <w:sz w:val="22"/>
        </w:rPr>
        <w:t>(1)</w:t>
      </w:r>
      <w:r w:rsidRPr="00143526">
        <w:rPr>
          <w:rFonts w:ascii="Times New Roman" w:eastAsia="宋体" w:hAnsi="宋体"/>
          <w:sz w:val="22"/>
        </w:rPr>
        <w:t>问特点</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主要指抗日战争时期由上海、江浙等地迁移到重庆等西南大后方的移民群体</w:t>
      </w:r>
      <w:r w:rsidRPr="00143526">
        <w:rPr>
          <w:rFonts w:ascii="Times New Roman" w:eastAsia="宋体" w:hAnsi="Times New Roman" w:cs="Times New Roman"/>
          <w:sz w:val="22"/>
        </w:rPr>
        <w:t>”</w:t>
      </w:r>
      <w:r w:rsidRPr="00143526">
        <w:rPr>
          <w:rFonts w:ascii="Times New Roman" w:eastAsia="宋体" w:hAnsi="宋体"/>
          <w:sz w:val="22"/>
        </w:rPr>
        <w:t>可知</w:t>
      </w:r>
      <w:r w:rsidRPr="00143526">
        <w:rPr>
          <w:rFonts w:ascii="Times New Roman" w:eastAsia="宋体" w:hAnsi="宋体"/>
          <w:sz w:val="22"/>
        </w:rPr>
        <w:t>,</w:t>
      </w:r>
      <w:r w:rsidRPr="00143526">
        <w:rPr>
          <w:rFonts w:ascii="Times New Roman" w:eastAsia="宋体" w:hAnsi="宋体"/>
          <w:sz w:val="22"/>
        </w:rPr>
        <w:t>来源地域集中</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1937</w:t>
      </w:r>
      <w:r w:rsidRPr="00143526">
        <w:rPr>
          <w:rFonts w:ascii="Times New Roman" w:eastAsia="宋体" w:hAnsi="宋体"/>
          <w:sz w:val="22"/>
        </w:rPr>
        <w:t>年以来</w:t>
      </w:r>
      <w:r w:rsidRPr="00143526">
        <w:rPr>
          <w:rFonts w:ascii="Times New Roman" w:eastAsia="宋体" w:hAnsi="宋体"/>
          <w:sz w:val="22"/>
        </w:rPr>
        <w:t>,</w:t>
      </w:r>
      <w:r w:rsidRPr="00143526">
        <w:rPr>
          <w:rFonts w:ascii="Times New Roman" w:eastAsia="宋体" w:hAnsi="宋体"/>
          <w:sz w:val="22"/>
        </w:rPr>
        <w:t>上海、江浙等地相继沦陷</w:t>
      </w:r>
      <w:r w:rsidRPr="00143526">
        <w:rPr>
          <w:rFonts w:ascii="Times New Roman" w:eastAsia="宋体" w:hAnsi="宋体"/>
          <w:sz w:val="22"/>
        </w:rPr>
        <w:t>,</w:t>
      </w:r>
      <w:r w:rsidRPr="00143526">
        <w:rPr>
          <w:rFonts w:ascii="Times New Roman" w:eastAsia="宋体" w:hAnsi="宋体"/>
          <w:sz w:val="22"/>
        </w:rPr>
        <w:t>大批民众向西南地区内迁</w:t>
      </w:r>
      <w:r w:rsidRPr="00143526">
        <w:rPr>
          <w:rFonts w:ascii="Times New Roman" w:eastAsia="宋体" w:hAnsi="Times New Roman" w:cs="Times New Roman"/>
          <w:sz w:val="22"/>
        </w:rPr>
        <w:t>”</w:t>
      </w:r>
      <w:r w:rsidRPr="00143526">
        <w:rPr>
          <w:rFonts w:ascii="Times New Roman" w:eastAsia="宋体" w:hAnsi="宋体"/>
          <w:sz w:val="22"/>
        </w:rPr>
        <w:t>并结合所学知识可知</w:t>
      </w:r>
      <w:r w:rsidRPr="00143526">
        <w:rPr>
          <w:rFonts w:ascii="Times New Roman" w:eastAsia="宋体" w:hAnsi="宋体"/>
          <w:sz w:val="22"/>
        </w:rPr>
        <w:t>,</w:t>
      </w:r>
      <w:r w:rsidRPr="00143526">
        <w:rPr>
          <w:rFonts w:ascii="Times New Roman" w:eastAsia="宋体" w:hAnsi="宋体"/>
          <w:sz w:val="22"/>
        </w:rPr>
        <w:t>迁移具有被迫性</w:t>
      </w:r>
      <w:r w:rsidRPr="00143526">
        <w:rPr>
          <w:rFonts w:ascii="Times New Roman" w:eastAsia="宋体" w:hAnsi="宋体"/>
          <w:sz w:val="22"/>
        </w:rPr>
        <w:t>,</w:t>
      </w:r>
      <w:r w:rsidRPr="00143526">
        <w:rPr>
          <w:rFonts w:ascii="Times New Roman" w:eastAsia="宋体" w:hAnsi="宋体"/>
          <w:sz w:val="22"/>
        </w:rPr>
        <w:t>群体构成多元</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下江人穿西装旗袍、涂口红等时髦装扮也受到追捧</w:t>
      </w:r>
      <w:r w:rsidRPr="00143526">
        <w:rPr>
          <w:rFonts w:ascii="Times New Roman" w:eastAsia="宋体" w:hAnsi="Times New Roman" w:cs="Times New Roman"/>
          <w:sz w:val="22"/>
        </w:rPr>
        <w:t>”“</w:t>
      </w:r>
      <w:r w:rsidRPr="00143526">
        <w:rPr>
          <w:rFonts w:ascii="Times New Roman" w:eastAsia="宋体" w:hAnsi="宋体"/>
          <w:sz w:val="22"/>
        </w:rPr>
        <w:t>重庆因下江人的迁入</w:t>
      </w:r>
      <w:r w:rsidRPr="00143526">
        <w:rPr>
          <w:rFonts w:ascii="Times New Roman" w:eastAsia="宋体" w:hAnsi="宋体"/>
          <w:sz w:val="22"/>
        </w:rPr>
        <w:t>,</w:t>
      </w:r>
      <w:r w:rsidRPr="00143526">
        <w:rPr>
          <w:rFonts w:ascii="Times New Roman" w:eastAsia="宋体" w:hAnsi="宋体"/>
          <w:sz w:val="22"/>
        </w:rPr>
        <w:t>在市政、交通等现代化建设方面有了较大发展</w:t>
      </w:r>
      <w:r w:rsidRPr="00143526">
        <w:rPr>
          <w:rFonts w:ascii="Times New Roman" w:eastAsia="宋体" w:hAnsi="Times New Roman" w:cs="Times New Roman"/>
          <w:sz w:val="22"/>
        </w:rPr>
        <w:t>”</w:t>
      </w:r>
      <w:r w:rsidRPr="00143526">
        <w:rPr>
          <w:rFonts w:ascii="Times New Roman" w:eastAsia="宋体" w:hAnsi="宋体"/>
          <w:sz w:val="22"/>
        </w:rPr>
        <w:t>可知</w:t>
      </w:r>
      <w:r w:rsidRPr="00143526">
        <w:rPr>
          <w:rFonts w:ascii="Times New Roman" w:eastAsia="宋体" w:hAnsi="宋体"/>
          <w:sz w:val="22"/>
        </w:rPr>
        <w:t>,</w:t>
      </w:r>
      <w:r w:rsidRPr="00143526">
        <w:rPr>
          <w:rFonts w:ascii="Times New Roman" w:eastAsia="宋体" w:hAnsi="宋体"/>
          <w:sz w:val="22"/>
        </w:rPr>
        <w:t>文化先进性显著</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下江人</w:t>
      </w:r>
      <w:r w:rsidRPr="00143526">
        <w:rPr>
          <w:rFonts w:ascii="Times New Roman" w:eastAsia="宋体" w:hAnsi="Times New Roman" w:cs="Times New Roman"/>
          <w:sz w:val="22"/>
        </w:rPr>
        <w:t>”</w:t>
      </w:r>
      <w:r w:rsidRPr="00143526">
        <w:rPr>
          <w:rFonts w:ascii="Times New Roman" w:eastAsia="宋体" w:hAnsi="宋体"/>
          <w:sz w:val="22"/>
        </w:rPr>
        <w:t>并结合所学知识</w:t>
      </w:r>
      <w:r w:rsidRPr="00143526">
        <w:rPr>
          <w:rFonts w:ascii="Times New Roman" w:eastAsia="宋体" w:hAnsi="宋体"/>
          <w:sz w:val="22"/>
        </w:rPr>
        <w:t>,</w:t>
      </w:r>
      <w:r w:rsidRPr="00143526">
        <w:rPr>
          <w:rFonts w:ascii="Times New Roman" w:eastAsia="宋体" w:hAnsi="宋体"/>
          <w:sz w:val="22"/>
        </w:rPr>
        <w:t>从上海、江浙和重庆的地理位置和交通方式探究</w:t>
      </w:r>
      <w:r w:rsidRPr="00143526">
        <w:rPr>
          <w:rFonts w:ascii="Times New Roman" w:eastAsia="宋体" w:hAnsi="宋体"/>
          <w:sz w:val="22"/>
        </w:rPr>
        <w:t>,</w:t>
      </w:r>
      <w:r w:rsidRPr="00143526">
        <w:rPr>
          <w:rFonts w:ascii="Times New Roman" w:eastAsia="宋体" w:hAnsi="宋体"/>
          <w:sz w:val="22"/>
        </w:rPr>
        <w:t>迁移方式以水路为主。第</w:t>
      </w:r>
      <w:r w:rsidRPr="00143526">
        <w:rPr>
          <w:rFonts w:ascii="Times New Roman" w:eastAsia="宋体" w:hAnsi="宋体"/>
          <w:sz w:val="22"/>
        </w:rPr>
        <w:t>(2)</w:t>
      </w:r>
      <w:r w:rsidRPr="00143526">
        <w:rPr>
          <w:rFonts w:ascii="Times New Roman" w:eastAsia="宋体" w:hAnsi="宋体"/>
          <w:sz w:val="22"/>
        </w:rPr>
        <w:t>问积极作用</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在市政、交通等现代化建设方面有了较大发展</w:t>
      </w:r>
      <w:r w:rsidRPr="00143526">
        <w:rPr>
          <w:rFonts w:ascii="Times New Roman" w:eastAsia="宋体" w:hAnsi="Times New Roman" w:cs="Times New Roman"/>
          <w:sz w:val="22"/>
        </w:rPr>
        <w:t>”</w:t>
      </w:r>
      <w:r w:rsidRPr="00143526">
        <w:rPr>
          <w:rFonts w:ascii="Times New Roman" w:eastAsia="宋体" w:hAnsi="宋体"/>
          <w:sz w:val="22"/>
        </w:rPr>
        <w:t>可知</w:t>
      </w:r>
      <w:r w:rsidRPr="00143526">
        <w:rPr>
          <w:rFonts w:ascii="Times New Roman" w:eastAsia="宋体" w:hAnsi="宋体"/>
          <w:sz w:val="22"/>
        </w:rPr>
        <w:t>,</w:t>
      </w:r>
      <w:r w:rsidRPr="00143526">
        <w:rPr>
          <w:rFonts w:ascii="Times New Roman" w:eastAsia="宋体" w:hAnsi="宋体"/>
          <w:sz w:val="22"/>
        </w:rPr>
        <w:t>推动了经济工业化与产业升级</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随着本地人与下江人不断接触</w:t>
      </w:r>
      <w:r w:rsidRPr="00143526">
        <w:rPr>
          <w:rFonts w:ascii="Times New Roman" w:eastAsia="宋体" w:hAnsi="宋体"/>
          <w:sz w:val="22"/>
        </w:rPr>
        <w:t>,</w:t>
      </w:r>
      <w:r w:rsidRPr="00143526">
        <w:rPr>
          <w:rFonts w:ascii="Times New Roman" w:eastAsia="宋体" w:hAnsi="宋体"/>
          <w:sz w:val="22"/>
        </w:rPr>
        <w:t>他们追求婚姻自由、男女平等</w:t>
      </w:r>
      <w:r w:rsidRPr="00143526">
        <w:rPr>
          <w:rFonts w:ascii="Times New Roman" w:eastAsia="宋体" w:hAnsi="Times New Roman" w:cs="Times New Roman"/>
          <w:sz w:val="22"/>
        </w:rPr>
        <w:t>”</w:t>
      </w:r>
      <w:r w:rsidRPr="00143526">
        <w:rPr>
          <w:rFonts w:ascii="Times New Roman" w:eastAsia="宋体" w:hAnsi="宋体"/>
          <w:sz w:val="22"/>
        </w:rPr>
        <w:t>可知</w:t>
      </w:r>
      <w:r w:rsidRPr="00143526">
        <w:rPr>
          <w:rFonts w:ascii="Times New Roman" w:eastAsia="宋体" w:hAnsi="宋体"/>
          <w:sz w:val="22"/>
        </w:rPr>
        <w:t>,</w:t>
      </w:r>
      <w:r w:rsidRPr="00143526">
        <w:rPr>
          <w:rFonts w:ascii="Times New Roman" w:eastAsia="宋体" w:hAnsi="宋体"/>
          <w:sz w:val="22"/>
        </w:rPr>
        <w:t>促进了文化教育繁荣</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下江人穿西装旗袍、涂口红等时髦装扮也受到追捧。重庆因下江人的迁入</w:t>
      </w:r>
      <w:r w:rsidRPr="00143526">
        <w:rPr>
          <w:rFonts w:ascii="Times New Roman" w:eastAsia="宋体" w:hAnsi="宋体"/>
          <w:sz w:val="22"/>
        </w:rPr>
        <w:t>,</w:t>
      </w:r>
      <w:r w:rsidRPr="00143526">
        <w:rPr>
          <w:rFonts w:ascii="Times New Roman" w:eastAsia="宋体" w:hAnsi="宋体"/>
          <w:sz w:val="22"/>
        </w:rPr>
        <w:t>在市政、交通等现代化建设方面有了较大发展</w:t>
      </w:r>
      <w:r w:rsidRPr="00143526">
        <w:rPr>
          <w:rFonts w:ascii="Times New Roman" w:eastAsia="宋体" w:hAnsi="Times New Roman" w:cs="Times New Roman"/>
          <w:sz w:val="22"/>
        </w:rPr>
        <w:t>”</w:t>
      </w:r>
      <w:r w:rsidRPr="00143526">
        <w:rPr>
          <w:rFonts w:ascii="Times New Roman" w:eastAsia="宋体" w:hAnsi="宋体"/>
          <w:sz w:val="22"/>
        </w:rPr>
        <w:t>可知</w:t>
      </w:r>
      <w:r w:rsidRPr="00143526">
        <w:rPr>
          <w:rFonts w:ascii="Times New Roman" w:eastAsia="宋体" w:hAnsi="宋体"/>
          <w:sz w:val="22"/>
        </w:rPr>
        <w:t>,</w:t>
      </w:r>
      <w:r w:rsidRPr="00143526">
        <w:rPr>
          <w:rFonts w:ascii="Times New Roman" w:eastAsia="宋体" w:hAnsi="宋体"/>
          <w:sz w:val="22"/>
        </w:rPr>
        <w:t>革新了社会风俗与生活方式</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在市政、交通等现代化建设方面有了较大发展</w:t>
      </w:r>
      <w:r w:rsidRPr="00143526">
        <w:rPr>
          <w:rFonts w:ascii="Times New Roman" w:eastAsia="宋体" w:hAnsi="Times New Roman" w:cs="Times New Roman"/>
          <w:sz w:val="22"/>
        </w:rPr>
        <w:t>”</w:t>
      </w:r>
      <w:r w:rsidRPr="00143526">
        <w:rPr>
          <w:rFonts w:ascii="Times New Roman" w:eastAsia="宋体" w:hAnsi="宋体"/>
          <w:sz w:val="22"/>
        </w:rPr>
        <w:t>可知</w:t>
      </w:r>
      <w:r w:rsidRPr="00143526">
        <w:rPr>
          <w:rFonts w:ascii="Times New Roman" w:eastAsia="宋体" w:hAnsi="宋体"/>
          <w:sz w:val="22"/>
        </w:rPr>
        <w:t>,</w:t>
      </w:r>
      <w:r w:rsidRPr="00143526">
        <w:rPr>
          <w:rFonts w:ascii="Times New Roman" w:eastAsia="宋体" w:hAnsi="宋体"/>
          <w:sz w:val="22"/>
        </w:rPr>
        <w:t>加速了城市现代化建设</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共同投身于抗战和大后方建设</w:t>
      </w:r>
      <w:r w:rsidRPr="00143526">
        <w:rPr>
          <w:rFonts w:ascii="Times New Roman" w:eastAsia="宋体" w:hAnsi="Times New Roman" w:cs="Times New Roman"/>
          <w:sz w:val="22"/>
        </w:rPr>
        <w:t>”</w:t>
      </w:r>
      <w:r w:rsidRPr="00143526">
        <w:rPr>
          <w:rFonts w:ascii="Times New Roman" w:eastAsia="宋体" w:hAnsi="宋体"/>
          <w:sz w:val="22"/>
        </w:rPr>
        <w:t>可知</w:t>
      </w:r>
      <w:r w:rsidRPr="00143526">
        <w:rPr>
          <w:rFonts w:ascii="Times New Roman" w:eastAsia="宋体" w:hAnsi="宋体"/>
          <w:sz w:val="22"/>
        </w:rPr>
        <w:t>,</w:t>
      </w:r>
      <w:r w:rsidRPr="00143526">
        <w:rPr>
          <w:rFonts w:ascii="Times New Roman" w:eastAsia="宋体" w:hAnsi="宋体"/>
          <w:sz w:val="22"/>
        </w:rPr>
        <w:t>增强抗战凝聚力。</w:t>
      </w:r>
    </w:p>
    <w:p w14:paraId="6821F787"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Times New Roman"/>
          <w:b/>
          <w:sz w:val="22"/>
        </w:rPr>
        <w:t>19</w:t>
      </w:r>
      <w:r w:rsidRPr="00143526">
        <w:rPr>
          <w:rFonts w:ascii="Times New Roman" w:eastAsia="宋体" w:hAnsi="Times New Roman" w:cs="Times New Roman"/>
          <w:sz w:val="22"/>
        </w:rPr>
        <w:t>.</w:t>
      </w:r>
      <w:r w:rsidRPr="00143526">
        <w:rPr>
          <w:rFonts w:ascii="Arial" w:eastAsia="黑体" w:hAnsi="黑体"/>
          <w:sz w:val="22"/>
        </w:rPr>
        <w:t>参考答案</w:t>
      </w:r>
      <w:r w:rsidRPr="00143526">
        <w:rPr>
          <w:rFonts w:ascii="Arial" w:eastAsia="黑体" w:hAnsi="黑体"/>
          <w:sz w:val="22"/>
        </w:rPr>
        <w:t xml:space="preserve"> </w:t>
      </w:r>
      <w:r w:rsidRPr="00143526">
        <w:rPr>
          <w:rFonts w:ascii="Times New Roman" w:eastAsia="宋体" w:hAnsi="宋体"/>
          <w:sz w:val="22"/>
        </w:rPr>
        <w:t>(</w:t>
      </w:r>
      <w:r w:rsidRPr="00143526">
        <w:rPr>
          <w:rFonts w:ascii="Times New Roman" w:eastAsia="宋体" w:hAnsi="Times New Roman"/>
          <w:b/>
          <w:sz w:val="22"/>
        </w:rPr>
        <w:t>1</w:t>
      </w:r>
      <w:r w:rsidRPr="00143526">
        <w:rPr>
          <w:rFonts w:ascii="Times New Roman" w:eastAsia="宋体" w:hAnsi="宋体"/>
          <w:sz w:val="22"/>
        </w:rPr>
        <w:t>)</w:t>
      </w:r>
      <w:r w:rsidRPr="00143526">
        <w:rPr>
          <w:rFonts w:ascii="Arial" w:eastAsia="黑体" w:hAnsi="黑体"/>
          <w:sz w:val="22"/>
        </w:rPr>
        <w:t>材料</w:t>
      </w:r>
      <w:r w:rsidRPr="00143526">
        <w:rPr>
          <w:rFonts w:ascii="Times New Roman" w:eastAsia="宋体" w:hAnsi="宋体"/>
          <w:sz w:val="22"/>
        </w:rPr>
        <w:t>;</w:t>
      </w:r>
      <w:r w:rsidRPr="00143526">
        <w:rPr>
          <w:rFonts w:ascii="Arial" w:eastAsia="黑体" w:hAnsi="黑体"/>
          <w:sz w:val="22"/>
        </w:rPr>
        <w:t>结构</w:t>
      </w:r>
      <w:r w:rsidRPr="00143526">
        <w:rPr>
          <w:rFonts w:ascii="Times New Roman" w:eastAsia="宋体" w:hAnsi="宋体"/>
          <w:sz w:val="22"/>
        </w:rPr>
        <w:t>(</w:t>
      </w:r>
      <w:r w:rsidRPr="00143526">
        <w:rPr>
          <w:rFonts w:ascii="Times New Roman" w:eastAsia="宋体" w:hAnsi="Times New Roman"/>
          <w:b/>
          <w:sz w:val="22"/>
        </w:rPr>
        <w:t>2</w:t>
      </w:r>
      <w:r w:rsidRPr="00143526">
        <w:rPr>
          <w:rFonts w:ascii="Arial" w:eastAsia="黑体" w:hAnsi="黑体"/>
          <w:sz w:val="22"/>
        </w:rPr>
        <w:t>分</w:t>
      </w:r>
      <w:r w:rsidRPr="00143526">
        <w:rPr>
          <w:rFonts w:ascii="Times New Roman" w:eastAsia="宋体" w:hAnsi="宋体"/>
          <w:sz w:val="22"/>
        </w:rPr>
        <w:t>)</w:t>
      </w:r>
    </w:p>
    <w:p w14:paraId="7A21DB31"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宋体"/>
          <w:sz w:val="22"/>
        </w:rPr>
        <w:t>(</w:t>
      </w:r>
      <w:r w:rsidRPr="00143526">
        <w:rPr>
          <w:rFonts w:ascii="Times New Roman" w:eastAsia="宋体" w:hAnsi="Times New Roman"/>
          <w:b/>
          <w:sz w:val="22"/>
        </w:rPr>
        <w:t>2</w:t>
      </w:r>
      <w:r w:rsidRPr="00143526">
        <w:rPr>
          <w:rFonts w:ascii="Times New Roman" w:eastAsia="宋体" w:hAnsi="宋体"/>
          <w:sz w:val="22"/>
        </w:rPr>
        <w:t>)</w:t>
      </w:r>
      <w:r w:rsidRPr="00143526">
        <w:rPr>
          <w:rFonts w:ascii="Arial" w:eastAsia="黑体" w:hAnsi="黑体"/>
          <w:sz w:val="22"/>
        </w:rPr>
        <w:t>背景</w:t>
      </w:r>
      <w:r w:rsidRPr="00143526">
        <w:rPr>
          <w:rFonts w:ascii="Times New Roman" w:eastAsia="宋体" w:hAnsi="宋体"/>
          <w:sz w:val="22"/>
        </w:rPr>
        <w:t>:</w:t>
      </w:r>
      <w:r w:rsidRPr="00143526">
        <w:rPr>
          <w:rFonts w:ascii="Arial" w:eastAsia="黑体" w:hAnsi="黑体"/>
          <w:sz w:val="22"/>
        </w:rPr>
        <w:t>工业化技术突破</w:t>
      </w:r>
      <w:r w:rsidRPr="00143526">
        <w:rPr>
          <w:rFonts w:ascii="Times New Roman" w:eastAsia="宋体" w:hAnsi="宋体"/>
          <w:sz w:val="22"/>
        </w:rPr>
        <w:t>;</w:t>
      </w:r>
      <w:r w:rsidRPr="00143526">
        <w:rPr>
          <w:rFonts w:ascii="Arial" w:eastAsia="黑体" w:hAnsi="黑体"/>
          <w:sz w:val="22"/>
        </w:rPr>
        <w:t>社会需求变革</w:t>
      </w:r>
      <w:r w:rsidRPr="00143526">
        <w:rPr>
          <w:rFonts w:ascii="Times New Roman" w:eastAsia="宋体" w:hAnsi="宋体"/>
          <w:sz w:val="22"/>
        </w:rPr>
        <w:t>;</w:t>
      </w:r>
      <w:r w:rsidRPr="00143526">
        <w:rPr>
          <w:rFonts w:ascii="Arial" w:eastAsia="黑体" w:hAnsi="黑体"/>
          <w:sz w:val="22"/>
        </w:rPr>
        <w:t>艺术与思想潮流推动。</w:t>
      </w:r>
      <w:r w:rsidRPr="00143526">
        <w:rPr>
          <w:rFonts w:ascii="Times New Roman" w:eastAsia="宋体" w:hAnsi="宋体"/>
          <w:sz w:val="22"/>
        </w:rPr>
        <w:t>(</w:t>
      </w:r>
      <w:r w:rsidRPr="00143526">
        <w:rPr>
          <w:rFonts w:ascii="Times New Roman" w:eastAsia="宋体" w:hAnsi="Times New Roman"/>
          <w:b/>
          <w:sz w:val="22"/>
        </w:rPr>
        <w:t>6</w:t>
      </w:r>
      <w:r w:rsidRPr="00143526">
        <w:rPr>
          <w:rFonts w:ascii="Arial" w:eastAsia="黑体" w:hAnsi="黑体"/>
          <w:sz w:val="22"/>
        </w:rPr>
        <w:t>分</w:t>
      </w:r>
      <w:r w:rsidRPr="00143526">
        <w:rPr>
          <w:rFonts w:ascii="Times New Roman" w:eastAsia="宋体" w:hAnsi="宋体"/>
          <w:sz w:val="22"/>
        </w:rPr>
        <w:t>)</w:t>
      </w:r>
    </w:p>
    <w:p w14:paraId="7FE2EF3E"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Times New Roman" w:eastAsia="宋体" w:hAnsi="宋体"/>
          <w:sz w:val="22"/>
        </w:rPr>
        <w:t>(</w:t>
      </w:r>
      <w:r w:rsidRPr="00143526">
        <w:rPr>
          <w:rFonts w:ascii="Times New Roman" w:eastAsia="宋体" w:hAnsi="Times New Roman"/>
          <w:b/>
          <w:sz w:val="22"/>
        </w:rPr>
        <w:t>3</w:t>
      </w:r>
      <w:r w:rsidRPr="00143526">
        <w:rPr>
          <w:rFonts w:ascii="Times New Roman" w:eastAsia="宋体" w:hAnsi="宋体"/>
          <w:sz w:val="22"/>
        </w:rPr>
        <w:t>)</w:t>
      </w:r>
      <w:r w:rsidRPr="00143526">
        <w:rPr>
          <w:rFonts w:ascii="Arial" w:eastAsia="黑体" w:hAnsi="黑体"/>
          <w:sz w:val="22"/>
        </w:rPr>
        <w:t>影响</w:t>
      </w:r>
      <w:r w:rsidRPr="00143526">
        <w:rPr>
          <w:rFonts w:ascii="Times New Roman" w:eastAsia="宋体" w:hAnsi="宋体"/>
          <w:sz w:val="22"/>
        </w:rPr>
        <w:t>:</w:t>
      </w:r>
      <w:r w:rsidRPr="00143526">
        <w:rPr>
          <w:rFonts w:ascii="Arial" w:eastAsia="黑体" w:hAnsi="黑体"/>
          <w:sz w:val="22"/>
        </w:rPr>
        <w:t>奠定现代主义建筑原则</w:t>
      </w:r>
      <w:r w:rsidRPr="00143526">
        <w:rPr>
          <w:rFonts w:ascii="Times New Roman" w:eastAsia="宋体" w:hAnsi="宋体"/>
          <w:sz w:val="22"/>
        </w:rPr>
        <w:t>;</w:t>
      </w:r>
      <w:r w:rsidRPr="00143526">
        <w:rPr>
          <w:rFonts w:ascii="Arial" w:eastAsia="黑体" w:hAnsi="黑体"/>
          <w:sz w:val="22"/>
        </w:rPr>
        <w:t>重塑城市空间形态</w:t>
      </w:r>
      <w:r w:rsidRPr="00143526">
        <w:rPr>
          <w:rFonts w:ascii="Times New Roman" w:eastAsia="宋体" w:hAnsi="宋体"/>
          <w:sz w:val="22"/>
        </w:rPr>
        <w:t>;</w:t>
      </w:r>
      <w:r w:rsidRPr="00143526">
        <w:rPr>
          <w:rFonts w:ascii="Arial" w:eastAsia="黑体" w:hAnsi="黑体"/>
          <w:sz w:val="22"/>
        </w:rPr>
        <w:t>引起争议与反思。</w:t>
      </w:r>
      <w:r w:rsidRPr="00143526">
        <w:rPr>
          <w:rFonts w:ascii="Times New Roman" w:eastAsia="宋体" w:hAnsi="宋体"/>
          <w:sz w:val="22"/>
        </w:rPr>
        <w:t>(</w:t>
      </w:r>
      <w:r w:rsidRPr="00143526">
        <w:rPr>
          <w:rFonts w:ascii="Times New Roman" w:eastAsia="宋体" w:hAnsi="Times New Roman"/>
          <w:b/>
          <w:sz w:val="22"/>
        </w:rPr>
        <w:t>5</w:t>
      </w:r>
      <w:r w:rsidRPr="00143526">
        <w:rPr>
          <w:rFonts w:ascii="Arial" w:eastAsia="黑体" w:hAnsi="黑体"/>
          <w:sz w:val="22"/>
        </w:rPr>
        <w:t>分</w:t>
      </w:r>
      <w:r w:rsidRPr="00143526">
        <w:rPr>
          <w:rFonts w:ascii="Times New Roman" w:eastAsia="宋体" w:hAnsi="宋体"/>
          <w:sz w:val="22"/>
        </w:rPr>
        <w:t>)</w:t>
      </w:r>
    </w:p>
    <w:p w14:paraId="400114E2" w14:textId="77777777" w:rsidR="001221E8" w:rsidRPr="00143526" w:rsidRDefault="001221E8" w:rsidP="001221E8">
      <w:pPr>
        <w:tabs>
          <w:tab w:val="left" w:pos="1871"/>
          <w:tab w:val="left" w:pos="3407"/>
          <w:tab w:val="left" w:pos="4949"/>
          <w:tab w:val="left" w:pos="6599"/>
        </w:tabs>
        <w:rPr>
          <w:rFonts w:ascii="Times New Roman" w:eastAsia="宋体" w:hAnsi="宋体" w:hint="eastAsia"/>
          <w:sz w:val="22"/>
        </w:rPr>
      </w:pPr>
      <w:r w:rsidRPr="00143526">
        <w:rPr>
          <w:rFonts w:ascii="Arial" w:eastAsia="黑体" w:hAnsi="黑体"/>
          <w:sz w:val="22"/>
        </w:rPr>
        <w:t>解析</w:t>
      </w:r>
      <w:r w:rsidRPr="00143526">
        <w:rPr>
          <w:rFonts w:ascii="Arial" w:eastAsia="黑体" w:hAnsi="黑体"/>
          <w:sz w:val="22"/>
        </w:rPr>
        <w:t xml:space="preserve"> </w:t>
      </w:r>
      <w:r w:rsidRPr="00143526">
        <w:rPr>
          <w:rFonts w:ascii="Times New Roman" w:eastAsia="宋体" w:hAnsi="宋体"/>
          <w:sz w:val="22"/>
        </w:rPr>
        <w:t>本题考查</w:t>
      </w:r>
      <w:r w:rsidRPr="00143526">
        <w:rPr>
          <w:rFonts w:ascii="Times New Roman" w:eastAsia="宋体" w:hAnsi="宋体"/>
          <w:sz w:val="22"/>
        </w:rPr>
        <w:t>20</w:t>
      </w:r>
      <w:r w:rsidRPr="00143526">
        <w:rPr>
          <w:rFonts w:ascii="Times New Roman" w:eastAsia="宋体" w:hAnsi="宋体"/>
          <w:sz w:val="22"/>
        </w:rPr>
        <w:t>世纪的建筑革命。第</w:t>
      </w:r>
      <w:r w:rsidRPr="00143526">
        <w:rPr>
          <w:rFonts w:ascii="Times New Roman" w:eastAsia="宋体" w:hAnsi="宋体"/>
          <w:sz w:val="22"/>
        </w:rPr>
        <w:t>(1)</w:t>
      </w:r>
      <w:r w:rsidRPr="00143526">
        <w:rPr>
          <w:rFonts w:ascii="Times New Roman" w:eastAsia="宋体" w:hAnsi="宋体"/>
          <w:sz w:val="22"/>
        </w:rPr>
        <w:t>问</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重新修正住宅的组成要素</w:t>
      </w:r>
      <w:r w:rsidRPr="00143526">
        <w:rPr>
          <w:rFonts w:ascii="Times New Roman" w:eastAsia="宋体" w:hAnsi="Times New Roman" w:cs="Times New Roman"/>
          <w:sz w:val="22"/>
        </w:rPr>
        <w:t>”</w:t>
      </w:r>
      <w:r w:rsidRPr="00143526">
        <w:rPr>
          <w:rFonts w:ascii="Times New Roman" w:eastAsia="宋体" w:hAnsi="宋体"/>
          <w:sz w:val="22"/>
        </w:rPr>
        <w:t>得出</w:t>
      </w:r>
      <w:r w:rsidRPr="00143526">
        <w:rPr>
          <w:rFonts w:ascii="Times New Roman" w:eastAsia="宋体" w:hAnsi="Times New Roman" w:cs="Times New Roman"/>
          <w:sz w:val="22"/>
        </w:rPr>
        <w:t>“</w:t>
      </w:r>
      <w:r w:rsidRPr="00143526">
        <w:rPr>
          <w:rFonts w:ascii="Times New Roman" w:eastAsia="宋体" w:hAnsi="宋体"/>
          <w:sz w:val="22"/>
        </w:rPr>
        <w:t>材料</w:t>
      </w:r>
      <w:r w:rsidRPr="00143526">
        <w:rPr>
          <w:rFonts w:ascii="Times New Roman" w:eastAsia="宋体" w:hAnsi="Times New Roman" w:cs="Times New Roman"/>
          <w:sz w:val="22"/>
        </w:rPr>
        <w:t>”</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钢铁和混凝土一路高歌猛进</w:t>
      </w:r>
      <w:r w:rsidRPr="00143526">
        <w:rPr>
          <w:rFonts w:ascii="Times New Roman" w:eastAsia="宋体" w:hAnsi="Times New Roman" w:cs="Times New Roman"/>
          <w:sz w:val="22"/>
        </w:rPr>
        <w:t>”</w:t>
      </w:r>
      <w:r w:rsidRPr="00143526">
        <w:rPr>
          <w:rFonts w:ascii="Times New Roman" w:eastAsia="宋体" w:hAnsi="宋体"/>
          <w:sz w:val="22"/>
        </w:rPr>
        <w:t>与</w:t>
      </w:r>
      <w:r w:rsidRPr="00143526">
        <w:rPr>
          <w:rFonts w:ascii="Times New Roman" w:eastAsia="宋体" w:hAnsi="Times New Roman" w:cs="Times New Roman"/>
          <w:sz w:val="22"/>
        </w:rPr>
        <w:t>“</w:t>
      </w:r>
      <w:r w:rsidRPr="00143526">
        <w:rPr>
          <w:rFonts w:ascii="Times New Roman" w:eastAsia="宋体" w:hAnsi="宋体"/>
          <w:sz w:val="22"/>
        </w:rPr>
        <w:t>古老的建筑法则为之所抛弃</w:t>
      </w:r>
      <w:r w:rsidRPr="00143526">
        <w:rPr>
          <w:rFonts w:ascii="Times New Roman" w:eastAsia="宋体" w:hAnsi="Times New Roman" w:cs="Times New Roman"/>
          <w:sz w:val="22"/>
        </w:rPr>
        <w:t>”</w:t>
      </w:r>
      <w:r w:rsidRPr="00143526">
        <w:rPr>
          <w:rFonts w:ascii="Times New Roman" w:eastAsia="宋体" w:hAnsi="宋体"/>
          <w:sz w:val="22"/>
        </w:rPr>
        <w:t>得出</w:t>
      </w:r>
      <w:r w:rsidRPr="00143526">
        <w:rPr>
          <w:rFonts w:ascii="Times New Roman" w:eastAsia="宋体" w:hAnsi="Times New Roman" w:cs="Times New Roman"/>
          <w:sz w:val="22"/>
        </w:rPr>
        <w:t>“</w:t>
      </w:r>
      <w:r w:rsidRPr="00143526">
        <w:rPr>
          <w:rFonts w:ascii="Times New Roman" w:eastAsia="宋体" w:hAnsi="宋体"/>
          <w:sz w:val="22"/>
        </w:rPr>
        <w:t>结构</w:t>
      </w:r>
      <w:r w:rsidRPr="00143526">
        <w:rPr>
          <w:rFonts w:ascii="Times New Roman" w:eastAsia="宋体" w:hAnsi="Times New Roman" w:cs="Times New Roman"/>
          <w:sz w:val="22"/>
        </w:rPr>
        <w:t>”</w:t>
      </w:r>
      <w:r w:rsidRPr="00143526">
        <w:rPr>
          <w:rFonts w:ascii="Times New Roman" w:eastAsia="宋体" w:hAnsi="宋体"/>
          <w:sz w:val="22"/>
        </w:rPr>
        <w:t>。第</w:t>
      </w:r>
      <w:r w:rsidRPr="00143526">
        <w:rPr>
          <w:rFonts w:ascii="Times New Roman" w:eastAsia="宋体" w:hAnsi="宋体"/>
          <w:sz w:val="22"/>
        </w:rPr>
        <w:t>(2)</w:t>
      </w:r>
      <w:r w:rsidRPr="00143526">
        <w:rPr>
          <w:rFonts w:ascii="Times New Roman" w:eastAsia="宋体" w:hAnsi="宋体"/>
          <w:sz w:val="22"/>
        </w:rPr>
        <w:t>问</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钢铁和混凝土一路高歌猛进</w:t>
      </w:r>
      <w:r w:rsidRPr="00143526">
        <w:rPr>
          <w:rFonts w:ascii="Times New Roman" w:eastAsia="宋体" w:hAnsi="宋体"/>
          <w:sz w:val="22"/>
        </w:rPr>
        <w:t>,</w:t>
      </w:r>
      <w:r w:rsidRPr="00143526">
        <w:rPr>
          <w:rFonts w:ascii="Times New Roman" w:eastAsia="宋体" w:hAnsi="宋体"/>
          <w:sz w:val="22"/>
        </w:rPr>
        <w:t>建造能力有了巨大提高</w:t>
      </w:r>
      <w:r w:rsidRPr="00143526">
        <w:rPr>
          <w:rFonts w:ascii="Times New Roman" w:eastAsia="宋体" w:hAnsi="Times New Roman" w:cs="Times New Roman"/>
          <w:sz w:val="22"/>
        </w:rPr>
        <w:t>”</w:t>
      </w:r>
      <w:r w:rsidRPr="00143526">
        <w:rPr>
          <w:rFonts w:ascii="Times New Roman" w:eastAsia="宋体" w:hAnsi="宋体"/>
          <w:sz w:val="22"/>
        </w:rPr>
        <w:t>得出工业化技术突破</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1923</w:t>
      </w:r>
      <w:r w:rsidRPr="00143526">
        <w:rPr>
          <w:rFonts w:ascii="Times New Roman" w:eastAsia="宋体" w:hAnsi="宋体"/>
          <w:sz w:val="22"/>
        </w:rPr>
        <w:t>年</w:t>
      </w:r>
      <w:r w:rsidRPr="00143526">
        <w:rPr>
          <w:rFonts w:ascii="Times New Roman" w:eastAsia="宋体" w:hAnsi="Times New Roman" w:cs="Times New Roman"/>
          <w:sz w:val="22"/>
        </w:rPr>
        <w:t>”</w:t>
      </w:r>
      <w:r w:rsidRPr="00143526">
        <w:rPr>
          <w:rFonts w:ascii="Times New Roman" w:eastAsia="宋体" w:hAnsi="宋体"/>
          <w:sz w:val="22"/>
        </w:rPr>
        <w:t>可知第一次世界大战后社会的稳定、经济的发展和人口的增长对住房提出了新要求</w:t>
      </w:r>
      <w:r w:rsidRPr="00143526">
        <w:rPr>
          <w:rFonts w:ascii="Times New Roman" w:eastAsia="宋体" w:hAnsi="宋体"/>
          <w:sz w:val="22"/>
        </w:rPr>
        <w:t>,</w:t>
      </w:r>
      <w:r w:rsidRPr="00143526">
        <w:rPr>
          <w:rFonts w:ascii="Times New Roman" w:eastAsia="宋体" w:hAnsi="宋体"/>
          <w:sz w:val="22"/>
        </w:rPr>
        <w:t>得出社会需求变革</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我们就会发现那些‘风格’对我们来说已经不复存在了</w:t>
      </w:r>
      <w:r w:rsidRPr="00143526">
        <w:rPr>
          <w:rFonts w:ascii="Times New Roman" w:eastAsia="宋体" w:hAnsi="宋体"/>
          <w:sz w:val="22"/>
        </w:rPr>
        <w:t>,</w:t>
      </w:r>
      <w:r w:rsidRPr="00143526">
        <w:rPr>
          <w:rFonts w:ascii="Times New Roman" w:eastAsia="宋体" w:hAnsi="宋体"/>
          <w:sz w:val="22"/>
        </w:rPr>
        <w:t>一种属于我们时代的风格已经建立起来</w:t>
      </w:r>
      <w:r w:rsidRPr="00143526">
        <w:rPr>
          <w:rFonts w:ascii="Times New Roman" w:eastAsia="宋体" w:hAnsi="Times New Roman" w:cs="Times New Roman"/>
          <w:sz w:val="22"/>
        </w:rPr>
        <w:t>”</w:t>
      </w:r>
      <w:r w:rsidRPr="00143526">
        <w:rPr>
          <w:rFonts w:ascii="Times New Roman" w:eastAsia="宋体" w:hAnsi="宋体"/>
          <w:sz w:val="22"/>
        </w:rPr>
        <w:t>并结合所学现代主义流派的相关知识</w:t>
      </w:r>
      <w:r w:rsidRPr="00143526">
        <w:rPr>
          <w:rFonts w:ascii="Times New Roman" w:eastAsia="宋体" w:hAnsi="宋体"/>
          <w:sz w:val="22"/>
        </w:rPr>
        <w:t>,</w:t>
      </w:r>
      <w:r w:rsidRPr="00143526">
        <w:rPr>
          <w:rFonts w:ascii="Times New Roman" w:eastAsia="宋体" w:hAnsi="宋体"/>
          <w:sz w:val="22"/>
        </w:rPr>
        <w:t>得出艺术与思想潮流推动。第</w:t>
      </w:r>
      <w:r w:rsidRPr="00143526">
        <w:rPr>
          <w:rFonts w:ascii="Times New Roman" w:eastAsia="宋体" w:hAnsi="宋体"/>
          <w:sz w:val="22"/>
        </w:rPr>
        <w:t>(3)</w:t>
      </w:r>
      <w:r w:rsidRPr="00143526">
        <w:rPr>
          <w:rFonts w:ascii="Times New Roman" w:eastAsia="宋体" w:hAnsi="宋体"/>
          <w:sz w:val="22"/>
        </w:rPr>
        <w:t>问影响</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一种属于我们时代的风格已经建立起来</w:t>
      </w:r>
      <w:r w:rsidRPr="00143526">
        <w:rPr>
          <w:rFonts w:ascii="Times New Roman" w:eastAsia="宋体" w:hAnsi="Times New Roman" w:cs="Times New Roman"/>
          <w:sz w:val="22"/>
        </w:rPr>
        <w:t>”</w:t>
      </w:r>
      <w:r w:rsidRPr="00143526">
        <w:rPr>
          <w:rFonts w:ascii="Times New Roman" w:eastAsia="宋体" w:hAnsi="宋体"/>
          <w:sz w:val="22"/>
        </w:rPr>
        <w:t>得出奠定现代主义建筑原则</w:t>
      </w:r>
      <w:r w:rsidRPr="00143526">
        <w:rPr>
          <w:rFonts w:ascii="Times New Roman" w:eastAsia="宋体" w:hAnsi="宋体"/>
          <w:sz w:val="22"/>
        </w:rPr>
        <w:t>;</w:t>
      </w:r>
      <w:r w:rsidRPr="00143526">
        <w:rPr>
          <w:rFonts w:ascii="Times New Roman" w:eastAsia="宋体" w:hAnsi="宋体"/>
          <w:sz w:val="22"/>
        </w:rPr>
        <w:t>根据材料</w:t>
      </w:r>
      <w:r w:rsidRPr="00143526">
        <w:rPr>
          <w:rFonts w:ascii="Times New Roman" w:eastAsia="宋体" w:hAnsi="Times New Roman" w:cs="Times New Roman"/>
          <w:sz w:val="22"/>
        </w:rPr>
        <w:t>“</w:t>
      </w:r>
      <w:r w:rsidRPr="00143526">
        <w:rPr>
          <w:rFonts w:ascii="Times New Roman" w:eastAsia="宋体" w:hAnsi="宋体"/>
          <w:sz w:val="22"/>
        </w:rPr>
        <w:t>重新修正住宅的组成要素</w:t>
      </w:r>
      <w:r w:rsidRPr="00143526">
        <w:rPr>
          <w:rFonts w:ascii="Times New Roman" w:eastAsia="宋体" w:hAnsi="Times New Roman" w:cs="Times New Roman"/>
          <w:sz w:val="22"/>
        </w:rPr>
        <w:t>”</w:t>
      </w:r>
      <w:r w:rsidRPr="00143526">
        <w:rPr>
          <w:rFonts w:ascii="Times New Roman" w:eastAsia="宋体" w:hAnsi="宋体"/>
          <w:sz w:val="22"/>
        </w:rPr>
        <w:t>得出重塑城市空间形态</w:t>
      </w:r>
      <w:r w:rsidRPr="00143526">
        <w:rPr>
          <w:rFonts w:ascii="Times New Roman" w:eastAsia="宋体" w:hAnsi="宋体"/>
          <w:sz w:val="22"/>
        </w:rPr>
        <w:t>;</w:t>
      </w:r>
      <w:r w:rsidRPr="00143526">
        <w:rPr>
          <w:rFonts w:ascii="Times New Roman" w:eastAsia="宋体" w:hAnsi="宋体"/>
          <w:sz w:val="22"/>
        </w:rPr>
        <w:t>根据所学知识可知新的革命主张必然引起争议与反思。</w:t>
      </w:r>
    </w:p>
    <w:p w14:paraId="048B0995" w14:textId="77777777" w:rsidR="001221E8" w:rsidRPr="00143526" w:rsidRDefault="001221E8" w:rsidP="001221E8">
      <w:pPr>
        <w:tabs>
          <w:tab w:val="left" w:pos="1871"/>
          <w:tab w:val="left" w:pos="3407"/>
          <w:tab w:val="left" w:pos="4949"/>
          <w:tab w:val="left" w:pos="6599"/>
        </w:tabs>
        <w:rPr>
          <w:rFonts w:hint="eastAsia"/>
          <w:sz w:val="22"/>
        </w:rPr>
      </w:pPr>
    </w:p>
    <w:p w14:paraId="329CF5BD" w14:textId="77777777" w:rsidR="00DC4390" w:rsidRPr="001221E8" w:rsidRDefault="00DC4390"/>
    <w:sectPr w:rsidR="00DC4390" w:rsidRPr="001221E8" w:rsidSect="001221E8">
      <w:pgSz w:w="16838" w:h="11906" w:orient="landscape" w:code="9"/>
      <w:pgMar w:top="1440" w:right="1800" w:bottom="1440" w:left="1800" w:header="851" w:footer="992" w:gutter="0"/>
      <w:cols w:space="425"/>
      <w:docGrid w:type="lines"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NEU-BZ-S92">
    <w:altName w:val="微软雅黑"/>
    <w:charset w:val="86"/>
    <w:family w:val="script"/>
    <w:pitch w:val="variable"/>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4390"/>
    <w:rsid w:val="001221E8"/>
    <w:rsid w:val="0080106E"/>
    <w:rsid w:val="00DC43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350056"/>
  <w15:chartTrackingRefBased/>
  <w15:docId w15:val="{88A29E62-AEFD-452F-8810-5C5E7ED5DB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221E8"/>
    <w:pPr>
      <w:spacing w:after="0" w:line="240" w:lineRule="auto"/>
    </w:pPr>
    <w:rPr>
      <w:rFonts w:ascii="NEU-BZ-S92" w:eastAsia="方正书宋_GBK" w:hAnsi="NEU-BZ-S92"/>
      <w:color w:val="000000"/>
      <w:kern w:val="0"/>
      <w:sz w:val="24"/>
      <w:szCs w:val="22"/>
      <w14:ligatures w14:val="none"/>
    </w:rPr>
  </w:style>
  <w:style w:type="paragraph" w:styleId="1">
    <w:name w:val="heading 1"/>
    <w:basedOn w:val="a"/>
    <w:next w:val="a"/>
    <w:link w:val="10"/>
    <w:uiPriority w:val="9"/>
    <w:qFormat/>
    <w:rsid w:val="00DC4390"/>
    <w:pPr>
      <w:keepNext/>
      <w:keepLines/>
      <w:widowControl w:val="0"/>
      <w:spacing w:before="480" w:after="80" w:line="278" w:lineRule="auto"/>
      <w:outlineLvl w:val="0"/>
    </w:pPr>
    <w:rPr>
      <w:rFonts w:asciiTheme="majorHAnsi" w:eastAsiaTheme="majorEastAsia" w:hAnsiTheme="majorHAnsi" w:cstheme="majorBidi"/>
      <w:color w:val="2F5496" w:themeColor="accent1" w:themeShade="BF"/>
      <w:kern w:val="2"/>
      <w:sz w:val="48"/>
      <w:szCs w:val="48"/>
      <w14:ligatures w14:val="standardContextual"/>
    </w:rPr>
  </w:style>
  <w:style w:type="paragraph" w:styleId="2">
    <w:name w:val="heading 2"/>
    <w:basedOn w:val="a"/>
    <w:next w:val="a"/>
    <w:link w:val="20"/>
    <w:uiPriority w:val="9"/>
    <w:semiHidden/>
    <w:unhideWhenUsed/>
    <w:qFormat/>
    <w:rsid w:val="00DC4390"/>
    <w:pPr>
      <w:keepNext/>
      <w:keepLines/>
      <w:widowControl w:val="0"/>
      <w:spacing w:before="160" w:after="80" w:line="278" w:lineRule="auto"/>
      <w:outlineLvl w:val="1"/>
    </w:pPr>
    <w:rPr>
      <w:rFonts w:asciiTheme="majorHAnsi" w:eastAsiaTheme="majorEastAsia" w:hAnsiTheme="majorHAnsi" w:cstheme="majorBidi"/>
      <w:color w:val="2F5496" w:themeColor="accent1" w:themeShade="BF"/>
      <w:kern w:val="2"/>
      <w:sz w:val="40"/>
      <w:szCs w:val="40"/>
      <w14:ligatures w14:val="standardContextual"/>
    </w:rPr>
  </w:style>
  <w:style w:type="paragraph" w:styleId="3">
    <w:name w:val="heading 3"/>
    <w:basedOn w:val="a"/>
    <w:next w:val="a"/>
    <w:link w:val="30"/>
    <w:uiPriority w:val="9"/>
    <w:semiHidden/>
    <w:unhideWhenUsed/>
    <w:qFormat/>
    <w:rsid w:val="00DC4390"/>
    <w:pPr>
      <w:keepNext/>
      <w:keepLines/>
      <w:widowControl w:val="0"/>
      <w:spacing w:before="160" w:after="80" w:line="278" w:lineRule="auto"/>
      <w:outlineLvl w:val="2"/>
    </w:pPr>
    <w:rPr>
      <w:rFonts w:asciiTheme="majorHAnsi" w:eastAsiaTheme="majorEastAsia" w:hAnsiTheme="majorHAnsi" w:cstheme="majorBidi"/>
      <w:color w:val="2F5496" w:themeColor="accent1" w:themeShade="BF"/>
      <w:kern w:val="2"/>
      <w:sz w:val="32"/>
      <w:szCs w:val="32"/>
      <w14:ligatures w14:val="standardContextual"/>
    </w:rPr>
  </w:style>
  <w:style w:type="paragraph" w:styleId="4">
    <w:name w:val="heading 4"/>
    <w:basedOn w:val="a"/>
    <w:next w:val="a"/>
    <w:link w:val="40"/>
    <w:uiPriority w:val="9"/>
    <w:semiHidden/>
    <w:unhideWhenUsed/>
    <w:qFormat/>
    <w:rsid w:val="00DC4390"/>
    <w:pPr>
      <w:keepNext/>
      <w:keepLines/>
      <w:widowControl w:val="0"/>
      <w:spacing w:before="80" w:after="40" w:line="278" w:lineRule="auto"/>
      <w:outlineLvl w:val="3"/>
    </w:pPr>
    <w:rPr>
      <w:rFonts w:asciiTheme="minorHAnsi" w:eastAsiaTheme="minorEastAsia" w:hAnsiTheme="minorHAnsi" w:cstheme="majorBidi"/>
      <w:color w:val="2F5496" w:themeColor="accent1" w:themeShade="BF"/>
      <w:kern w:val="2"/>
      <w:sz w:val="28"/>
      <w:szCs w:val="28"/>
      <w14:ligatures w14:val="standardContextual"/>
    </w:rPr>
  </w:style>
  <w:style w:type="paragraph" w:styleId="5">
    <w:name w:val="heading 5"/>
    <w:basedOn w:val="a"/>
    <w:next w:val="a"/>
    <w:link w:val="50"/>
    <w:uiPriority w:val="9"/>
    <w:semiHidden/>
    <w:unhideWhenUsed/>
    <w:qFormat/>
    <w:rsid w:val="00DC4390"/>
    <w:pPr>
      <w:keepNext/>
      <w:keepLines/>
      <w:widowControl w:val="0"/>
      <w:spacing w:before="80" w:after="40" w:line="278" w:lineRule="auto"/>
      <w:outlineLvl w:val="4"/>
    </w:pPr>
    <w:rPr>
      <w:rFonts w:asciiTheme="minorHAnsi" w:eastAsiaTheme="minorEastAsia" w:hAnsiTheme="minorHAnsi" w:cstheme="majorBidi"/>
      <w:color w:val="2F5496" w:themeColor="accent1" w:themeShade="BF"/>
      <w:kern w:val="2"/>
      <w:szCs w:val="24"/>
      <w14:ligatures w14:val="standardContextual"/>
    </w:rPr>
  </w:style>
  <w:style w:type="paragraph" w:styleId="6">
    <w:name w:val="heading 6"/>
    <w:basedOn w:val="a"/>
    <w:next w:val="a"/>
    <w:link w:val="60"/>
    <w:uiPriority w:val="9"/>
    <w:semiHidden/>
    <w:unhideWhenUsed/>
    <w:qFormat/>
    <w:rsid w:val="00DC4390"/>
    <w:pPr>
      <w:keepNext/>
      <w:keepLines/>
      <w:widowControl w:val="0"/>
      <w:spacing w:before="40" w:line="278" w:lineRule="auto"/>
      <w:outlineLvl w:val="5"/>
    </w:pPr>
    <w:rPr>
      <w:rFonts w:asciiTheme="minorHAnsi" w:eastAsiaTheme="minorEastAsia" w:hAnsiTheme="minorHAnsi" w:cstheme="majorBidi"/>
      <w:b/>
      <w:bCs/>
      <w:color w:val="2F5496" w:themeColor="accent1" w:themeShade="BF"/>
      <w:kern w:val="2"/>
      <w:sz w:val="22"/>
      <w:szCs w:val="24"/>
      <w14:ligatures w14:val="standardContextual"/>
    </w:rPr>
  </w:style>
  <w:style w:type="paragraph" w:styleId="7">
    <w:name w:val="heading 7"/>
    <w:basedOn w:val="a"/>
    <w:next w:val="a"/>
    <w:link w:val="70"/>
    <w:uiPriority w:val="9"/>
    <w:semiHidden/>
    <w:unhideWhenUsed/>
    <w:qFormat/>
    <w:rsid w:val="00DC4390"/>
    <w:pPr>
      <w:keepNext/>
      <w:keepLines/>
      <w:widowControl w:val="0"/>
      <w:spacing w:before="40" w:line="278" w:lineRule="auto"/>
      <w:outlineLvl w:val="6"/>
    </w:pPr>
    <w:rPr>
      <w:rFonts w:asciiTheme="minorHAnsi" w:eastAsiaTheme="minorEastAsia" w:hAnsiTheme="minorHAnsi" w:cstheme="majorBidi"/>
      <w:b/>
      <w:bCs/>
      <w:color w:val="595959" w:themeColor="text1" w:themeTint="A6"/>
      <w:kern w:val="2"/>
      <w:sz w:val="22"/>
      <w:szCs w:val="24"/>
      <w14:ligatures w14:val="standardContextual"/>
    </w:rPr>
  </w:style>
  <w:style w:type="paragraph" w:styleId="8">
    <w:name w:val="heading 8"/>
    <w:basedOn w:val="a"/>
    <w:next w:val="a"/>
    <w:link w:val="80"/>
    <w:uiPriority w:val="9"/>
    <w:semiHidden/>
    <w:unhideWhenUsed/>
    <w:qFormat/>
    <w:rsid w:val="00DC4390"/>
    <w:pPr>
      <w:keepNext/>
      <w:keepLines/>
      <w:widowControl w:val="0"/>
      <w:spacing w:line="278" w:lineRule="auto"/>
      <w:outlineLvl w:val="7"/>
    </w:pPr>
    <w:rPr>
      <w:rFonts w:asciiTheme="minorHAnsi" w:eastAsiaTheme="minorEastAsia" w:hAnsiTheme="minorHAnsi" w:cstheme="majorBidi"/>
      <w:color w:val="595959" w:themeColor="text1" w:themeTint="A6"/>
      <w:kern w:val="2"/>
      <w:sz w:val="22"/>
      <w:szCs w:val="24"/>
      <w14:ligatures w14:val="standardContextual"/>
    </w:rPr>
  </w:style>
  <w:style w:type="paragraph" w:styleId="9">
    <w:name w:val="heading 9"/>
    <w:basedOn w:val="a"/>
    <w:next w:val="a"/>
    <w:link w:val="90"/>
    <w:uiPriority w:val="9"/>
    <w:semiHidden/>
    <w:unhideWhenUsed/>
    <w:qFormat/>
    <w:rsid w:val="00DC4390"/>
    <w:pPr>
      <w:keepNext/>
      <w:keepLines/>
      <w:widowControl w:val="0"/>
      <w:spacing w:line="278" w:lineRule="auto"/>
      <w:outlineLvl w:val="8"/>
    </w:pPr>
    <w:rPr>
      <w:rFonts w:asciiTheme="minorHAnsi" w:eastAsiaTheme="majorEastAsia" w:hAnsiTheme="minorHAnsi" w:cstheme="majorBidi"/>
      <w:color w:val="595959" w:themeColor="text1" w:themeTint="A6"/>
      <w:kern w:val="2"/>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C4390"/>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DC4390"/>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DC4390"/>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DC4390"/>
    <w:rPr>
      <w:rFonts w:cstheme="majorBidi"/>
      <w:color w:val="2F5496" w:themeColor="accent1" w:themeShade="BF"/>
      <w:sz w:val="28"/>
      <w:szCs w:val="28"/>
    </w:rPr>
  </w:style>
  <w:style w:type="character" w:customStyle="1" w:styleId="50">
    <w:name w:val="标题 5 字符"/>
    <w:basedOn w:val="a0"/>
    <w:link w:val="5"/>
    <w:uiPriority w:val="9"/>
    <w:semiHidden/>
    <w:rsid w:val="00DC4390"/>
    <w:rPr>
      <w:rFonts w:cstheme="majorBidi"/>
      <w:color w:val="2F5496" w:themeColor="accent1" w:themeShade="BF"/>
      <w:sz w:val="24"/>
    </w:rPr>
  </w:style>
  <w:style w:type="character" w:customStyle="1" w:styleId="60">
    <w:name w:val="标题 6 字符"/>
    <w:basedOn w:val="a0"/>
    <w:link w:val="6"/>
    <w:uiPriority w:val="9"/>
    <w:semiHidden/>
    <w:rsid w:val="00DC4390"/>
    <w:rPr>
      <w:rFonts w:cstheme="majorBidi"/>
      <w:b/>
      <w:bCs/>
      <w:color w:val="2F5496" w:themeColor="accent1" w:themeShade="BF"/>
    </w:rPr>
  </w:style>
  <w:style w:type="character" w:customStyle="1" w:styleId="70">
    <w:name w:val="标题 7 字符"/>
    <w:basedOn w:val="a0"/>
    <w:link w:val="7"/>
    <w:uiPriority w:val="9"/>
    <w:semiHidden/>
    <w:rsid w:val="00DC4390"/>
    <w:rPr>
      <w:rFonts w:cstheme="majorBidi"/>
      <w:b/>
      <w:bCs/>
      <w:color w:val="595959" w:themeColor="text1" w:themeTint="A6"/>
    </w:rPr>
  </w:style>
  <w:style w:type="character" w:customStyle="1" w:styleId="80">
    <w:name w:val="标题 8 字符"/>
    <w:basedOn w:val="a0"/>
    <w:link w:val="8"/>
    <w:uiPriority w:val="9"/>
    <w:semiHidden/>
    <w:rsid w:val="00DC4390"/>
    <w:rPr>
      <w:rFonts w:cstheme="majorBidi"/>
      <w:color w:val="595959" w:themeColor="text1" w:themeTint="A6"/>
    </w:rPr>
  </w:style>
  <w:style w:type="character" w:customStyle="1" w:styleId="90">
    <w:name w:val="标题 9 字符"/>
    <w:basedOn w:val="a0"/>
    <w:link w:val="9"/>
    <w:uiPriority w:val="9"/>
    <w:semiHidden/>
    <w:rsid w:val="00DC4390"/>
    <w:rPr>
      <w:rFonts w:eastAsiaTheme="majorEastAsia" w:cstheme="majorBidi"/>
      <w:color w:val="595959" w:themeColor="text1" w:themeTint="A6"/>
    </w:rPr>
  </w:style>
  <w:style w:type="paragraph" w:styleId="a3">
    <w:name w:val="Title"/>
    <w:basedOn w:val="a"/>
    <w:next w:val="a"/>
    <w:link w:val="a4"/>
    <w:uiPriority w:val="10"/>
    <w:qFormat/>
    <w:rsid w:val="00DC4390"/>
    <w:pPr>
      <w:widowControl w:val="0"/>
      <w:spacing w:after="80"/>
      <w:contextualSpacing/>
      <w:jc w:val="center"/>
    </w:pPr>
    <w:rPr>
      <w:rFonts w:asciiTheme="majorHAnsi" w:eastAsiaTheme="majorEastAsia" w:hAnsiTheme="majorHAnsi" w:cstheme="majorBidi"/>
      <w:color w:val="auto"/>
      <w:spacing w:val="-10"/>
      <w:kern w:val="28"/>
      <w:sz w:val="56"/>
      <w:szCs w:val="56"/>
      <w14:ligatures w14:val="standardContextual"/>
    </w:rPr>
  </w:style>
  <w:style w:type="character" w:customStyle="1" w:styleId="a4">
    <w:name w:val="标题 字符"/>
    <w:basedOn w:val="a0"/>
    <w:link w:val="a3"/>
    <w:uiPriority w:val="10"/>
    <w:rsid w:val="00DC4390"/>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DC4390"/>
    <w:pPr>
      <w:widowControl w:val="0"/>
      <w:numPr>
        <w:ilvl w:val="1"/>
      </w:numPr>
      <w:spacing w:after="160" w:line="278" w:lineRule="auto"/>
      <w:jc w:val="center"/>
    </w:pPr>
    <w:rPr>
      <w:rFonts w:asciiTheme="majorHAnsi" w:eastAsiaTheme="majorEastAsia" w:hAnsiTheme="majorHAnsi" w:cstheme="majorBidi"/>
      <w:color w:val="595959" w:themeColor="text1" w:themeTint="A6"/>
      <w:spacing w:val="15"/>
      <w:kern w:val="2"/>
      <w:sz w:val="28"/>
      <w:szCs w:val="28"/>
      <w14:ligatures w14:val="standardContextual"/>
    </w:rPr>
  </w:style>
  <w:style w:type="character" w:customStyle="1" w:styleId="a6">
    <w:name w:val="副标题 字符"/>
    <w:basedOn w:val="a0"/>
    <w:link w:val="a5"/>
    <w:uiPriority w:val="11"/>
    <w:rsid w:val="00DC4390"/>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DC4390"/>
    <w:pPr>
      <w:widowControl w:val="0"/>
      <w:spacing w:before="160" w:after="160" w:line="278" w:lineRule="auto"/>
      <w:jc w:val="center"/>
    </w:pPr>
    <w:rPr>
      <w:rFonts w:asciiTheme="minorHAnsi" w:eastAsiaTheme="minorEastAsia" w:hAnsiTheme="minorHAnsi"/>
      <w:i/>
      <w:iCs/>
      <w:color w:val="404040" w:themeColor="text1" w:themeTint="BF"/>
      <w:kern w:val="2"/>
      <w:sz w:val="22"/>
      <w:szCs w:val="24"/>
      <w14:ligatures w14:val="standardContextual"/>
    </w:rPr>
  </w:style>
  <w:style w:type="character" w:customStyle="1" w:styleId="a8">
    <w:name w:val="引用 字符"/>
    <w:basedOn w:val="a0"/>
    <w:link w:val="a7"/>
    <w:uiPriority w:val="29"/>
    <w:rsid w:val="00DC4390"/>
    <w:rPr>
      <w:i/>
      <w:iCs/>
      <w:color w:val="404040" w:themeColor="text1" w:themeTint="BF"/>
    </w:rPr>
  </w:style>
  <w:style w:type="paragraph" w:styleId="a9">
    <w:name w:val="List Paragraph"/>
    <w:basedOn w:val="a"/>
    <w:uiPriority w:val="34"/>
    <w:qFormat/>
    <w:rsid w:val="00DC4390"/>
    <w:pPr>
      <w:widowControl w:val="0"/>
      <w:spacing w:after="160" w:line="278" w:lineRule="auto"/>
      <w:ind w:left="720"/>
      <w:contextualSpacing/>
    </w:pPr>
    <w:rPr>
      <w:rFonts w:asciiTheme="minorHAnsi" w:eastAsiaTheme="minorEastAsia" w:hAnsiTheme="minorHAnsi"/>
      <w:color w:val="auto"/>
      <w:kern w:val="2"/>
      <w:sz w:val="22"/>
      <w:szCs w:val="24"/>
      <w14:ligatures w14:val="standardContextual"/>
    </w:rPr>
  </w:style>
  <w:style w:type="character" w:styleId="aa">
    <w:name w:val="Intense Emphasis"/>
    <w:basedOn w:val="a0"/>
    <w:uiPriority w:val="21"/>
    <w:qFormat/>
    <w:rsid w:val="00DC4390"/>
    <w:rPr>
      <w:i/>
      <w:iCs/>
      <w:color w:val="2F5496" w:themeColor="accent1" w:themeShade="BF"/>
    </w:rPr>
  </w:style>
  <w:style w:type="paragraph" w:styleId="ab">
    <w:name w:val="Intense Quote"/>
    <w:basedOn w:val="a"/>
    <w:next w:val="a"/>
    <w:link w:val="ac"/>
    <w:uiPriority w:val="30"/>
    <w:qFormat/>
    <w:rsid w:val="00DC4390"/>
    <w:pPr>
      <w:widowControl w:val="0"/>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EastAsia" w:hAnsiTheme="minorHAnsi"/>
      <w:i/>
      <w:iCs/>
      <w:color w:val="2F5496" w:themeColor="accent1" w:themeShade="BF"/>
      <w:kern w:val="2"/>
      <w:sz w:val="22"/>
      <w:szCs w:val="24"/>
      <w14:ligatures w14:val="standardContextual"/>
    </w:rPr>
  </w:style>
  <w:style w:type="character" w:customStyle="1" w:styleId="ac">
    <w:name w:val="明显引用 字符"/>
    <w:basedOn w:val="a0"/>
    <w:link w:val="ab"/>
    <w:uiPriority w:val="30"/>
    <w:rsid w:val="00DC4390"/>
    <w:rPr>
      <w:i/>
      <w:iCs/>
      <w:color w:val="2F5496" w:themeColor="accent1" w:themeShade="BF"/>
    </w:rPr>
  </w:style>
  <w:style w:type="character" w:styleId="ad">
    <w:name w:val="Intense Reference"/>
    <w:basedOn w:val="a0"/>
    <w:uiPriority w:val="32"/>
    <w:qFormat/>
    <w:rsid w:val="00DC4390"/>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6115</Words>
  <Characters>6299</Characters>
  <Application>Microsoft Office Word</Application>
  <DocSecurity>0</DocSecurity>
  <Lines>153</Lines>
  <Paragraphs>67</Paragraphs>
  <ScaleCrop>false</ScaleCrop>
  <Company/>
  <LinksUpToDate>false</LinksUpToDate>
  <CharactersWithSpaces>12347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cp:revision>
  <dcterms:created xsi:type="dcterms:W3CDTF">2025-07-19T08:44:00Z</dcterms:created>
  <dcterms:modified xsi:type="dcterms:W3CDTF">2025-07-19T08:46:00Z</dcterms:modified>
</cp:coreProperties>
</file>