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6E7BC7" w14:textId="77777777" w:rsidR="008909A0" w:rsidRDefault="00921C94">
      <w:pPr>
        <w:spacing w:line="360" w:lineRule="auto"/>
        <w:jc w:val="center"/>
      </w:pPr>
      <w:r>
        <w:rPr>
          <w:rFonts w:eastAsia="Times New Roman" w:cs="Times New Roman"/>
          <w:b/>
          <w:noProof/>
          <w:sz w:val="32"/>
        </w:rPr>
        <w:drawing>
          <wp:anchor distT="0" distB="0" distL="114300" distR="114300" simplePos="0" relativeHeight="251659264" behindDoc="0" locked="0" layoutInCell="1" allowOverlap="1" wp14:anchorId="398B02EC" wp14:editId="24FBEA9B">
            <wp:simplePos x="0" y="0"/>
            <wp:positionH relativeFrom="page">
              <wp:posOffset>11468100</wp:posOffset>
            </wp:positionH>
            <wp:positionV relativeFrom="topMargin">
              <wp:posOffset>11811000</wp:posOffset>
            </wp:positionV>
            <wp:extent cx="368300" cy="292100"/>
            <wp:effectExtent l="0" t="0" r="12700" b="12700"/>
            <wp:wrapNone/>
            <wp:docPr id="100024" name="图片 100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图片 100024"/>
                    <pic:cNvPicPr>
                      <a:picLocks noChangeAspect="1"/>
                    </pic:cNvPicPr>
                  </pic:nvPicPr>
                  <pic:blipFill>
                    <a:blip r:embed="rId7"/>
                    <a:stretch>
                      <a:fillRect/>
                    </a:stretch>
                  </pic:blipFill>
                  <pic:spPr>
                    <a:xfrm>
                      <a:off x="0" y="0"/>
                      <a:ext cx="368300" cy="292100"/>
                    </a:xfrm>
                    <a:prstGeom prst="rect">
                      <a:avLst/>
                    </a:prstGeom>
                  </pic:spPr>
                </pic:pic>
              </a:graphicData>
            </a:graphic>
          </wp:anchor>
        </w:drawing>
      </w:r>
      <w:r>
        <w:rPr>
          <w:rFonts w:eastAsia="Times New Roman" w:cs="Times New Roman"/>
          <w:b/>
          <w:sz w:val="32"/>
        </w:rPr>
        <w:t>2024</w:t>
      </w:r>
      <w:r>
        <w:rPr>
          <w:rFonts w:ascii="宋体" w:hAnsi="宋体"/>
          <w:b/>
          <w:sz w:val="32"/>
        </w:rPr>
        <w:t>年成都市初中学业水平考试</w:t>
      </w:r>
    </w:p>
    <w:p w14:paraId="298F24F6" w14:textId="77777777" w:rsidR="008909A0" w:rsidRDefault="00921C94">
      <w:pPr>
        <w:spacing w:line="360" w:lineRule="auto"/>
        <w:jc w:val="center"/>
      </w:pPr>
      <w:r>
        <w:rPr>
          <w:rFonts w:ascii="宋体" w:hAnsi="宋体"/>
          <w:b/>
          <w:sz w:val="32"/>
        </w:rPr>
        <w:t>历史</w:t>
      </w:r>
    </w:p>
    <w:p w14:paraId="7389B686" w14:textId="77777777" w:rsidR="008909A0" w:rsidRDefault="00921C94">
      <w:pPr>
        <w:spacing w:line="360" w:lineRule="auto"/>
        <w:jc w:val="center"/>
      </w:pPr>
      <w:r>
        <w:rPr>
          <w:rFonts w:ascii="宋体" w:hAnsi="宋体"/>
          <w:b/>
          <w:sz w:val="24"/>
        </w:rPr>
        <w:t>（考试时间：</w:t>
      </w:r>
      <w:r>
        <w:rPr>
          <w:rFonts w:eastAsia="Times New Roman" w:cs="Times New Roman"/>
          <w:b/>
          <w:sz w:val="24"/>
        </w:rPr>
        <w:t>90</w:t>
      </w:r>
      <w:r>
        <w:rPr>
          <w:rFonts w:ascii="宋体" w:hAnsi="宋体"/>
          <w:b/>
          <w:sz w:val="24"/>
        </w:rPr>
        <w:t>分钟，满分：</w:t>
      </w:r>
      <w:r>
        <w:rPr>
          <w:rFonts w:eastAsia="Times New Roman" w:cs="Times New Roman"/>
          <w:b/>
          <w:sz w:val="24"/>
        </w:rPr>
        <w:t>100</w:t>
      </w:r>
      <w:r>
        <w:rPr>
          <w:rFonts w:ascii="宋体" w:hAnsi="宋体"/>
          <w:b/>
          <w:sz w:val="24"/>
        </w:rPr>
        <w:t>分）</w:t>
      </w:r>
    </w:p>
    <w:p w14:paraId="052C3120" w14:textId="77777777" w:rsidR="008909A0" w:rsidRDefault="00921C94">
      <w:pPr>
        <w:spacing w:line="360" w:lineRule="auto"/>
      </w:pPr>
      <w:r>
        <w:rPr>
          <w:rFonts w:ascii="宋体" w:hAnsi="宋体"/>
          <w:b/>
          <w:sz w:val="24"/>
        </w:rPr>
        <w:t>注意事项：</w:t>
      </w:r>
    </w:p>
    <w:p w14:paraId="0B654CDB" w14:textId="77777777" w:rsidR="008909A0" w:rsidRDefault="00921C94">
      <w:pPr>
        <w:spacing w:line="360" w:lineRule="auto"/>
      </w:pPr>
      <w:r>
        <w:rPr>
          <w:rFonts w:eastAsia="Times New Roman" w:cs="Times New Roman"/>
          <w:b/>
          <w:sz w:val="24"/>
        </w:rPr>
        <w:t>1</w:t>
      </w:r>
      <w:r>
        <w:rPr>
          <w:rFonts w:ascii="宋体" w:hAnsi="宋体"/>
          <w:b/>
          <w:sz w:val="24"/>
        </w:rPr>
        <w:t>．答题前，考生在答题卡上将自己的姓名、座位号和考号用</w:t>
      </w:r>
      <w:r>
        <w:rPr>
          <w:rFonts w:eastAsia="Times New Roman" w:cs="Times New Roman"/>
          <w:b/>
          <w:sz w:val="24"/>
        </w:rPr>
        <w:t>0.5</w:t>
      </w:r>
      <w:r>
        <w:rPr>
          <w:rFonts w:ascii="宋体" w:hAnsi="宋体"/>
          <w:b/>
          <w:sz w:val="24"/>
        </w:rPr>
        <w:t>毫米的黑色墨水签字笔填写清楚，并用</w:t>
      </w:r>
      <w:r>
        <w:rPr>
          <w:rFonts w:eastAsia="Times New Roman" w:cs="Times New Roman"/>
          <w:b/>
          <w:sz w:val="24"/>
        </w:rPr>
        <w:t>2B</w:t>
      </w:r>
      <w:r>
        <w:rPr>
          <w:rFonts w:ascii="宋体" w:hAnsi="宋体"/>
          <w:b/>
          <w:sz w:val="24"/>
        </w:rPr>
        <w:t>铅笔正确地填涂考号。</w:t>
      </w:r>
    </w:p>
    <w:p w14:paraId="484211D3" w14:textId="77777777" w:rsidR="008909A0" w:rsidRDefault="00921C94">
      <w:pPr>
        <w:spacing w:line="360" w:lineRule="auto"/>
      </w:pPr>
      <w:r>
        <w:rPr>
          <w:rFonts w:eastAsia="Times New Roman" w:cs="Times New Roman"/>
          <w:b/>
          <w:sz w:val="24"/>
        </w:rPr>
        <w:t>2</w:t>
      </w:r>
      <w:r>
        <w:rPr>
          <w:rFonts w:ascii="宋体" w:hAnsi="宋体"/>
          <w:b/>
          <w:sz w:val="24"/>
        </w:rPr>
        <w:t>．在答题卡上，选择题用</w:t>
      </w:r>
      <w:r>
        <w:rPr>
          <w:rFonts w:eastAsia="Times New Roman" w:cs="Times New Roman"/>
          <w:b/>
          <w:sz w:val="24"/>
        </w:rPr>
        <w:t>2B</w:t>
      </w:r>
      <w:r>
        <w:rPr>
          <w:rFonts w:ascii="宋体" w:hAnsi="宋体"/>
          <w:b/>
          <w:sz w:val="24"/>
        </w:rPr>
        <w:t>铅笔填涂，非选择题用</w:t>
      </w:r>
      <w:r>
        <w:rPr>
          <w:rFonts w:eastAsia="Times New Roman" w:cs="Times New Roman"/>
          <w:b/>
          <w:sz w:val="24"/>
        </w:rPr>
        <w:t>0.5</w:t>
      </w:r>
      <w:r>
        <w:rPr>
          <w:rFonts w:ascii="宋体" w:hAnsi="宋体"/>
          <w:b/>
          <w:sz w:val="24"/>
        </w:rPr>
        <w:t>毫米的黑色墨水签字笔书写，字体工整、笔迹清楚；请按照题号顺序在各题目对应的答题区域内作答，超出答题区域书写的答案无效；在草稿纸、试卷上答题无效。</w:t>
      </w:r>
    </w:p>
    <w:p w14:paraId="29B2A232" w14:textId="77777777" w:rsidR="008909A0" w:rsidRDefault="00921C94">
      <w:pPr>
        <w:spacing w:line="360" w:lineRule="auto"/>
        <w:jc w:val="center"/>
      </w:pPr>
      <w:r>
        <w:rPr>
          <w:rFonts w:ascii="宋体" w:hAnsi="宋体"/>
          <w:b/>
          <w:sz w:val="24"/>
        </w:rPr>
        <w:t>第Ⅰ卷（选择题，共</w:t>
      </w:r>
      <w:r>
        <w:rPr>
          <w:rFonts w:eastAsia="Times New Roman" w:cs="Times New Roman"/>
          <w:b/>
          <w:sz w:val="24"/>
        </w:rPr>
        <w:t>48</w:t>
      </w:r>
      <w:r>
        <w:rPr>
          <w:rFonts w:ascii="宋体" w:hAnsi="宋体"/>
          <w:b/>
          <w:sz w:val="24"/>
        </w:rPr>
        <w:t>分）</w:t>
      </w:r>
    </w:p>
    <w:p w14:paraId="45052A23" w14:textId="77777777" w:rsidR="008909A0" w:rsidRDefault="00921C94">
      <w:pPr>
        <w:spacing w:line="360" w:lineRule="auto"/>
      </w:pPr>
      <w:r>
        <w:rPr>
          <w:rFonts w:ascii="宋体" w:hAnsi="宋体"/>
          <w:b/>
          <w:sz w:val="24"/>
        </w:rPr>
        <w:t>一、选择题（下列各题中只有一个正确的或是符合题意的选项。每小题</w:t>
      </w:r>
      <w:r>
        <w:rPr>
          <w:rFonts w:eastAsia="Times New Roman" w:cs="Times New Roman"/>
          <w:b/>
          <w:sz w:val="24"/>
        </w:rPr>
        <w:t>2</w:t>
      </w:r>
      <w:r>
        <w:rPr>
          <w:rFonts w:ascii="宋体" w:hAnsi="宋体"/>
          <w:b/>
          <w:sz w:val="24"/>
        </w:rPr>
        <w:t>分，共</w:t>
      </w:r>
      <w:r>
        <w:rPr>
          <w:rFonts w:eastAsia="Times New Roman" w:cs="Times New Roman"/>
          <w:b/>
          <w:sz w:val="24"/>
        </w:rPr>
        <w:t>48</w:t>
      </w:r>
      <w:r>
        <w:rPr>
          <w:rFonts w:ascii="宋体" w:hAnsi="宋体"/>
          <w:b/>
          <w:sz w:val="24"/>
        </w:rPr>
        <w:t>分）</w:t>
      </w:r>
    </w:p>
    <w:p w14:paraId="722E4F9D" w14:textId="77777777" w:rsidR="008909A0" w:rsidRDefault="00921C94">
      <w:pPr>
        <w:spacing w:line="360" w:lineRule="auto"/>
      </w:pPr>
      <w:r>
        <w:t xml:space="preserve">1. </w:t>
      </w:r>
      <w:r>
        <w:rPr>
          <w:rFonts w:ascii="宋体" w:hAnsi="宋体"/>
        </w:rPr>
        <w:t>考古工作者在河南省一处距今</w:t>
      </w:r>
      <w:r>
        <w:rPr>
          <w:rFonts w:eastAsia="Times New Roman" w:cs="Times New Roman"/>
        </w:rPr>
        <w:t>5300</w:t>
      </w:r>
      <w:r>
        <w:rPr>
          <w:rFonts w:ascii="宋体" w:hAnsi="宋体"/>
        </w:rPr>
        <w:t>多年的都邑遗址内，发现了由野猪牙雕刻而成的、外形酷似正在吐丝状态的家蚕以及大量的农作物。这反映了当时（</w:t>
      </w:r>
      <w:r>
        <w:rPr>
          <w:rFonts w:eastAsia="Times New Roman" w:cs="Times New Roman"/>
        </w:rPr>
        <w:t xml:space="preserve">   </w:t>
      </w:r>
      <w:r>
        <w:rPr>
          <w:rFonts w:ascii="宋体" w:hAnsi="宋体"/>
        </w:rPr>
        <w:t>）</w:t>
      </w:r>
    </w:p>
    <w:p w14:paraId="75B11E23" w14:textId="77777777" w:rsidR="008909A0" w:rsidRDefault="00921C94">
      <w:pPr>
        <w:tabs>
          <w:tab w:val="left" w:pos="4873"/>
        </w:tabs>
        <w:spacing w:line="360" w:lineRule="auto"/>
        <w:jc w:val="left"/>
        <w:textAlignment w:val="center"/>
      </w:pPr>
      <w:r>
        <w:t xml:space="preserve">A. </w:t>
      </w:r>
      <w:r>
        <w:rPr>
          <w:rFonts w:ascii="宋体" w:hAnsi="宋体"/>
        </w:rPr>
        <w:t>农桑文明的出现</w:t>
      </w:r>
      <w:r>
        <w:tab/>
        <w:t xml:space="preserve">B. </w:t>
      </w:r>
      <w:r>
        <w:rPr>
          <w:rFonts w:ascii="宋体" w:hAnsi="宋体"/>
        </w:rPr>
        <w:t>山顶洞人的存在</w:t>
      </w:r>
    </w:p>
    <w:p w14:paraId="26DE1855" w14:textId="77777777" w:rsidR="008909A0" w:rsidRDefault="00921C94">
      <w:pPr>
        <w:tabs>
          <w:tab w:val="left" w:pos="4873"/>
        </w:tabs>
        <w:spacing w:line="360" w:lineRule="auto"/>
        <w:jc w:val="left"/>
        <w:textAlignment w:val="center"/>
        <w:rPr>
          <w:color w:val="000000"/>
        </w:rPr>
      </w:pPr>
      <w:r>
        <w:t xml:space="preserve">C. </w:t>
      </w:r>
      <w:r>
        <w:rPr>
          <w:rFonts w:ascii="宋体" w:hAnsi="宋体"/>
        </w:rPr>
        <w:t>纺织技术的成熟</w:t>
      </w:r>
      <w:r>
        <w:tab/>
        <w:t xml:space="preserve">D. </w:t>
      </w:r>
      <w:r>
        <w:rPr>
          <w:rFonts w:ascii="宋体" w:hAnsi="宋体"/>
        </w:rPr>
        <w:t>城市功能的完备</w:t>
      </w:r>
    </w:p>
    <w:p w14:paraId="315832D9" w14:textId="77777777" w:rsidR="008909A0" w:rsidRDefault="00921C94">
      <w:pPr>
        <w:spacing w:line="360" w:lineRule="auto"/>
        <w:textAlignment w:val="center"/>
        <w:rPr>
          <w:color w:val="000000"/>
        </w:rPr>
      </w:pPr>
      <w:r>
        <w:rPr>
          <w:color w:val="2E75B6"/>
        </w:rPr>
        <w:t>【答案】</w:t>
      </w:r>
      <w:r>
        <w:rPr>
          <w:color w:val="000000"/>
        </w:rPr>
        <w:t>A</w:t>
      </w:r>
    </w:p>
    <w:p w14:paraId="1FA36AA1" w14:textId="77777777" w:rsidR="008909A0" w:rsidRDefault="00921C94">
      <w:pPr>
        <w:spacing w:line="360" w:lineRule="auto"/>
        <w:textAlignment w:val="center"/>
        <w:rPr>
          <w:color w:val="000000"/>
        </w:rPr>
      </w:pPr>
      <w:r>
        <w:rPr>
          <w:color w:val="2E75B6"/>
        </w:rPr>
        <w:t>【解析】</w:t>
      </w:r>
    </w:p>
    <w:p w14:paraId="5B3E5404" w14:textId="77777777" w:rsidR="008909A0" w:rsidRDefault="00921C94">
      <w:pPr>
        <w:spacing w:line="360" w:lineRule="auto"/>
        <w:jc w:val="left"/>
        <w:textAlignment w:val="center"/>
        <w:rPr>
          <w:color w:val="000000"/>
        </w:rPr>
      </w:pPr>
      <w:r>
        <w:rPr>
          <w:color w:val="000000"/>
        </w:rPr>
        <w:t>【详解】</w:t>
      </w:r>
      <w:r>
        <w:rPr>
          <w:rFonts w:ascii="宋体" w:hAnsi="宋体"/>
          <w:color w:val="000000"/>
        </w:rPr>
        <w:t>据题干“</w:t>
      </w:r>
      <w:r>
        <w:rPr>
          <w:color w:val="000000"/>
        </w:rPr>
        <w:t>考古工作者在河南省一处距今</w:t>
      </w:r>
      <w:r>
        <w:rPr>
          <w:color w:val="000000"/>
        </w:rPr>
        <w:t>5300</w:t>
      </w:r>
      <w:r>
        <w:rPr>
          <w:color w:val="000000"/>
        </w:rPr>
        <w:t>多年的都邑遗址内，发现了由野猪牙雕刻而成的、外形酷似正在吐丝状态的家蚕以及大量的农作物</w:t>
      </w:r>
      <w:r>
        <w:rPr>
          <w:rFonts w:ascii="宋体" w:hAnsi="宋体"/>
          <w:color w:val="000000"/>
        </w:rPr>
        <w:t>”和所学知识可知，这反映了当时出现了原始农业，也</w:t>
      </w:r>
      <w:r>
        <w:rPr>
          <w:color w:val="000000"/>
        </w:rPr>
        <w:t>存在种桑养蚕现象，这说明了当时中原地区</w:t>
      </w:r>
      <w:r>
        <w:rPr>
          <w:rFonts w:ascii="宋体" w:hAnsi="宋体"/>
          <w:color w:val="000000"/>
        </w:rPr>
        <w:t>农桑文明的出现</w:t>
      </w:r>
      <w:r>
        <w:rPr>
          <w:color w:val="000000"/>
        </w:rPr>
        <w:t>，</w:t>
      </w:r>
      <w:r>
        <w:rPr>
          <w:color w:val="000000"/>
        </w:rPr>
        <w:t>A</w:t>
      </w:r>
      <w:r>
        <w:rPr>
          <w:rFonts w:ascii="宋体" w:hAnsi="宋体"/>
          <w:color w:val="000000"/>
        </w:rPr>
        <w:t>项正确；山顶洞人的化石是</w:t>
      </w:r>
      <w:r>
        <w:rPr>
          <w:color w:val="000000"/>
        </w:rPr>
        <w:t>北京周口店龙骨山的山顶洞穴里发现的</w:t>
      </w:r>
      <w:r>
        <w:rPr>
          <w:rFonts w:ascii="宋体" w:hAnsi="宋体"/>
          <w:color w:val="000000"/>
        </w:rPr>
        <w:t>，与题干中河南省遗址不符，排除B项；正在吐丝状态的家蚕反映的是当时出现了养蚕缫丝，不能说明当时纺织技术的成熟，排除C项；题干信息中未出现该遗址有城市功能，反映的是原始农业的产生和养蚕缫丝的出现，因此，城市功能的完备与题意不符，排除D项。故选A项。</w:t>
      </w:r>
    </w:p>
    <w:p w14:paraId="0129F9C5" w14:textId="77777777" w:rsidR="008909A0" w:rsidRDefault="00921C94">
      <w:pPr>
        <w:spacing w:line="360" w:lineRule="auto"/>
        <w:textAlignment w:val="center"/>
        <w:rPr>
          <w:color w:val="000000"/>
        </w:rPr>
      </w:pPr>
      <w:r>
        <w:rPr>
          <w:color w:val="000000"/>
        </w:rPr>
        <w:t xml:space="preserve">2. </w:t>
      </w:r>
      <w:r>
        <w:rPr>
          <w:rFonts w:ascii="宋体" w:hAnsi="宋体"/>
          <w:color w:val="000000"/>
        </w:rPr>
        <w:t>春秋战国时期，儒家强调</w:t>
      </w:r>
      <w:r>
        <w:rPr>
          <w:rFonts w:eastAsia="Times New Roman" w:cs="Times New Roman"/>
          <w:color w:val="000000"/>
        </w:rPr>
        <w:t>“</w:t>
      </w:r>
      <w:r>
        <w:rPr>
          <w:rFonts w:ascii="宋体" w:hAnsi="宋体"/>
          <w:color w:val="000000"/>
        </w:rPr>
        <w:t>为政以德</w:t>
      </w:r>
      <w:r>
        <w:rPr>
          <w:rFonts w:eastAsia="Times New Roman" w:cs="Times New Roman"/>
          <w:color w:val="000000"/>
        </w:rPr>
        <w:t>”</w:t>
      </w:r>
      <w:r>
        <w:rPr>
          <w:rFonts w:ascii="宋体" w:hAnsi="宋体"/>
          <w:color w:val="000000"/>
        </w:rPr>
        <w:t>，法家强调</w:t>
      </w:r>
      <w:r>
        <w:rPr>
          <w:rFonts w:eastAsia="Times New Roman" w:cs="Times New Roman"/>
          <w:color w:val="000000"/>
        </w:rPr>
        <w:t>“</w:t>
      </w:r>
      <w:r>
        <w:rPr>
          <w:rFonts w:ascii="宋体" w:hAnsi="宋体"/>
          <w:color w:val="000000"/>
        </w:rPr>
        <w:t>以法治国</w:t>
      </w:r>
      <w:r>
        <w:rPr>
          <w:rFonts w:eastAsia="Times New Roman" w:cs="Times New Roman"/>
          <w:color w:val="000000"/>
        </w:rPr>
        <w:t>”</w:t>
      </w:r>
      <w:r>
        <w:rPr>
          <w:rFonts w:ascii="宋体" w:hAnsi="宋体"/>
          <w:color w:val="000000"/>
        </w:rPr>
        <w:t>。这里，二者关注的共同点是（</w:t>
      </w:r>
      <w:r>
        <w:rPr>
          <w:rFonts w:eastAsia="Times New Roman" w:cs="Times New Roman"/>
          <w:color w:val="000000"/>
        </w:rPr>
        <w:t xml:space="preserve">   </w:t>
      </w:r>
      <w:r>
        <w:rPr>
          <w:rFonts w:ascii="宋体" w:hAnsi="宋体"/>
          <w:color w:val="000000"/>
        </w:rPr>
        <w:t>）</w:t>
      </w:r>
    </w:p>
    <w:p w14:paraId="425FA5A6"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道德规范要求</w:t>
      </w:r>
      <w:r>
        <w:rPr>
          <w:color w:val="000000"/>
        </w:rPr>
        <w:tab/>
        <w:t xml:space="preserve">B. </w:t>
      </w:r>
      <w:r>
        <w:rPr>
          <w:rFonts w:ascii="宋体" w:hAnsi="宋体"/>
          <w:color w:val="000000"/>
        </w:rPr>
        <w:t>文化教育模式</w:t>
      </w:r>
    </w:p>
    <w:p w14:paraId="6A62BC27"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人才选拔途径</w:t>
      </w:r>
      <w:r>
        <w:rPr>
          <w:color w:val="000000"/>
        </w:rPr>
        <w:tab/>
        <w:t xml:space="preserve">D. </w:t>
      </w:r>
      <w:r>
        <w:rPr>
          <w:rFonts w:ascii="宋体" w:hAnsi="宋体"/>
          <w:color w:val="000000"/>
        </w:rPr>
        <w:t>国家治理方式</w:t>
      </w:r>
    </w:p>
    <w:p w14:paraId="68D90A38" w14:textId="77777777" w:rsidR="008909A0" w:rsidRDefault="00921C94">
      <w:pPr>
        <w:spacing w:line="360" w:lineRule="auto"/>
        <w:textAlignment w:val="center"/>
        <w:rPr>
          <w:color w:val="000000"/>
        </w:rPr>
      </w:pPr>
      <w:r>
        <w:rPr>
          <w:color w:val="2E75B6"/>
        </w:rPr>
        <w:t>【答案】</w:t>
      </w:r>
      <w:r>
        <w:rPr>
          <w:color w:val="000000"/>
        </w:rPr>
        <w:t>D</w:t>
      </w:r>
    </w:p>
    <w:p w14:paraId="6969EF51" w14:textId="77777777" w:rsidR="008909A0" w:rsidRDefault="00921C94">
      <w:pPr>
        <w:spacing w:line="360" w:lineRule="auto"/>
        <w:textAlignment w:val="center"/>
        <w:rPr>
          <w:color w:val="000000"/>
        </w:rPr>
      </w:pPr>
      <w:r>
        <w:rPr>
          <w:color w:val="2E75B6"/>
        </w:rPr>
        <w:t>【解析】</w:t>
      </w:r>
    </w:p>
    <w:p w14:paraId="200EE2A0" w14:textId="77777777" w:rsidR="008909A0" w:rsidRDefault="00921C94">
      <w:pPr>
        <w:spacing w:line="360" w:lineRule="auto"/>
        <w:jc w:val="left"/>
        <w:textAlignment w:val="center"/>
        <w:rPr>
          <w:color w:val="000000"/>
        </w:rPr>
      </w:pPr>
      <w:r>
        <w:rPr>
          <w:color w:val="000000"/>
        </w:rPr>
        <w:t>【详解】</w:t>
      </w:r>
      <w:r>
        <w:rPr>
          <w:rFonts w:ascii="宋体" w:hAnsi="宋体"/>
          <w:color w:val="000000"/>
        </w:rPr>
        <w:t>根据所学知识可知，儒家主张以德治国，要求统治者爱惜民力，体察民意；法家强调以法治国，树立君主的权威，建立中央集权专制统治，所以二者关注的共同点是国家治理方式，D项正确；题干强调</w:t>
      </w:r>
      <w:r>
        <w:rPr>
          <w:rFonts w:ascii="宋体" w:hAnsi="宋体"/>
          <w:color w:val="000000"/>
        </w:rPr>
        <w:lastRenderedPageBreak/>
        <w:t>的是国家治理方式，并未涉及到对个体道德规范要求、文化教育模式以及人才选拔途径的内容，排除ABC项。故选D项。</w:t>
      </w:r>
    </w:p>
    <w:p w14:paraId="7618D2B0" w14:textId="77777777" w:rsidR="008909A0" w:rsidRDefault="00921C94">
      <w:pPr>
        <w:spacing w:line="360" w:lineRule="auto"/>
        <w:textAlignment w:val="center"/>
        <w:rPr>
          <w:color w:val="000000"/>
        </w:rPr>
      </w:pPr>
      <w:r>
        <w:rPr>
          <w:color w:val="000000"/>
        </w:rPr>
        <w:t xml:space="preserve">3. </w:t>
      </w:r>
      <w:r>
        <w:rPr>
          <w:rFonts w:ascii="宋体" w:hAnsi="宋体"/>
          <w:color w:val="000000"/>
        </w:rPr>
        <w:t>毛泽东评价秦朝，</w:t>
      </w:r>
      <w:r>
        <w:rPr>
          <w:rFonts w:eastAsia="Times New Roman" w:cs="Times New Roman"/>
          <w:color w:val="000000"/>
        </w:rPr>
        <w:t>“</w:t>
      </w:r>
      <w:r>
        <w:rPr>
          <w:rFonts w:ascii="宋体" w:hAnsi="宋体"/>
          <w:color w:val="000000"/>
        </w:rPr>
        <w:t>百代皆行秦政制</w:t>
      </w:r>
      <w:r>
        <w:rPr>
          <w:rFonts w:eastAsia="Times New Roman" w:cs="Times New Roman"/>
          <w:color w:val="000000"/>
        </w:rPr>
        <w:t>”</w:t>
      </w:r>
      <w:r>
        <w:rPr>
          <w:rFonts w:ascii="宋体" w:hAnsi="宋体"/>
          <w:color w:val="000000"/>
        </w:rPr>
        <w:t>；史学家钱穆评价秦朝，</w:t>
      </w:r>
      <w:r>
        <w:rPr>
          <w:rFonts w:eastAsia="Times New Roman" w:cs="Times New Roman"/>
          <w:color w:val="000000"/>
        </w:rPr>
        <w:t>“</w:t>
      </w:r>
      <w:r>
        <w:rPr>
          <w:rFonts w:ascii="宋体" w:hAnsi="宋体"/>
          <w:color w:val="000000"/>
        </w:rPr>
        <w:t>中国之政，得秦皇而后行</w:t>
      </w:r>
      <w:r>
        <w:rPr>
          <w:rFonts w:eastAsia="Times New Roman" w:cs="Times New Roman"/>
          <w:color w:val="000000"/>
        </w:rPr>
        <w:t>”</w:t>
      </w:r>
      <w:r>
        <w:rPr>
          <w:rFonts w:ascii="宋体" w:hAnsi="宋体"/>
          <w:color w:val="000000"/>
        </w:rPr>
        <w:t>。他们都肯定了秦朝（</w:t>
      </w:r>
      <w:r>
        <w:rPr>
          <w:rFonts w:eastAsia="Times New Roman" w:cs="Times New Roman"/>
          <w:color w:val="000000"/>
        </w:rPr>
        <w:t xml:space="preserve">   </w:t>
      </w:r>
      <w:r>
        <w:rPr>
          <w:rFonts w:ascii="宋体" w:hAnsi="宋体"/>
          <w:color w:val="000000"/>
        </w:rPr>
        <w:t>）</w:t>
      </w:r>
    </w:p>
    <w:p w14:paraId="31579D7A"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中央集权制度的影响</w:t>
      </w:r>
      <w:r>
        <w:rPr>
          <w:color w:val="000000"/>
        </w:rPr>
        <w:tab/>
        <w:t xml:space="preserve">B. </w:t>
      </w:r>
      <w:r>
        <w:rPr>
          <w:rFonts w:ascii="宋体" w:hAnsi="宋体"/>
          <w:color w:val="000000"/>
        </w:rPr>
        <w:t>儒学独尊地位的形成</w:t>
      </w:r>
    </w:p>
    <w:p w14:paraId="09412EC2"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政权统治的长治久安</w:t>
      </w:r>
      <w:r>
        <w:rPr>
          <w:color w:val="000000"/>
        </w:rPr>
        <w:tab/>
        <w:t xml:space="preserve">D. </w:t>
      </w:r>
      <w:r>
        <w:rPr>
          <w:rFonts w:ascii="宋体" w:hAnsi="宋体"/>
          <w:color w:val="000000"/>
        </w:rPr>
        <w:t>万里长城的坚不可摧</w:t>
      </w:r>
    </w:p>
    <w:p w14:paraId="24AB8F5C" w14:textId="77777777" w:rsidR="008909A0" w:rsidRDefault="00921C94">
      <w:pPr>
        <w:spacing w:line="360" w:lineRule="auto"/>
        <w:textAlignment w:val="center"/>
        <w:rPr>
          <w:color w:val="000000"/>
        </w:rPr>
      </w:pPr>
      <w:r>
        <w:rPr>
          <w:color w:val="2E75B6"/>
        </w:rPr>
        <w:t>【答案】</w:t>
      </w:r>
      <w:r>
        <w:rPr>
          <w:color w:val="000000"/>
        </w:rPr>
        <w:t>A</w:t>
      </w:r>
    </w:p>
    <w:p w14:paraId="64A78FD1" w14:textId="77777777" w:rsidR="008909A0" w:rsidRDefault="00921C94">
      <w:pPr>
        <w:spacing w:line="360" w:lineRule="auto"/>
        <w:textAlignment w:val="center"/>
        <w:rPr>
          <w:color w:val="000000"/>
        </w:rPr>
      </w:pPr>
      <w:r>
        <w:rPr>
          <w:color w:val="2E75B6"/>
        </w:rPr>
        <w:t>【解析】</w:t>
      </w:r>
    </w:p>
    <w:p w14:paraId="0B452523" w14:textId="77777777" w:rsidR="008909A0" w:rsidRDefault="00921C94">
      <w:pPr>
        <w:spacing w:line="360" w:lineRule="auto"/>
        <w:jc w:val="left"/>
        <w:textAlignment w:val="center"/>
        <w:rPr>
          <w:color w:val="000000"/>
        </w:rPr>
      </w:pPr>
      <w:r>
        <w:rPr>
          <w:color w:val="000000"/>
        </w:rPr>
        <w:t>【详解】</w:t>
      </w:r>
      <w:r>
        <w:rPr>
          <w:rFonts w:ascii="宋体" w:hAnsi="宋体"/>
          <w:color w:val="000000"/>
        </w:rPr>
        <w:t>据题干“</w:t>
      </w:r>
      <w:r>
        <w:rPr>
          <w:color w:val="000000"/>
        </w:rPr>
        <w:t>毛泽东评价秦朝，</w:t>
      </w:r>
      <w:r>
        <w:rPr>
          <w:color w:val="000000"/>
        </w:rPr>
        <w:t>‘</w:t>
      </w:r>
      <w:r>
        <w:rPr>
          <w:color w:val="000000"/>
        </w:rPr>
        <w:t>百代皆行秦政制</w:t>
      </w:r>
      <w:r>
        <w:rPr>
          <w:color w:val="000000"/>
        </w:rPr>
        <w:t>’</w:t>
      </w:r>
      <w:r>
        <w:rPr>
          <w:color w:val="000000"/>
        </w:rPr>
        <w:t>；史学家钱穆评价秦朝，</w:t>
      </w:r>
      <w:r>
        <w:rPr>
          <w:color w:val="000000"/>
        </w:rPr>
        <w:t>‘</w:t>
      </w:r>
      <w:r>
        <w:rPr>
          <w:color w:val="000000"/>
        </w:rPr>
        <w:t>中国之政，得秦皇而后行</w:t>
      </w:r>
      <w:r>
        <w:rPr>
          <w:color w:val="000000"/>
        </w:rPr>
        <w:t>’</w:t>
      </w:r>
      <w:r>
        <w:rPr>
          <w:color w:val="000000"/>
        </w:rPr>
        <w:t>。</w:t>
      </w:r>
      <w:r>
        <w:rPr>
          <w:rFonts w:ascii="宋体" w:hAnsi="宋体"/>
          <w:color w:val="000000"/>
        </w:rPr>
        <w:t>”可知，他们都肯定了秦朝实行的中央集权制度，加强了对全国的统治，A项正确；儒学独尊地位的形成是汉武帝时期实行的“罢黜百家，独尊儒术”形成的，排除B项；毛泽东和钱穆是对秦朝政治制度的评价，题干没有反映政权统治的长治久安，排除C项；题干未涉及万里长城的信息，万里长城的坚不可摧和题意中对秦朝中央集权制度的肯定不符，排除D项。故选A项。</w:t>
      </w:r>
    </w:p>
    <w:p w14:paraId="76AE6BE1" w14:textId="77777777" w:rsidR="008909A0" w:rsidRDefault="00921C94">
      <w:pPr>
        <w:spacing w:line="360" w:lineRule="auto"/>
        <w:textAlignment w:val="center"/>
        <w:rPr>
          <w:color w:val="000000"/>
        </w:rPr>
      </w:pPr>
      <w:r>
        <w:rPr>
          <w:color w:val="000000"/>
        </w:rPr>
        <w:t xml:space="preserve">4. </w:t>
      </w:r>
      <w:r>
        <w:rPr>
          <w:rFonts w:ascii="宋体" w:hAnsi="宋体"/>
          <w:color w:val="000000"/>
        </w:rPr>
        <w:t>考古工作者在陕西发现的汉文帝陵墓，陪葬物以陶器为主，金银器很少，这与汉文帝在其遗诏中提出修建自己的陵墓</w:t>
      </w:r>
      <w:r>
        <w:rPr>
          <w:rFonts w:eastAsia="Times New Roman" w:cs="Times New Roman"/>
          <w:color w:val="000000"/>
        </w:rPr>
        <w:t>“</w:t>
      </w:r>
      <w:r>
        <w:rPr>
          <w:rFonts w:ascii="宋体" w:hAnsi="宋体"/>
          <w:color w:val="000000"/>
        </w:rPr>
        <w:t>皆以瓦器，不得以金银铜锡为饰</w:t>
      </w:r>
      <w:r>
        <w:rPr>
          <w:rFonts w:eastAsia="Times New Roman" w:cs="Times New Roman"/>
          <w:color w:val="000000"/>
        </w:rPr>
        <w:t>”</w:t>
      </w:r>
      <w:r>
        <w:rPr>
          <w:rFonts w:ascii="宋体" w:hAnsi="宋体"/>
          <w:color w:val="000000"/>
        </w:rPr>
        <w:t>的要求相吻合。这印证了汉文帝提倡（</w:t>
      </w:r>
      <w:r>
        <w:rPr>
          <w:rFonts w:eastAsia="Times New Roman" w:cs="Times New Roman"/>
          <w:color w:val="000000"/>
        </w:rPr>
        <w:t xml:space="preserve">   </w:t>
      </w:r>
      <w:r>
        <w:rPr>
          <w:rFonts w:ascii="宋体" w:hAnsi="宋体"/>
          <w:color w:val="000000"/>
        </w:rPr>
        <w:t>）</w:t>
      </w:r>
    </w:p>
    <w:p w14:paraId="1C6D9179" w14:textId="77777777" w:rsidR="008909A0" w:rsidRDefault="00921C9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color w:val="000000"/>
        </w:rPr>
        <w:t>勤于政事</w:t>
      </w:r>
      <w:r>
        <w:rPr>
          <w:color w:val="000000"/>
        </w:rPr>
        <w:tab/>
        <w:t xml:space="preserve">B. </w:t>
      </w:r>
      <w:r>
        <w:rPr>
          <w:rFonts w:ascii="宋体" w:hAnsi="宋体"/>
          <w:color w:val="000000"/>
        </w:rPr>
        <w:t>戒奢从俭</w:t>
      </w:r>
      <w:r>
        <w:rPr>
          <w:color w:val="000000"/>
        </w:rPr>
        <w:tab/>
        <w:t xml:space="preserve">C. </w:t>
      </w:r>
      <w:r>
        <w:rPr>
          <w:rFonts w:ascii="宋体" w:hAnsi="宋体"/>
          <w:color w:val="000000"/>
        </w:rPr>
        <w:t>知人善任</w:t>
      </w:r>
      <w:r>
        <w:rPr>
          <w:color w:val="000000"/>
        </w:rPr>
        <w:tab/>
        <w:t xml:space="preserve">D. </w:t>
      </w:r>
      <w:r>
        <w:rPr>
          <w:rFonts w:ascii="宋体" w:hAnsi="宋体"/>
          <w:color w:val="000000"/>
        </w:rPr>
        <w:t>虚怀纳谏</w:t>
      </w:r>
    </w:p>
    <w:p w14:paraId="327296D0" w14:textId="77777777" w:rsidR="008909A0" w:rsidRDefault="00921C94">
      <w:pPr>
        <w:spacing w:line="360" w:lineRule="auto"/>
        <w:textAlignment w:val="center"/>
        <w:rPr>
          <w:color w:val="000000"/>
        </w:rPr>
      </w:pPr>
      <w:r>
        <w:rPr>
          <w:color w:val="2E75B6"/>
        </w:rPr>
        <w:t>【答案】</w:t>
      </w:r>
      <w:r>
        <w:rPr>
          <w:color w:val="000000"/>
        </w:rPr>
        <w:t>B</w:t>
      </w:r>
    </w:p>
    <w:p w14:paraId="71108AD1" w14:textId="77777777" w:rsidR="008909A0" w:rsidRDefault="00921C94">
      <w:pPr>
        <w:spacing w:line="360" w:lineRule="auto"/>
        <w:textAlignment w:val="center"/>
        <w:rPr>
          <w:color w:val="000000"/>
        </w:rPr>
      </w:pPr>
      <w:r>
        <w:rPr>
          <w:color w:val="2E75B6"/>
        </w:rPr>
        <w:t>【解析】</w:t>
      </w:r>
    </w:p>
    <w:p w14:paraId="22AA6B4A" w14:textId="77777777" w:rsidR="008909A0" w:rsidRDefault="00921C94">
      <w:pPr>
        <w:spacing w:line="360" w:lineRule="auto"/>
        <w:jc w:val="left"/>
        <w:textAlignment w:val="center"/>
        <w:rPr>
          <w:color w:val="000000"/>
        </w:rPr>
      </w:pPr>
      <w:r>
        <w:rPr>
          <w:color w:val="000000"/>
        </w:rPr>
        <w:t>【详解】</w:t>
      </w:r>
      <w:r>
        <w:rPr>
          <w:rFonts w:ascii="宋体" w:hAnsi="宋体"/>
          <w:color w:val="000000"/>
        </w:rPr>
        <w:t>根据材料“考古工作者在陕西发现的汉文帝陵墓，陪葬物以陶器为主，金银器很少”和所学可知，汉文帝提倡戒奢从俭，在位20多年，生活简朴，宫室、园林都没有增加，B项正确；汉文帝是个勤于政事，目光敏锐的皇帝，但在题干中未体现，排除A项；题干强调的是汉文帝的生活状况，并未说明其用人方面的内容，排除C项；题干说明的是汉文帝戒奢从俭的生活作风，并未涉及其虚怀纳谏的品质，排除D项。故选B项。</w:t>
      </w:r>
    </w:p>
    <w:p w14:paraId="7EE2B6FE" w14:textId="77777777" w:rsidR="008909A0" w:rsidRDefault="00921C94">
      <w:pPr>
        <w:spacing w:line="360" w:lineRule="auto"/>
        <w:textAlignment w:val="center"/>
        <w:rPr>
          <w:color w:val="000000"/>
        </w:rPr>
      </w:pPr>
      <w:r>
        <w:rPr>
          <w:color w:val="000000"/>
        </w:rPr>
        <w:t xml:space="preserve">5. </w:t>
      </w:r>
      <w:r>
        <w:rPr>
          <w:rFonts w:ascii="宋体" w:hAnsi="宋体"/>
          <w:color w:val="000000"/>
        </w:rPr>
        <w:t>北魏时期，贾思勰编写的《齐民要术》不仅系统总结了公元</w:t>
      </w:r>
      <w:r>
        <w:rPr>
          <w:rFonts w:eastAsia="Times New Roman" w:cs="Times New Roman"/>
          <w:color w:val="000000"/>
        </w:rPr>
        <w:t>6</w:t>
      </w:r>
      <w:r>
        <w:rPr>
          <w:rFonts w:ascii="宋体" w:hAnsi="宋体"/>
          <w:color w:val="000000"/>
        </w:rPr>
        <w:t>世纪以前中国北方的传统农学成就，还总结了内迁少数民族的医疗技术和畜牧业经验。这体现了当时（</w:t>
      </w:r>
      <w:r>
        <w:rPr>
          <w:rFonts w:eastAsia="Times New Roman" w:cs="Times New Roman"/>
          <w:color w:val="000000"/>
        </w:rPr>
        <w:t xml:space="preserve">   </w:t>
      </w:r>
      <w:r>
        <w:rPr>
          <w:rFonts w:ascii="宋体" w:hAnsi="宋体"/>
          <w:color w:val="000000"/>
        </w:rPr>
        <w:t>）</w:t>
      </w:r>
    </w:p>
    <w:p w14:paraId="5A93288E"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南北文化的交流</w:t>
      </w:r>
      <w:r>
        <w:rPr>
          <w:color w:val="000000"/>
        </w:rPr>
        <w:tab/>
        <w:t xml:space="preserve">B. </w:t>
      </w:r>
      <w:r>
        <w:rPr>
          <w:rFonts w:ascii="宋体" w:hAnsi="宋体"/>
          <w:color w:val="000000"/>
        </w:rPr>
        <w:t>民族交融的趋势</w:t>
      </w:r>
    </w:p>
    <w:p w14:paraId="5A87BA35"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阶级矛盾的缓和</w:t>
      </w:r>
      <w:r>
        <w:rPr>
          <w:color w:val="000000"/>
        </w:rPr>
        <w:tab/>
        <w:t xml:space="preserve">D. </w:t>
      </w:r>
      <w:r>
        <w:rPr>
          <w:rFonts w:ascii="宋体" w:hAnsi="宋体"/>
          <w:color w:val="000000"/>
        </w:rPr>
        <w:t>传统科技的转型</w:t>
      </w:r>
    </w:p>
    <w:p w14:paraId="23FF6F4D" w14:textId="77777777" w:rsidR="008909A0" w:rsidRDefault="00921C94">
      <w:pPr>
        <w:spacing w:line="360" w:lineRule="auto"/>
        <w:textAlignment w:val="center"/>
        <w:rPr>
          <w:color w:val="000000"/>
        </w:rPr>
      </w:pPr>
      <w:r>
        <w:rPr>
          <w:color w:val="2E75B6"/>
        </w:rPr>
        <w:t>【答案】</w:t>
      </w:r>
      <w:r>
        <w:rPr>
          <w:color w:val="000000"/>
        </w:rPr>
        <w:t>B</w:t>
      </w:r>
    </w:p>
    <w:p w14:paraId="195DB3F8" w14:textId="77777777" w:rsidR="008909A0" w:rsidRDefault="00921C94">
      <w:pPr>
        <w:spacing w:line="360" w:lineRule="auto"/>
        <w:textAlignment w:val="center"/>
        <w:rPr>
          <w:color w:val="000000"/>
        </w:rPr>
      </w:pPr>
      <w:r>
        <w:rPr>
          <w:color w:val="2E75B6"/>
        </w:rPr>
        <w:t>【解析】</w:t>
      </w:r>
    </w:p>
    <w:p w14:paraId="3ACDE026" w14:textId="77777777" w:rsidR="008909A0" w:rsidRDefault="00921C94">
      <w:pPr>
        <w:spacing w:line="360" w:lineRule="auto"/>
        <w:jc w:val="left"/>
        <w:textAlignment w:val="center"/>
        <w:rPr>
          <w:color w:val="000000"/>
        </w:rPr>
      </w:pPr>
      <w:r>
        <w:rPr>
          <w:color w:val="000000"/>
        </w:rPr>
        <w:t>【详解】</w:t>
      </w:r>
      <w:r>
        <w:rPr>
          <w:rFonts w:ascii="宋体" w:hAnsi="宋体"/>
          <w:color w:val="000000"/>
        </w:rPr>
        <w:t>根据材料“贾思勰编写的《齐民要术》不仅系统总结了公元6世纪以前中国北方的传统农学成就，还总结了内迁少数民族的医疗技术和畜牧业经验”可知，《齐民要术》不仅总结了北方传统农学成</w:t>
      </w:r>
      <w:r>
        <w:rPr>
          <w:rFonts w:ascii="宋体" w:hAnsi="宋体"/>
          <w:color w:val="000000"/>
        </w:rPr>
        <w:lastRenderedPageBreak/>
        <w:t>就，还总结了内迁少数民族的医疗技术和畜牧业经验，这体现了当时民族交融的趋势，B项正确；题干强调的是民族交融问题，并未涉及到南北文化交流问题，排除A项；题干未涉及不同阶级，无法得出阶级矛盾的缓和的结论，排除C项；题干反映的是民族交融，并未说明传统科技转型的问题，排除D项。故选B项。</w:t>
      </w:r>
    </w:p>
    <w:p w14:paraId="071CEE58" w14:textId="77777777" w:rsidR="008909A0" w:rsidRDefault="00921C94">
      <w:pPr>
        <w:spacing w:line="360" w:lineRule="auto"/>
        <w:textAlignment w:val="center"/>
        <w:rPr>
          <w:color w:val="000000"/>
        </w:rPr>
      </w:pPr>
      <w:r>
        <w:rPr>
          <w:color w:val="000000"/>
        </w:rPr>
        <w:t xml:space="preserve">6. </w:t>
      </w:r>
      <w:r>
        <w:rPr>
          <w:rFonts w:ascii="宋体" w:hAnsi="宋体"/>
          <w:color w:val="000000"/>
        </w:rPr>
        <w:t>唐代地理书《元和郡县图制》曾描述某水利工程，</w:t>
      </w:r>
      <w:r>
        <w:rPr>
          <w:rFonts w:eastAsia="Times New Roman" w:cs="Times New Roman"/>
          <w:color w:val="000000"/>
        </w:rPr>
        <w:t>“</w:t>
      </w:r>
      <w:r>
        <w:rPr>
          <w:rFonts w:ascii="宋体" w:hAnsi="宋体"/>
          <w:color w:val="000000"/>
        </w:rPr>
        <w:t>公家运漕，私行商旅</w:t>
      </w:r>
      <w:r>
        <w:rPr>
          <w:rFonts w:eastAsia="Times New Roman" w:cs="Times New Roman"/>
          <w:color w:val="000000"/>
        </w:rPr>
        <w:t>……</w:t>
      </w:r>
      <w:r>
        <w:rPr>
          <w:rFonts w:ascii="宋体" w:hAnsi="宋体"/>
          <w:color w:val="000000"/>
        </w:rPr>
        <w:t>隋氏作之虽劳，后代实受其利焉</w:t>
      </w:r>
      <w:r>
        <w:rPr>
          <w:rFonts w:eastAsia="Times New Roman" w:cs="Times New Roman"/>
          <w:color w:val="000000"/>
        </w:rPr>
        <w:t>”</w:t>
      </w:r>
      <w:r>
        <w:rPr>
          <w:rFonts w:ascii="宋体" w:hAnsi="宋体"/>
          <w:color w:val="000000"/>
        </w:rPr>
        <w:t>。该工程的修建有利于（</w:t>
      </w:r>
      <w:r>
        <w:rPr>
          <w:rFonts w:eastAsia="Times New Roman" w:cs="Times New Roman"/>
          <w:color w:val="000000"/>
        </w:rPr>
        <w:t xml:space="preserve">   </w:t>
      </w:r>
      <w:r>
        <w:rPr>
          <w:rFonts w:ascii="宋体" w:hAnsi="宋体"/>
          <w:color w:val="000000"/>
        </w:rPr>
        <w:t>）</w:t>
      </w:r>
    </w:p>
    <w:p w14:paraId="7BF065F4"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珠江水患的治理</w:t>
      </w:r>
      <w:r>
        <w:rPr>
          <w:color w:val="000000"/>
        </w:rPr>
        <w:tab/>
        <w:t xml:space="preserve">B. </w:t>
      </w:r>
      <w:r>
        <w:rPr>
          <w:rFonts w:ascii="宋体" w:hAnsi="宋体"/>
          <w:color w:val="000000"/>
        </w:rPr>
        <w:t>巴蜀地区的开发</w:t>
      </w:r>
    </w:p>
    <w:p w14:paraId="5084467D"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郡县制度的推广</w:t>
      </w:r>
      <w:r>
        <w:rPr>
          <w:color w:val="000000"/>
        </w:rPr>
        <w:tab/>
        <w:t xml:space="preserve">D. </w:t>
      </w:r>
      <w:r>
        <w:rPr>
          <w:rFonts w:ascii="宋体" w:hAnsi="宋体"/>
          <w:color w:val="000000"/>
        </w:rPr>
        <w:t>国家统一的巩固</w:t>
      </w:r>
    </w:p>
    <w:p w14:paraId="7D910532" w14:textId="77777777" w:rsidR="008909A0" w:rsidRDefault="00921C94">
      <w:pPr>
        <w:spacing w:line="360" w:lineRule="auto"/>
        <w:textAlignment w:val="center"/>
        <w:rPr>
          <w:color w:val="000000"/>
        </w:rPr>
      </w:pPr>
      <w:r>
        <w:rPr>
          <w:color w:val="2E75B6"/>
        </w:rPr>
        <w:t>【答案】</w:t>
      </w:r>
      <w:r>
        <w:rPr>
          <w:color w:val="000000"/>
        </w:rPr>
        <w:t>D</w:t>
      </w:r>
    </w:p>
    <w:p w14:paraId="3F813C8F" w14:textId="77777777" w:rsidR="008909A0" w:rsidRDefault="00921C94">
      <w:pPr>
        <w:spacing w:line="360" w:lineRule="auto"/>
        <w:textAlignment w:val="center"/>
        <w:rPr>
          <w:color w:val="000000"/>
        </w:rPr>
      </w:pPr>
      <w:r>
        <w:rPr>
          <w:color w:val="2E75B6"/>
        </w:rPr>
        <w:t>【解析】</w:t>
      </w:r>
    </w:p>
    <w:p w14:paraId="5BFD1B48" w14:textId="77777777" w:rsidR="008909A0" w:rsidRDefault="00921C94">
      <w:pPr>
        <w:spacing w:line="360" w:lineRule="auto"/>
        <w:jc w:val="left"/>
        <w:textAlignment w:val="center"/>
        <w:rPr>
          <w:color w:val="000000"/>
        </w:rPr>
      </w:pPr>
      <w:r>
        <w:rPr>
          <w:color w:val="000000"/>
        </w:rPr>
        <w:t>【详解】</w:t>
      </w:r>
      <w:r>
        <w:rPr>
          <w:rFonts w:ascii="宋体" w:hAnsi="宋体"/>
          <w:color w:val="000000"/>
        </w:rPr>
        <w:t>根据材料“公家运漕，私行商旅……隋氏作之虽劳，后代实受其利焉”和所学可知，隋炀帝从605年起，陆续开凿了一条贯通南北的大运河。大运河的开通，加强了南北地区的政治、经济和文化交流，巩固隋王朝对全国的统治，D项正确；大运河位于东部地区，排除A项；大运河的开通有利于加强南北经济文化交流，而不是巴蜀地区，排除B项；秦朝为了加强对地方的管理，设置郡县制，与题干中的水利工程无关，排除C项。故选D项。</w:t>
      </w:r>
    </w:p>
    <w:p w14:paraId="180C7120" w14:textId="77777777" w:rsidR="008909A0" w:rsidRDefault="00921C94">
      <w:pPr>
        <w:spacing w:line="360" w:lineRule="auto"/>
        <w:textAlignment w:val="center"/>
        <w:rPr>
          <w:color w:val="000000"/>
        </w:rPr>
      </w:pPr>
      <w:r>
        <w:rPr>
          <w:color w:val="000000"/>
        </w:rPr>
        <w:t xml:space="preserve">7. </w:t>
      </w:r>
      <w:r>
        <w:rPr>
          <w:rFonts w:ascii="宋体" w:hAnsi="宋体"/>
          <w:color w:val="000000"/>
        </w:rPr>
        <w:t>下图是敦煌莫高窟的壁画（局部），展示了唐朝时期农民在田间劳作的景象。它可用于说明当时（</w:t>
      </w:r>
      <w:r>
        <w:rPr>
          <w:rFonts w:eastAsia="Times New Roman" w:cs="Times New Roman"/>
          <w:color w:val="000000"/>
        </w:rPr>
        <w:t xml:space="preserve">   </w:t>
      </w:r>
      <w:r>
        <w:rPr>
          <w:rFonts w:ascii="宋体" w:hAnsi="宋体"/>
          <w:color w:val="000000"/>
        </w:rPr>
        <w:t>）</w:t>
      </w:r>
    </w:p>
    <w:p w14:paraId="305C958B" w14:textId="77777777" w:rsidR="008909A0" w:rsidRDefault="00921C94">
      <w:pPr>
        <w:spacing w:line="360" w:lineRule="auto"/>
        <w:textAlignment w:val="center"/>
        <w:rPr>
          <w:color w:val="000000"/>
        </w:rPr>
      </w:pPr>
      <w:r>
        <w:rPr>
          <w:noProof/>
          <w:color w:val="000000"/>
        </w:rPr>
        <w:drawing>
          <wp:inline distT="0" distB="0" distL="114300" distR="114300" wp14:anchorId="6F641219" wp14:editId="6D174875">
            <wp:extent cx="2857500" cy="283845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2857500" cy="2838450"/>
                    </a:xfrm>
                    <a:prstGeom prst="rect">
                      <a:avLst/>
                    </a:prstGeom>
                  </pic:spPr>
                </pic:pic>
              </a:graphicData>
            </a:graphic>
          </wp:inline>
        </w:drawing>
      </w:r>
    </w:p>
    <w:p w14:paraId="6AE1C2D2" w14:textId="77777777" w:rsidR="008909A0" w:rsidRDefault="00921C94">
      <w:pPr>
        <w:spacing w:line="360" w:lineRule="auto"/>
        <w:jc w:val="left"/>
        <w:textAlignment w:val="center"/>
        <w:rPr>
          <w:color w:val="000000"/>
        </w:rPr>
      </w:pPr>
      <w:r>
        <w:rPr>
          <w:color w:val="000000"/>
        </w:rPr>
        <w:t xml:space="preserve">A. </w:t>
      </w:r>
      <w:r>
        <w:rPr>
          <w:rFonts w:ascii="宋体" w:hAnsi="宋体"/>
          <w:color w:val="000000"/>
        </w:rPr>
        <w:t>铁器牛耕的初现</w:t>
      </w:r>
    </w:p>
    <w:p w14:paraId="71FBDD82" w14:textId="77777777" w:rsidR="008909A0" w:rsidRDefault="00921C94">
      <w:pPr>
        <w:spacing w:line="360" w:lineRule="auto"/>
        <w:jc w:val="left"/>
        <w:textAlignment w:val="center"/>
        <w:rPr>
          <w:color w:val="000000"/>
        </w:rPr>
      </w:pPr>
      <w:r>
        <w:rPr>
          <w:color w:val="000000"/>
        </w:rPr>
        <w:t xml:space="preserve">B. </w:t>
      </w:r>
      <w:r>
        <w:rPr>
          <w:rFonts w:ascii="宋体" w:hAnsi="宋体"/>
          <w:color w:val="000000"/>
        </w:rPr>
        <w:t>棉花种植的普及</w:t>
      </w:r>
    </w:p>
    <w:p w14:paraId="666DC1BB" w14:textId="77777777" w:rsidR="008909A0" w:rsidRDefault="00921C94">
      <w:pPr>
        <w:spacing w:line="360" w:lineRule="auto"/>
        <w:jc w:val="left"/>
        <w:textAlignment w:val="center"/>
        <w:rPr>
          <w:color w:val="000000"/>
        </w:rPr>
      </w:pPr>
      <w:r>
        <w:rPr>
          <w:color w:val="000000"/>
        </w:rPr>
        <w:t xml:space="preserve">C. </w:t>
      </w:r>
      <w:r>
        <w:rPr>
          <w:rFonts w:ascii="宋体" w:hAnsi="宋体"/>
          <w:color w:val="000000"/>
        </w:rPr>
        <w:t>生产技术的改进</w:t>
      </w:r>
    </w:p>
    <w:p w14:paraId="1BAE065E" w14:textId="77777777" w:rsidR="008909A0" w:rsidRDefault="00921C94">
      <w:pPr>
        <w:spacing w:line="360" w:lineRule="auto"/>
        <w:jc w:val="left"/>
        <w:textAlignment w:val="center"/>
        <w:rPr>
          <w:color w:val="000000"/>
        </w:rPr>
      </w:pPr>
      <w:r>
        <w:rPr>
          <w:color w:val="000000"/>
        </w:rPr>
        <w:t xml:space="preserve">D. </w:t>
      </w:r>
      <w:r>
        <w:rPr>
          <w:rFonts w:ascii="宋体" w:hAnsi="宋体"/>
          <w:color w:val="000000"/>
        </w:rPr>
        <w:t>玉米甘薯的推广</w:t>
      </w:r>
    </w:p>
    <w:p w14:paraId="7E36F90B" w14:textId="77777777" w:rsidR="008909A0" w:rsidRDefault="00921C94">
      <w:pPr>
        <w:spacing w:line="360" w:lineRule="auto"/>
        <w:textAlignment w:val="center"/>
        <w:rPr>
          <w:color w:val="000000"/>
        </w:rPr>
      </w:pPr>
      <w:r>
        <w:rPr>
          <w:color w:val="2E75B6"/>
        </w:rPr>
        <w:t>【答案】</w:t>
      </w:r>
      <w:r>
        <w:rPr>
          <w:color w:val="000000"/>
        </w:rPr>
        <w:t>C</w:t>
      </w:r>
    </w:p>
    <w:p w14:paraId="1DFD2458" w14:textId="77777777" w:rsidR="008909A0" w:rsidRDefault="00921C94">
      <w:pPr>
        <w:spacing w:line="360" w:lineRule="auto"/>
        <w:textAlignment w:val="center"/>
        <w:rPr>
          <w:color w:val="000000"/>
        </w:rPr>
      </w:pPr>
      <w:r>
        <w:rPr>
          <w:color w:val="2E75B6"/>
        </w:rPr>
        <w:lastRenderedPageBreak/>
        <w:t>【解析】</w:t>
      </w:r>
    </w:p>
    <w:p w14:paraId="1367F580" w14:textId="77777777" w:rsidR="008909A0" w:rsidRDefault="00921C94">
      <w:pPr>
        <w:spacing w:line="360" w:lineRule="auto"/>
        <w:jc w:val="left"/>
        <w:textAlignment w:val="center"/>
        <w:rPr>
          <w:color w:val="000000"/>
        </w:rPr>
      </w:pPr>
      <w:r>
        <w:rPr>
          <w:color w:val="000000"/>
        </w:rPr>
        <w:t>【详解】由图中所示情景，结合所学知识可知，唐朝前期，经济发展迅速，社会呈现繁荣景象，在农业方面，垦田面积逐渐扩大，农业生产技术不断改进，发明并推广了一些重要的生产工具，如曲辕犁和筒车，壁画中牛拉的犁，正是曲辕犁，</w:t>
      </w:r>
      <w:r>
        <w:rPr>
          <w:color w:val="000000"/>
        </w:rPr>
        <w:t>C</w:t>
      </w:r>
      <w:r>
        <w:rPr>
          <w:color w:val="000000"/>
        </w:rPr>
        <w:t>项正确；铁器牛耕的初现是在春秋战国时期，排除</w:t>
      </w:r>
      <w:r>
        <w:rPr>
          <w:color w:val="000000"/>
        </w:rPr>
        <w:t>A</w:t>
      </w:r>
      <w:r>
        <w:rPr>
          <w:color w:val="000000"/>
        </w:rPr>
        <w:t>项；棉花种植的普及是在元朝，排除</w:t>
      </w:r>
      <w:r>
        <w:rPr>
          <w:color w:val="000000"/>
        </w:rPr>
        <w:t>B</w:t>
      </w:r>
      <w:r>
        <w:rPr>
          <w:color w:val="000000"/>
        </w:rPr>
        <w:t>项；玉米甘薯的推广是在明朝，排除</w:t>
      </w:r>
      <w:r>
        <w:rPr>
          <w:color w:val="000000"/>
        </w:rPr>
        <w:t>D</w:t>
      </w:r>
      <w:r>
        <w:rPr>
          <w:color w:val="000000"/>
        </w:rPr>
        <w:t>项。故选</w:t>
      </w:r>
      <w:r>
        <w:rPr>
          <w:color w:val="000000"/>
        </w:rPr>
        <w:t>C</w:t>
      </w:r>
      <w:r>
        <w:rPr>
          <w:color w:val="000000"/>
        </w:rPr>
        <w:t>项。</w:t>
      </w:r>
    </w:p>
    <w:p w14:paraId="1641E574" w14:textId="77777777" w:rsidR="008909A0" w:rsidRDefault="00921C94">
      <w:pPr>
        <w:spacing w:line="360" w:lineRule="auto"/>
        <w:textAlignment w:val="center"/>
        <w:rPr>
          <w:color w:val="000000"/>
        </w:rPr>
      </w:pPr>
      <w:r>
        <w:rPr>
          <w:color w:val="000000"/>
        </w:rPr>
        <w:t xml:space="preserve">8. </w:t>
      </w:r>
      <w:r>
        <w:rPr>
          <w:rFonts w:ascii="宋体" w:hAnsi="宋体"/>
          <w:color w:val="000000"/>
        </w:rPr>
        <w:t>下图为汉、唐、宋经济分布变化示意图。据此可知，从汉代到宋代（</w:t>
      </w:r>
      <w:r>
        <w:rPr>
          <w:rFonts w:eastAsia="Times New Roman" w:cs="Times New Roman"/>
          <w:color w:val="000000"/>
        </w:rPr>
        <w:t xml:space="preserve">   </w:t>
      </w:r>
      <w:r>
        <w:rPr>
          <w:rFonts w:ascii="宋体" w:hAnsi="宋体"/>
          <w:color w:val="000000"/>
        </w:rPr>
        <w:t>）</w:t>
      </w:r>
    </w:p>
    <w:p w14:paraId="790C3E39" w14:textId="77777777" w:rsidR="008909A0" w:rsidRDefault="00921C94">
      <w:pPr>
        <w:spacing w:line="360" w:lineRule="auto"/>
        <w:textAlignment w:val="center"/>
        <w:rPr>
          <w:color w:val="000000"/>
        </w:rPr>
      </w:pPr>
      <w:r>
        <w:rPr>
          <w:noProof/>
          <w:color w:val="000000"/>
        </w:rPr>
        <w:drawing>
          <wp:inline distT="0" distB="0" distL="114300" distR="114300" wp14:anchorId="3143A89D" wp14:editId="0BA86F79">
            <wp:extent cx="5238750" cy="1663700"/>
            <wp:effectExtent l="0" t="0" r="0" b="1270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5238750" cy="1664003"/>
                    </a:xfrm>
                    <a:prstGeom prst="rect">
                      <a:avLst/>
                    </a:prstGeom>
                  </pic:spPr>
                </pic:pic>
              </a:graphicData>
            </a:graphic>
          </wp:inline>
        </w:drawing>
      </w:r>
    </w:p>
    <w:p w14:paraId="65BBFB8E"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政治中心与经济重心始终重合</w:t>
      </w:r>
      <w:r>
        <w:rPr>
          <w:color w:val="000000"/>
        </w:rPr>
        <w:tab/>
        <w:t xml:space="preserve">B. </w:t>
      </w:r>
      <w:r>
        <w:rPr>
          <w:rFonts w:ascii="宋体" w:hAnsi="宋体"/>
          <w:color w:val="000000"/>
        </w:rPr>
        <w:t>中原王朝疆域持续扩大</w:t>
      </w:r>
    </w:p>
    <w:p w14:paraId="77AE5152"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自然条件决定了经济发展状况</w:t>
      </w:r>
      <w:r>
        <w:rPr>
          <w:color w:val="000000"/>
        </w:rPr>
        <w:tab/>
        <w:t xml:space="preserve">D. </w:t>
      </w:r>
      <w:r>
        <w:rPr>
          <w:rFonts w:ascii="宋体" w:hAnsi="宋体"/>
          <w:color w:val="000000"/>
        </w:rPr>
        <w:t>经济重心逐步完成南移</w:t>
      </w:r>
    </w:p>
    <w:p w14:paraId="7572B5B7" w14:textId="77777777" w:rsidR="008909A0" w:rsidRDefault="00921C94">
      <w:pPr>
        <w:spacing w:line="360" w:lineRule="auto"/>
        <w:textAlignment w:val="center"/>
        <w:rPr>
          <w:color w:val="000000"/>
        </w:rPr>
      </w:pPr>
      <w:r>
        <w:rPr>
          <w:color w:val="2E75B6"/>
        </w:rPr>
        <w:t>【答案】</w:t>
      </w:r>
      <w:r>
        <w:rPr>
          <w:color w:val="000000"/>
        </w:rPr>
        <w:t>D</w:t>
      </w:r>
    </w:p>
    <w:p w14:paraId="4CB2224B" w14:textId="77777777" w:rsidR="008909A0" w:rsidRDefault="00921C94">
      <w:pPr>
        <w:spacing w:line="360" w:lineRule="auto"/>
        <w:textAlignment w:val="center"/>
        <w:rPr>
          <w:color w:val="000000"/>
        </w:rPr>
      </w:pPr>
      <w:r>
        <w:rPr>
          <w:color w:val="2E75B6"/>
        </w:rPr>
        <w:t>【解析】</w:t>
      </w:r>
    </w:p>
    <w:p w14:paraId="68DA77FA" w14:textId="77777777" w:rsidR="008909A0" w:rsidRDefault="00921C94">
      <w:pPr>
        <w:spacing w:line="360" w:lineRule="auto"/>
        <w:jc w:val="left"/>
        <w:textAlignment w:val="center"/>
        <w:rPr>
          <w:color w:val="000000"/>
        </w:rPr>
      </w:pPr>
      <w:r>
        <w:rPr>
          <w:color w:val="000000"/>
        </w:rPr>
        <w:t>【详解】</w:t>
      </w:r>
      <w:r>
        <w:rPr>
          <w:rFonts w:ascii="宋体" w:hAnsi="宋体"/>
          <w:color w:val="000000"/>
        </w:rPr>
        <w:t>由图中观察可知，从汉代至宋代，主要经济区由北往南转移，然后结合所学知识可知，唐朝开始，我国经济重心开始南移，到南宋时期完成，D项正确；从图中可以，唐后期开始，政治中心与经济重心不会重合，排除A项；从图中可以，从汉代到宋代中原王朝的疆域并不是持续扩大，排除B项；图中不可得出自然条件对经济发展状况的影响，此外自然条件决定了经济发展状况，这一说法本身是错误的，排除C项。故选D项。</w:t>
      </w:r>
    </w:p>
    <w:p w14:paraId="20399EC5" w14:textId="77777777" w:rsidR="008909A0" w:rsidRDefault="00921C94">
      <w:pPr>
        <w:spacing w:line="360" w:lineRule="auto"/>
        <w:textAlignment w:val="center"/>
        <w:rPr>
          <w:color w:val="000000"/>
        </w:rPr>
      </w:pPr>
      <w:r>
        <w:rPr>
          <w:color w:val="000000"/>
        </w:rPr>
        <w:t xml:space="preserve">9. </w:t>
      </w:r>
      <w:r>
        <w:rPr>
          <w:rFonts w:ascii="宋体" w:hAnsi="宋体"/>
          <w:color w:val="000000"/>
        </w:rPr>
        <w:t>元朝时，全国共设有驿站约</w:t>
      </w:r>
      <w:r>
        <w:rPr>
          <w:rFonts w:eastAsia="Times New Roman" w:cs="Times New Roman"/>
          <w:color w:val="000000"/>
        </w:rPr>
        <w:t>1500</w:t>
      </w:r>
      <w:r>
        <w:rPr>
          <w:rFonts w:ascii="宋体" w:hAnsi="宋体"/>
          <w:color w:val="000000"/>
        </w:rPr>
        <w:t>处，与驿站相辅而行的是急递铺，用以传递朝廷和地方州郡的紧急文书。这些驿站和急递铺的设置说明元朝（</w:t>
      </w:r>
      <w:r>
        <w:rPr>
          <w:rFonts w:eastAsia="Times New Roman" w:cs="Times New Roman"/>
          <w:color w:val="000000"/>
        </w:rPr>
        <w:t xml:space="preserve">   </w:t>
      </w:r>
      <w:r>
        <w:rPr>
          <w:rFonts w:ascii="宋体" w:hAnsi="宋体"/>
          <w:color w:val="000000"/>
        </w:rPr>
        <w:t>）</w:t>
      </w:r>
    </w:p>
    <w:p w14:paraId="5D8CA316"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君主专制达到顶峰</w:t>
      </w:r>
      <w:r>
        <w:rPr>
          <w:color w:val="000000"/>
        </w:rPr>
        <w:tab/>
        <w:t xml:space="preserve">B. </w:t>
      </w:r>
      <w:r>
        <w:rPr>
          <w:rFonts w:ascii="宋体" w:hAnsi="宋体"/>
          <w:color w:val="000000"/>
        </w:rPr>
        <w:t>中央与地方联系加强</w:t>
      </w:r>
    </w:p>
    <w:p w14:paraId="775973AE"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边疆地区战事不断</w:t>
      </w:r>
      <w:r>
        <w:rPr>
          <w:color w:val="000000"/>
        </w:rPr>
        <w:tab/>
        <w:t xml:space="preserve">D. </w:t>
      </w:r>
      <w:r>
        <w:rPr>
          <w:rFonts w:ascii="宋体" w:hAnsi="宋体"/>
          <w:color w:val="000000"/>
        </w:rPr>
        <w:t>对外交流畅通无阻</w:t>
      </w:r>
    </w:p>
    <w:p w14:paraId="3DB7E19B" w14:textId="77777777" w:rsidR="008909A0" w:rsidRDefault="00921C94">
      <w:pPr>
        <w:spacing w:line="360" w:lineRule="auto"/>
        <w:textAlignment w:val="center"/>
        <w:rPr>
          <w:color w:val="000000"/>
        </w:rPr>
      </w:pPr>
      <w:r>
        <w:rPr>
          <w:color w:val="2E75B6"/>
        </w:rPr>
        <w:t>【答案】</w:t>
      </w:r>
      <w:r>
        <w:rPr>
          <w:color w:val="000000"/>
        </w:rPr>
        <w:t>B</w:t>
      </w:r>
    </w:p>
    <w:p w14:paraId="5256D9D7" w14:textId="77777777" w:rsidR="008909A0" w:rsidRDefault="00921C94">
      <w:pPr>
        <w:spacing w:line="360" w:lineRule="auto"/>
        <w:textAlignment w:val="center"/>
        <w:rPr>
          <w:color w:val="000000"/>
        </w:rPr>
      </w:pPr>
      <w:r>
        <w:rPr>
          <w:color w:val="2E75B6"/>
        </w:rPr>
        <w:t>【解析】</w:t>
      </w:r>
    </w:p>
    <w:p w14:paraId="68EFE179" w14:textId="77777777" w:rsidR="008909A0" w:rsidRDefault="00921C94">
      <w:pPr>
        <w:spacing w:line="360" w:lineRule="auto"/>
        <w:jc w:val="left"/>
        <w:textAlignment w:val="center"/>
        <w:rPr>
          <w:color w:val="000000"/>
        </w:rPr>
      </w:pPr>
      <w:r>
        <w:rPr>
          <w:color w:val="000000"/>
        </w:rPr>
        <w:t>【详解】</w:t>
      </w:r>
      <w:r>
        <w:rPr>
          <w:rFonts w:ascii="宋体" w:hAnsi="宋体"/>
          <w:color w:val="000000"/>
        </w:rPr>
        <w:t>据题干“元朝时，全国共设有驿站约</w:t>
      </w:r>
      <w:r>
        <w:rPr>
          <w:rFonts w:eastAsia="Times New Roman" w:cs="Times New Roman"/>
          <w:color w:val="000000"/>
        </w:rPr>
        <w:t>1500</w:t>
      </w:r>
      <w:r>
        <w:rPr>
          <w:rFonts w:ascii="宋体" w:hAnsi="宋体"/>
          <w:color w:val="000000"/>
        </w:rPr>
        <w:t>处，与驿站相辅而行的是急递铺，用以传递朝廷和地方州郡的紧急文书。”和所学知识可知，</w:t>
      </w:r>
      <w:r>
        <w:rPr>
          <w:color w:val="000000"/>
        </w:rPr>
        <w:t>元朝统治区域辽阔，为加强同各地的联系，修建了覆盖全国的陆路交通网，建立了四通八达的驿站</w:t>
      </w:r>
      <w:r>
        <w:rPr>
          <w:rFonts w:ascii="宋体" w:hAnsi="宋体"/>
          <w:color w:val="000000"/>
        </w:rPr>
        <w:t>，B项正确；题干反映的是元朝的交通的发达，没有体现政治上的专制，因此君主专制达到顶峰与题意不符，排除A项；题干未涉及边疆地区战事不断的信息，体现的是元朝</w:t>
      </w:r>
      <w:r>
        <w:rPr>
          <w:rFonts w:ascii="宋体" w:hAnsi="宋体"/>
          <w:color w:val="000000"/>
        </w:rPr>
        <w:lastRenderedPageBreak/>
        <w:t>通过驿站加强了中央和地方的联系，排除C项；对外交流畅通无阻说法太过绝对，且题干体现的并不是对外交流的畅通无阻，而是国内交通的便捷，排除D项。故选B项。</w:t>
      </w:r>
    </w:p>
    <w:p w14:paraId="55A9CD07" w14:textId="77777777" w:rsidR="008909A0" w:rsidRDefault="00921C94">
      <w:pPr>
        <w:spacing w:line="360" w:lineRule="auto"/>
        <w:textAlignment w:val="center"/>
        <w:rPr>
          <w:color w:val="000000"/>
        </w:rPr>
      </w:pPr>
      <w:r>
        <w:rPr>
          <w:color w:val="000000"/>
        </w:rPr>
        <w:t xml:space="preserve">10. </w:t>
      </w:r>
      <w:r>
        <w:rPr>
          <w:rFonts w:ascii="宋体" w:hAnsi="宋体"/>
          <w:color w:val="000000"/>
        </w:rPr>
        <w:t>清朝乾隆时期，著名画家徐扬创作了《盛世滋生图》，该图描绘了苏州的市井风情。据统计，图中共绘有人物</w:t>
      </w:r>
      <w:r>
        <w:rPr>
          <w:rFonts w:eastAsia="Times New Roman" w:cs="Times New Roman"/>
          <w:color w:val="000000"/>
        </w:rPr>
        <w:t>12000</w:t>
      </w:r>
      <w:r>
        <w:rPr>
          <w:rFonts w:ascii="宋体" w:hAnsi="宋体"/>
          <w:color w:val="000000"/>
        </w:rPr>
        <w:t>有余，船近</w:t>
      </w:r>
      <w:r>
        <w:rPr>
          <w:rFonts w:eastAsia="Times New Roman" w:cs="Times New Roman"/>
          <w:color w:val="000000"/>
        </w:rPr>
        <w:t>400</w:t>
      </w:r>
      <w:r>
        <w:rPr>
          <w:rFonts w:ascii="宋体" w:hAnsi="宋体"/>
          <w:color w:val="000000"/>
        </w:rPr>
        <w:t>只，桥</w:t>
      </w:r>
      <w:r>
        <w:rPr>
          <w:rFonts w:eastAsia="Times New Roman" w:cs="Times New Roman"/>
          <w:color w:val="000000"/>
        </w:rPr>
        <w:t>50</w:t>
      </w:r>
      <w:r>
        <w:rPr>
          <w:rFonts w:ascii="宋体" w:hAnsi="宋体"/>
          <w:color w:val="000000"/>
        </w:rPr>
        <w:t>余座，店铺</w:t>
      </w:r>
      <w:r>
        <w:rPr>
          <w:rFonts w:eastAsia="Times New Roman" w:cs="Times New Roman"/>
          <w:color w:val="000000"/>
        </w:rPr>
        <w:t>200</w:t>
      </w:r>
      <w:r>
        <w:rPr>
          <w:rFonts w:ascii="宋体" w:hAnsi="宋体"/>
          <w:color w:val="000000"/>
        </w:rPr>
        <w:t>余家，中式房屋</w:t>
      </w:r>
      <w:r>
        <w:rPr>
          <w:rFonts w:eastAsia="Times New Roman" w:cs="Times New Roman"/>
          <w:color w:val="000000"/>
        </w:rPr>
        <w:t>2000</w:t>
      </w:r>
      <w:r>
        <w:rPr>
          <w:rFonts w:ascii="宋体" w:hAnsi="宋体"/>
          <w:color w:val="000000"/>
        </w:rPr>
        <w:t>余栋。该图反映了当时（</w:t>
      </w:r>
      <w:r>
        <w:rPr>
          <w:rFonts w:eastAsia="Times New Roman" w:cs="Times New Roman"/>
          <w:color w:val="000000"/>
        </w:rPr>
        <w:t xml:space="preserve">   </w:t>
      </w:r>
      <w:r>
        <w:rPr>
          <w:rFonts w:ascii="宋体" w:hAnsi="宋体"/>
          <w:color w:val="000000"/>
        </w:rPr>
        <w:t>）</w:t>
      </w:r>
    </w:p>
    <w:p w14:paraId="6E2B58DC"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开放包容的对外政策</w:t>
      </w:r>
      <w:r>
        <w:rPr>
          <w:color w:val="000000"/>
        </w:rPr>
        <w:tab/>
        <w:t xml:space="preserve">B. </w:t>
      </w:r>
      <w:r>
        <w:rPr>
          <w:rFonts w:ascii="宋体" w:hAnsi="宋体"/>
          <w:color w:val="000000"/>
        </w:rPr>
        <w:t>尖锐的人地矛盾</w:t>
      </w:r>
    </w:p>
    <w:p w14:paraId="0FFCEF87"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中西合璧的建筑风格</w:t>
      </w:r>
      <w:r>
        <w:rPr>
          <w:color w:val="000000"/>
        </w:rPr>
        <w:tab/>
        <w:t xml:space="preserve">D. </w:t>
      </w:r>
      <w:r>
        <w:rPr>
          <w:rFonts w:ascii="宋体" w:hAnsi="宋体"/>
          <w:color w:val="000000"/>
        </w:rPr>
        <w:t>繁华的城市风貌</w:t>
      </w:r>
    </w:p>
    <w:p w14:paraId="757DCE67" w14:textId="77777777" w:rsidR="008909A0" w:rsidRDefault="00921C94">
      <w:pPr>
        <w:spacing w:line="360" w:lineRule="auto"/>
        <w:textAlignment w:val="center"/>
        <w:rPr>
          <w:color w:val="000000"/>
        </w:rPr>
      </w:pPr>
      <w:r>
        <w:rPr>
          <w:color w:val="2E75B6"/>
        </w:rPr>
        <w:t>【答案】</w:t>
      </w:r>
      <w:r>
        <w:rPr>
          <w:color w:val="000000"/>
        </w:rPr>
        <w:t>D</w:t>
      </w:r>
    </w:p>
    <w:p w14:paraId="766446BE" w14:textId="77777777" w:rsidR="008909A0" w:rsidRDefault="00921C94">
      <w:pPr>
        <w:spacing w:line="360" w:lineRule="auto"/>
        <w:textAlignment w:val="center"/>
        <w:rPr>
          <w:color w:val="000000"/>
        </w:rPr>
      </w:pPr>
      <w:r>
        <w:rPr>
          <w:color w:val="2E75B6"/>
        </w:rPr>
        <w:t>【解析】</w:t>
      </w:r>
    </w:p>
    <w:p w14:paraId="7FFAD4A4" w14:textId="77777777" w:rsidR="008909A0" w:rsidRDefault="00921C94">
      <w:pPr>
        <w:spacing w:line="360" w:lineRule="auto"/>
        <w:jc w:val="left"/>
        <w:textAlignment w:val="center"/>
        <w:rPr>
          <w:color w:val="000000"/>
        </w:rPr>
      </w:pPr>
      <w:r>
        <w:rPr>
          <w:color w:val="000000"/>
        </w:rPr>
        <w:t>【详解】</w:t>
      </w:r>
      <w:r>
        <w:rPr>
          <w:rFonts w:ascii="宋体" w:hAnsi="宋体"/>
          <w:color w:val="000000"/>
        </w:rPr>
        <w:t>根据材料“据统计，图中共绘有人物12000有余，船近400只，桥50余座，店铺200余家，中式房屋2000余栋”和所学可知，《盛世滋生图》反映了当时苏州繁荣的城市面貌，D项正确；题干说明的是苏州城市风貌的繁荣，并未体现当时的对外政策内容，排除A项；题干说明的是城市风貌，并未涉及人地矛盾问题，排除B项；题干中有说明中式房屋的数量，但并未说明其建筑风格问题，排除C项。故选D项。</w:t>
      </w:r>
    </w:p>
    <w:p w14:paraId="54BC8DE4" w14:textId="77777777" w:rsidR="008909A0" w:rsidRDefault="00921C94">
      <w:pPr>
        <w:spacing w:line="360" w:lineRule="auto"/>
        <w:textAlignment w:val="center"/>
        <w:rPr>
          <w:color w:val="000000"/>
        </w:rPr>
      </w:pPr>
      <w:r>
        <w:rPr>
          <w:color w:val="000000"/>
        </w:rPr>
        <w:t xml:space="preserve">11. </w:t>
      </w:r>
      <w:r>
        <w:rPr>
          <w:rFonts w:ascii="宋体" w:hAnsi="宋体"/>
          <w:color w:val="000000"/>
        </w:rPr>
        <w:t>下图为近代中国某次著名运动的重要成果。这一运动（</w:t>
      </w:r>
      <w:r>
        <w:rPr>
          <w:rFonts w:eastAsia="Times New Roman" w:cs="Times New Roman"/>
          <w:color w:val="000000"/>
        </w:rPr>
        <w:t xml:space="preserve">   </w:t>
      </w:r>
      <w:r>
        <w:rPr>
          <w:rFonts w:ascii="宋体" w:hAnsi="宋体"/>
          <w:color w:val="000000"/>
        </w:rPr>
        <w:t>）</w:t>
      </w:r>
      <w:r>
        <w:rPr>
          <w:rFonts w:eastAsia="Times New Roman" w:cs="Times New Roman"/>
          <w:color w:val="000000"/>
        </w:rPr>
        <w:t xml:space="preserve">                      </w:t>
      </w:r>
    </w:p>
    <w:p w14:paraId="609C3679" w14:textId="77777777" w:rsidR="008909A0" w:rsidRDefault="00921C94">
      <w:pPr>
        <w:spacing w:line="360" w:lineRule="auto"/>
        <w:textAlignment w:val="center"/>
        <w:rPr>
          <w:color w:val="000000"/>
        </w:rPr>
      </w:pPr>
      <w:r>
        <w:rPr>
          <w:noProof/>
          <w:color w:val="000000"/>
        </w:rPr>
        <w:drawing>
          <wp:inline distT="0" distB="0" distL="114300" distR="114300" wp14:anchorId="57C91FAA" wp14:editId="59D0AB20">
            <wp:extent cx="1704975" cy="1228725"/>
            <wp:effectExtent l="0" t="0" r="9525"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1704975" cy="1228725"/>
                    </a:xfrm>
                    <a:prstGeom prst="rect">
                      <a:avLst/>
                    </a:prstGeom>
                  </pic:spPr>
                </pic:pic>
              </a:graphicData>
            </a:graphic>
          </wp:inline>
        </w:drawing>
      </w:r>
    </w:p>
    <w:p w14:paraId="63E2A735" w14:textId="77777777" w:rsidR="008909A0" w:rsidRDefault="00921C94">
      <w:pPr>
        <w:spacing w:line="360" w:lineRule="auto"/>
        <w:jc w:val="left"/>
        <w:textAlignment w:val="center"/>
        <w:rPr>
          <w:color w:val="000000"/>
        </w:rPr>
      </w:pPr>
      <w:r>
        <w:rPr>
          <w:color w:val="000000"/>
        </w:rPr>
        <w:t xml:space="preserve">A. </w:t>
      </w:r>
      <w:r>
        <w:rPr>
          <w:rFonts w:ascii="宋体" w:hAnsi="宋体"/>
          <w:color w:val="000000"/>
        </w:rPr>
        <w:t>提出了政治变革的主张</w:t>
      </w:r>
    </w:p>
    <w:p w14:paraId="093581A3" w14:textId="77777777" w:rsidR="008909A0" w:rsidRDefault="00921C94">
      <w:pPr>
        <w:spacing w:line="360" w:lineRule="auto"/>
        <w:jc w:val="left"/>
        <w:textAlignment w:val="center"/>
        <w:rPr>
          <w:color w:val="000000"/>
        </w:rPr>
      </w:pPr>
      <w:r>
        <w:rPr>
          <w:color w:val="000000"/>
        </w:rPr>
        <w:t xml:space="preserve">B. </w:t>
      </w:r>
      <w:r>
        <w:rPr>
          <w:rFonts w:ascii="宋体" w:hAnsi="宋体"/>
          <w:color w:val="000000"/>
        </w:rPr>
        <w:t>缓和了当时</w:t>
      </w:r>
      <w:r>
        <w:rPr>
          <w:rFonts w:ascii="宋体" w:hAnsi="宋体"/>
          <w:noProof/>
          <w:color w:val="000000"/>
        </w:rPr>
        <w:drawing>
          <wp:inline distT="0" distB="0" distL="114300" distR="114300" wp14:anchorId="3541D9D2" wp14:editId="3A4E160C">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阶级矛盾</w:t>
      </w:r>
    </w:p>
    <w:p w14:paraId="64BAF479" w14:textId="77777777" w:rsidR="008909A0" w:rsidRDefault="00921C94">
      <w:pPr>
        <w:spacing w:line="360" w:lineRule="auto"/>
        <w:jc w:val="left"/>
        <w:textAlignment w:val="center"/>
        <w:rPr>
          <w:color w:val="000000"/>
        </w:rPr>
      </w:pPr>
      <w:r>
        <w:rPr>
          <w:color w:val="000000"/>
        </w:rPr>
        <w:t xml:space="preserve">C. </w:t>
      </w:r>
      <w:r>
        <w:rPr>
          <w:rFonts w:ascii="宋体" w:hAnsi="宋体"/>
          <w:color w:val="000000"/>
        </w:rPr>
        <w:t>引进了西方的科学技术</w:t>
      </w:r>
    </w:p>
    <w:p w14:paraId="7341B0E0" w14:textId="77777777" w:rsidR="008909A0" w:rsidRDefault="00921C94">
      <w:pPr>
        <w:spacing w:line="360" w:lineRule="auto"/>
        <w:jc w:val="left"/>
        <w:textAlignment w:val="center"/>
        <w:rPr>
          <w:color w:val="000000"/>
        </w:rPr>
      </w:pPr>
      <w:r>
        <w:rPr>
          <w:color w:val="000000"/>
        </w:rPr>
        <w:t xml:space="preserve">D. </w:t>
      </w:r>
      <w:r>
        <w:rPr>
          <w:rFonts w:ascii="宋体" w:hAnsi="宋体"/>
          <w:color w:val="000000"/>
        </w:rPr>
        <w:t>实现了富国强兵的目标</w:t>
      </w:r>
    </w:p>
    <w:p w14:paraId="3A2B894C" w14:textId="77777777" w:rsidR="008909A0" w:rsidRDefault="00921C94">
      <w:pPr>
        <w:spacing w:line="360" w:lineRule="auto"/>
        <w:textAlignment w:val="center"/>
        <w:rPr>
          <w:color w:val="000000"/>
        </w:rPr>
      </w:pPr>
      <w:r>
        <w:rPr>
          <w:color w:val="2E75B6"/>
        </w:rPr>
        <w:t>【答案】</w:t>
      </w:r>
      <w:r>
        <w:rPr>
          <w:color w:val="000000"/>
        </w:rPr>
        <w:t>C</w:t>
      </w:r>
    </w:p>
    <w:p w14:paraId="333EEF45" w14:textId="77777777" w:rsidR="008909A0" w:rsidRDefault="00921C94">
      <w:pPr>
        <w:spacing w:line="360" w:lineRule="auto"/>
        <w:textAlignment w:val="center"/>
        <w:rPr>
          <w:color w:val="000000"/>
        </w:rPr>
      </w:pPr>
      <w:r>
        <w:rPr>
          <w:color w:val="2E75B6"/>
        </w:rPr>
        <w:t>【解析】</w:t>
      </w:r>
    </w:p>
    <w:p w14:paraId="106DE88F" w14:textId="77777777" w:rsidR="008909A0" w:rsidRDefault="00921C94">
      <w:pPr>
        <w:spacing w:line="360" w:lineRule="auto"/>
        <w:jc w:val="left"/>
        <w:textAlignment w:val="center"/>
        <w:rPr>
          <w:color w:val="000000"/>
        </w:rPr>
      </w:pPr>
      <w:r>
        <w:rPr>
          <w:color w:val="000000"/>
        </w:rPr>
        <w:t>【详解】</w:t>
      </w:r>
      <w:r>
        <w:rPr>
          <w:rFonts w:ascii="宋体" w:hAnsi="宋体"/>
          <w:color w:val="000000"/>
        </w:rPr>
        <w:t>据题干“近代中国某次著名运动”所学知识可知，图片是江南制造总局的炮厂的图片，</w:t>
      </w:r>
      <w:r>
        <w:rPr>
          <w:color w:val="000000"/>
        </w:rPr>
        <w:t>从</w:t>
      </w:r>
      <w:r>
        <w:rPr>
          <w:color w:val="000000"/>
        </w:rPr>
        <w:t xml:space="preserve"> 19 </w:t>
      </w:r>
      <w:r>
        <w:rPr>
          <w:color w:val="000000"/>
        </w:rPr>
        <w:t>世纪</w:t>
      </w:r>
      <w:r>
        <w:rPr>
          <w:color w:val="000000"/>
        </w:rPr>
        <w:t xml:space="preserve"> 60 </w:t>
      </w:r>
      <w:r>
        <w:rPr>
          <w:color w:val="000000"/>
        </w:rPr>
        <w:t>年代到</w:t>
      </w:r>
      <w:r>
        <w:rPr>
          <w:color w:val="000000"/>
        </w:rPr>
        <w:t xml:space="preserve"> 90</w:t>
      </w:r>
      <w:r>
        <w:rPr>
          <w:color w:val="000000"/>
        </w:rPr>
        <w:t>年代中期，洋务派掀起了一场旨在</w:t>
      </w:r>
      <w:r>
        <w:rPr>
          <w:color w:val="000000"/>
        </w:rPr>
        <w:t>“</w:t>
      </w:r>
      <w:r>
        <w:rPr>
          <w:color w:val="000000"/>
        </w:rPr>
        <w:t>自强</w:t>
      </w:r>
      <w:r>
        <w:rPr>
          <w:color w:val="000000"/>
        </w:rPr>
        <w:t>”“</w:t>
      </w:r>
      <w:r>
        <w:rPr>
          <w:color w:val="000000"/>
        </w:rPr>
        <w:t>求富</w:t>
      </w:r>
      <w:r>
        <w:rPr>
          <w:color w:val="000000"/>
        </w:rPr>
        <w:t>”</w:t>
      </w:r>
      <w:r>
        <w:rPr>
          <w:color w:val="000000"/>
        </w:rPr>
        <w:t>的学习西方先进技术的洋务运动。从</w:t>
      </w:r>
      <w:r>
        <w:rPr>
          <w:color w:val="000000"/>
        </w:rPr>
        <w:t xml:space="preserve"> 19 </w:t>
      </w:r>
      <w:r>
        <w:rPr>
          <w:color w:val="000000"/>
        </w:rPr>
        <w:t>世纪</w:t>
      </w:r>
      <w:r>
        <w:rPr>
          <w:color w:val="000000"/>
        </w:rPr>
        <w:t xml:space="preserve"> 60</w:t>
      </w:r>
      <w:r>
        <w:rPr>
          <w:color w:val="000000"/>
        </w:rPr>
        <w:t>年代起，洋务派以</w:t>
      </w:r>
      <w:r>
        <w:rPr>
          <w:color w:val="000000"/>
        </w:rPr>
        <w:t>“</w:t>
      </w:r>
      <w:r>
        <w:rPr>
          <w:color w:val="000000"/>
        </w:rPr>
        <w:t>自强</w:t>
      </w:r>
      <w:r>
        <w:rPr>
          <w:color w:val="000000"/>
        </w:rPr>
        <w:t>”</w:t>
      </w:r>
      <w:r>
        <w:rPr>
          <w:color w:val="000000"/>
        </w:rPr>
        <w:t>为口号，发展近代军事工业，先后创办了安庆内军械所、江南机器制造总局、福州船政局等一批近代军事工业，</w:t>
      </w:r>
      <w:r>
        <w:rPr>
          <w:rFonts w:ascii="宋体" w:hAnsi="宋体"/>
          <w:color w:val="000000"/>
        </w:rPr>
        <w:t>C项正确；提出了政治变革的主张是维新派的主张，与戊戌变法有关，排除A项；缓和了当时的阶级矛盾与图片信息不符，图片信息反映的是洋务派创办的军事工业，排除B项；实现了富国强兵的目标说法错误，北洋舰队的全军覆没标志洋务运动的破产，没有实现富国强兵</w:t>
      </w:r>
      <w:r>
        <w:rPr>
          <w:rFonts w:ascii="宋体" w:hAnsi="宋体"/>
          <w:color w:val="000000"/>
        </w:rPr>
        <w:lastRenderedPageBreak/>
        <w:t>的目的，排除D项。故选C项。</w:t>
      </w:r>
    </w:p>
    <w:p w14:paraId="637F7C28" w14:textId="77777777" w:rsidR="008909A0" w:rsidRDefault="00921C94">
      <w:pPr>
        <w:spacing w:line="360" w:lineRule="auto"/>
        <w:textAlignment w:val="center"/>
        <w:rPr>
          <w:color w:val="000000"/>
        </w:rPr>
      </w:pPr>
      <w:r>
        <w:rPr>
          <w:color w:val="000000"/>
        </w:rPr>
        <w:t xml:space="preserve">12. </w:t>
      </w:r>
      <w:r>
        <w:rPr>
          <w:rFonts w:ascii="宋体" w:hAnsi="宋体"/>
          <w:color w:val="000000"/>
        </w:rPr>
        <w:t>《新申报》是民国时期上海颇有影响力的报刊之一。民国八年五月五日，该报印发了一份</w:t>
      </w:r>
      <w:r>
        <w:rPr>
          <w:rFonts w:eastAsia="Times New Roman" w:cs="Times New Roman"/>
          <w:color w:val="000000"/>
        </w:rPr>
        <w:t>“</w:t>
      </w:r>
      <w:r>
        <w:rPr>
          <w:rFonts w:ascii="宋体" w:hAnsi="宋体"/>
          <w:color w:val="000000"/>
        </w:rPr>
        <w:t>号外</w:t>
      </w:r>
      <w:r>
        <w:rPr>
          <w:rFonts w:eastAsia="Times New Roman" w:cs="Times New Roman"/>
          <w:color w:val="000000"/>
        </w:rPr>
        <w:t>”</w:t>
      </w:r>
      <w:r>
        <w:rPr>
          <w:rFonts w:ascii="宋体" w:hAnsi="宋体"/>
          <w:color w:val="000000"/>
        </w:rPr>
        <w:t>，内有</w:t>
      </w:r>
      <w:r>
        <w:rPr>
          <w:rFonts w:eastAsia="Times New Roman" w:cs="Times New Roman"/>
          <w:color w:val="000000"/>
        </w:rPr>
        <w:t>“</w:t>
      </w:r>
      <w:r>
        <w:rPr>
          <w:rFonts w:ascii="宋体" w:hAnsi="宋体"/>
          <w:color w:val="000000"/>
        </w:rPr>
        <w:t>北京学生界发表宣言书，联合各校一致行动</w:t>
      </w:r>
      <w:r>
        <w:rPr>
          <w:rFonts w:eastAsia="Times New Roman" w:cs="Times New Roman"/>
          <w:color w:val="000000"/>
        </w:rPr>
        <w:t>”</w:t>
      </w:r>
      <w:r>
        <w:rPr>
          <w:rFonts w:ascii="宋体" w:hAnsi="宋体"/>
          <w:color w:val="000000"/>
        </w:rPr>
        <w:t>等内容。这一</w:t>
      </w:r>
      <w:r>
        <w:rPr>
          <w:rFonts w:eastAsia="Times New Roman" w:cs="Times New Roman"/>
          <w:color w:val="000000"/>
        </w:rPr>
        <w:t>“</w:t>
      </w:r>
      <w:r>
        <w:rPr>
          <w:rFonts w:ascii="宋体" w:hAnsi="宋体"/>
          <w:color w:val="000000"/>
        </w:rPr>
        <w:t>号外</w:t>
      </w:r>
      <w:r>
        <w:rPr>
          <w:rFonts w:eastAsia="Times New Roman" w:cs="Times New Roman"/>
          <w:color w:val="000000"/>
        </w:rPr>
        <w:t>”</w:t>
      </w:r>
      <w:r>
        <w:rPr>
          <w:rFonts w:ascii="宋体" w:hAnsi="宋体"/>
          <w:color w:val="000000"/>
        </w:rPr>
        <w:t>的发行（</w:t>
      </w:r>
      <w:r>
        <w:rPr>
          <w:rFonts w:eastAsia="Times New Roman" w:cs="Times New Roman"/>
          <w:color w:val="000000"/>
        </w:rPr>
        <w:t xml:space="preserve">   </w:t>
      </w:r>
      <w:r>
        <w:rPr>
          <w:rFonts w:ascii="宋体" w:hAnsi="宋体"/>
          <w:color w:val="000000"/>
        </w:rPr>
        <w:t>）</w:t>
      </w:r>
    </w:p>
    <w:p w14:paraId="2CCAEBF1"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推动了新文化运动的兴起</w:t>
      </w:r>
      <w:r>
        <w:rPr>
          <w:color w:val="000000"/>
        </w:rPr>
        <w:tab/>
        <w:t xml:space="preserve">B. </w:t>
      </w:r>
      <w:r>
        <w:rPr>
          <w:rFonts w:ascii="宋体" w:hAnsi="宋体"/>
          <w:color w:val="000000"/>
        </w:rPr>
        <w:t>反映了爱国运动声势浩大</w:t>
      </w:r>
    </w:p>
    <w:p w14:paraId="7FCA351E"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加剧了国民政府统治危机</w:t>
      </w:r>
      <w:r>
        <w:rPr>
          <w:color w:val="000000"/>
        </w:rPr>
        <w:tab/>
        <w:t xml:space="preserve">D. </w:t>
      </w:r>
      <w:r>
        <w:rPr>
          <w:rFonts w:ascii="宋体" w:hAnsi="宋体"/>
          <w:color w:val="000000"/>
        </w:rPr>
        <w:t>促进了国共合作深入发展</w:t>
      </w:r>
    </w:p>
    <w:p w14:paraId="0B64C56D" w14:textId="77777777" w:rsidR="008909A0" w:rsidRDefault="00921C94">
      <w:pPr>
        <w:spacing w:line="360" w:lineRule="auto"/>
        <w:textAlignment w:val="center"/>
        <w:rPr>
          <w:color w:val="000000"/>
        </w:rPr>
      </w:pPr>
      <w:r>
        <w:rPr>
          <w:color w:val="2E75B6"/>
        </w:rPr>
        <w:t>【答案】</w:t>
      </w:r>
      <w:r>
        <w:rPr>
          <w:color w:val="000000"/>
        </w:rPr>
        <w:t>B</w:t>
      </w:r>
    </w:p>
    <w:p w14:paraId="33F68E16" w14:textId="77777777" w:rsidR="008909A0" w:rsidRDefault="00921C94">
      <w:pPr>
        <w:spacing w:line="360" w:lineRule="auto"/>
        <w:textAlignment w:val="center"/>
        <w:rPr>
          <w:color w:val="000000"/>
        </w:rPr>
      </w:pPr>
      <w:r>
        <w:rPr>
          <w:color w:val="2E75B6"/>
        </w:rPr>
        <w:t>【解析】</w:t>
      </w:r>
    </w:p>
    <w:p w14:paraId="14B5B145" w14:textId="77777777" w:rsidR="008909A0" w:rsidRDefault="00921C94">
      <w:pPr>
        <w:spacing w:line="360" w:lineRule="auto"/>
        <w:jc w:val="left"/>
        <w:textAlignment w:val="center"/>
        <w:rPr>
          <w:color w:val="000000"/>
        </w:rPr>
      </w:pPr>
      <w:r>
        <w:rPr>
          <w:color w:val="000000"/>
        </w:rPr>
        <w:t>【详解】</w:t>
      </w:r>
      <w:r>
        <w:rPr>
          <w:rFonts w:ascii="宋体" w:hAnsi="宋体"/>
          <w:color w:val="000000"/>
        </w:rPr>
        <w:t>根据材料“民国八年五月五日，该报印发了一份‘号外’，内有‘北京学生界发表宣言书，联合各校一致行动’等内容”，结合所学可知，1919年5月4日，北京3000多名学生汇集在天门门前，发表宣言，揭露帝国主义列强的侵略行径，并举行示威游行，这就是五四爱国运动，题干中5月5日的“号外”，推动这场爱国运动的发展，B项正确；1915年，陈独秀创办《青年杂志》，标志着新文化运动的兴起，排除A项；国民政府统治开始于1927年，与题干时间不符，排除C项；1924年，国民党一大的召开，标志着国共合作的开始，排除D项。故选B项。</w:t>
      </w:r>
    </w:p>
    <w:p w14:paraId="195E5E4A" w14:textId="77777777" w:rsidR="008909A0" w:rsidRDefault="00921C94">
      <w:pPr>
        <w:spacing w:line="360" w:lineRule="auto"/>
        <w:textAlignment w:val="center"/>
        <w:rPr>
          <w:color w:val="000000"/>
        </w:rPr>
      </w:pPr>
      <w:r>
        <w:rPr>
          <w:color w:val="000000"/>
        </w:rPr>
        <w:t xml:space="preserve">13. </w:t>
      </w:r>
      <w:r>
        <w:rPr>
          <w:rFonts w:eastAsia="Times New Roman" w:cs="Times New Roman"/>
          <w:color w:val="000000"/>
        </w:rPr>
        <w:t>20</w:t>
      </w:r>
      <w:r>
        <w:rPr>
          <w:rFonts w:ascii="宋体" w:hAnsi="宋体"/>
          <w:color w:val="000000"/>
        </w:rPr>
        <w:t>世纪</w:t>
      </w:r>
      <w:r>
        <w:rPr>
          <w:rFonts w:eastAsia="Times New Roman" w:cs="Times New Roman"/>
          <w:color w:val="000000"/>
        </w:rPr>
        <w:t>20</w:t>
      </w:r>
      <w:r>
        <w:rPr>
          <w:rFonts w:ascii="宋体" w:hAnsi="宋体"/>
          <w:color w:val="000000"/>
        </w:rPr>
        <w:t>年代中后期，湖南、湖北等地召开妇女代表大会，妇女救护队和宣传队随军出征；国共两党兴办女子学校和训练班、讲习所，培养妇女干部。这一时期妇女运动的发展，主要得益于（</w:t>
      </w:r>
      <w:r>
        <w:rPr>
          <w:rFonts w:eastAsia="Times New Roman" w:cs="Times New Roman"/>
          <w:color w:val="000000"/>
        </w:rPr>
        <w:t xml:space="preserve">   </w:t>
      </w:r>
      <w:r>
        <w:rPr>
          <w:rFonts w:ascii="宋体" w:hAnsi="宋体"/>
          <w:color w:val="000000"/>
        </w:rPr>
        <w:t>）</w:t>
      </w:r>
    </w:p>
    <w:p w14:paraId="5453F587"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北洋军阀统治的覆灭</w:t>
      </w:r>
      <w:r>
        <w:rPr>
          <w:color w:val="000000"/>
        </w:rPr>
        <w:tab/>
        <w:t xml:space="preserve">B. </w:t>
      </w:r>
      <w:r>
        <w:rPr>
          <w:rFonts w:ascii="宋体" w:hAnsi="宋体"/>
          <w:color w:val="000000"/>
        </w:rPr>
        <w:t>抗日救亡运动的高涨</w:t>
      </w:r>
    </w:p>
    <w:p w14:paraId="33FF222C"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民族资本主义的发展</w:t>
      </w:r>
      <w:r>
        <w:rPr>
          <w:color w:val="000000"/>
        </w:rPr>
        <w:tab/>
        <w:t xml:space="preserve">D. </w:t>
      </w:r>
      <w:r>
        <w:rPr>
          <w:rFonts w:ascii="宋体" w:hAnsi="宋体"/>
          <w:color w:val="000000"/>
        </w:rPr>
        <w:t>国民革命运动的推动</w:t>
      </w:r>
    </w:p>
    <w:p w14:paraId="5DCEBB90" w14:textId="77777777" w:rsidR="008909A0" w:rsidRDefault="00921C94">
      <w:pPr>
        <w:spacing w:line="360" w:lineRule="auto"/>
        <w:textAlignment w:val="center"/>
        <w:rPr>
          <w:color w:val="000000"/>
        </w:rPr>
      </w:pPr>
      <w:r>
        <w:rPr>
          <w:color w:val="2E75B6"/>
        </w:rPr>
        <w:t>【答案】</w:t>
      </w:r>
      <w:r>
        <w:rPr>
          <w:color w:val="000000"/>
        </w:rPr>
        <w:t>D</w:t>
      </w:r>
    </w:p>
    <w:p w14:paraId="5EFE6B63" w14:textId="77777777" w:rsidR="008909A0" w:rsidRDefault="00921C94">
      <w:pPr>
        <w:spacing w:line="360" w:lineRule="auto"/>
        <w:textAlignment w:val="center"/>
        <w:rPr>
          <w:color w:val="000000"/>
        </w:rPr>
      </w:pPr>
      <w:r>
        <w:rPr>
          <w:color w:val="2E75B6"/>
        </w:rPr>
        <w:t>【解析】</w:t>
      </w:r>
    </w:p>
    <w:p w14:paraId="616A9A44" w14:textId="77777777" w:rsidR="008909A0" w:rsidRDefault="00921C94">
      <w:pPr>
        <w:spacing w:line="360" w:lineRule="auto"/>
        <w:jc w:val="left"/>
        <w:textAlignment w:val="center"/>
        <w:rPr>
          <w:color w:val="000000"/>
        </w:rPr>
      </w:pPr>
      <w:r>
        <w:rPr>
          <w:color w:val="000000"/>
        </w:rPr>
        <w:t>【详解】</w:t>
      </w:r>
      <w:r>
        <w:rPr>
          <w:rFonts w:ascii="宋体" w:hAnsi="宋体"/>
          <w:color w:val="000000"/>
        </w:rPr>
        <w:t>根据材料“20世纪20年代中后期，湖南、湖北等地召开妇女代表大会，妇女救护队和宣传队随军出征”和所学可知，1926年，广州国民政府决定北伐，以推翻吴佩孚、孙传芳、张作霖等北洋军阀</w:t>
      </w:r>
      <w:r>
        <w:rPr>
          <w:rFonts w:ascii="宋体" w:hAnsi="宋体"/>
          <w:noProof/>
          <w:color w:val="000000"/>
        </w:rPr>
        <w:drawing>
          <wp:inline distT="0" distB="0" distL="114300" distR="114300" wp14:anchorId="60B08C25" wp14:editId="6FFD53B6">
            <wp:extent cx="133350" cy="177800"/>
            <wp:effectExtent l="0" t="0" r="0" b="13335"/>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统治，统一全国。随着北伐的胜利进军，各地农民革命运动蓬勃发展，城市工会组织和工人运动也得到很大发展，D项正确；北洋军阀统治的覆灭是在1928年，很明显与题意没有直接联系，排除A项；抗日救亡运动的高涨是在20世纪30年代，排除B项；民族资本主义的发展属于经济情况，与题干中“湖南、湖北等地召开妇女代表大会，妇女救护队和宣传队随军出征”不符，排除C项。故选D项。</w:t>
      </w:r>
    </w:p>
    <w:p w14:paraId="51AD12B8" w14:textId="77777777" w:rsidR="008909A0" w:rsidRDefault="00921C94">
      <w:pPr>
        <w:spacing w:line="360" w:lineRule="auto"/>
        <w:textAlignment w:val="center"/>
        <w:rPr>
          <w:color w:val="000000"/>
        </w:rPr>
      </w:pPr>
      <w:r>
        <w:rPr>
          <w:color w:val="000000"/>
        </w:rPr>
        <w:t xml:space="preserve">14. </w:t>
      </w:r>
      <w:r>
        <w:rPr>
          <w:rFonts w:eastAsia="Times New Roman" w:cs="Times New Roman"/>
          <w:color w:val="000000"/>
        </w:rPr>
        <w:t>1945</w:t>
      </w:r>
      <w:r>
        <w:rPr>
          <w:rFonts w:ascii="宋体" w:hAnsi="宋体"/>
          <w:color w:val="000000"/>
        </w:rPr>
        <w:t>年</w:t>
      </w:r>
      <w:r>
        <w:rPr>
          <w:rFonts w:eastAsia="Times New Roman" w:cs="Times New Roman"/>
          <w:color w:val="000000"/>
        </w:rPr>
        <w:t>4</w:t>
      </w:r>
      <w:r>
        <w:rPr>
          <w:rFonts w:ascii="宋体" w:hAnsi="宋体"/>
          <w:color w:val="000000"/>
        </w:rPr>
        <w:t>月，中共六届七中全会通过的《关于若干历史问题的决议》指出，</w:t>
      </w:r>
      <w:r>
        <w:rPr>
          <w:rFonts w:eastAsia="Times New Roman" w:cs="Times New Roman"/>
          <w:color w:val="000000"/>
        </w:rPr>
        <w:t>“</w:t>
      </w:r>
      <w:r>
        <w:rPr>
          <w:rFonts w:ascii="宋体" w:hAnsi="宋体"/>
          <w:color w:val="000000"/>
        </w:rPr>
        <w:t>毛泽东同志代表中国无产阶级和中国人民，将</w:t>
      </w:r>
      <w:r>
        <w:rPr>
          <w:rFonts w:eastAsia="Times New Roman" w:cs="Times New Roman"/>
          <w:color w:val="000000"/>
        </w:rPr>
        <w:t>……</w:t>
      </w:r>
      <w:r>
        <w:rPr>
          <w:rFonts w:ascii="宋体" w:hAnsi="宋体"/>
          <w:color w:val="000000"/>
        </w:rPr>
        <w:t>马克思列宁主义的科学理论，创造地应用于中国</w:t>
      </w:r>
      <w:r>
        <w:rPr>
          <w:rFonts w:eastAsia="Times New Roman" w:cs="Times New Roman"/>
          <w:color w:val="000000"/>
        </w:rPr>
        <w:t>”</w:t>
      </w:r>
      <w:r>
        <w:rPr>
          <w:rFonts w:ascii="宋体" w:hAnsi="宋体"/>
          <w:color w:val="000000"/>
        </w:rPr>
        <w:t>。能够印证这一结论的是（</w:t>
      </w:r>
      <w:r>
        <w:rPr>
          <w:rFonts w:eastAsia="Times New Roman" w:cs="Times New Roman"/>
          <w:color w:val="000000"/>
        </w:rPr>
        <w:t xml:space="preserve">   </w:t>
      </w:r>
      <w:r>
        <w:rPr>
          <w:rFonts w:ascii="宋体" w:hAnsi="宋体"/>
          <w:color w:val="000000"/>
        </w:rPr>
        <w:t>）</w:t>
      </w:r>
    </w:p>
    <w:p w14:paraId="77B40BE2" w14:textId="77777777" w:rsidR="008909A0" w:rsidRDefault="00921C94">
      <w:pPr>
        <w:tabs>
          <w:tab w:val="left" w:pos="4873"/>
        </w:tabs>
        <w:spacing w:line="360" w:lineRule="auto"/>
        <w:jc w:val="left"/>
        <w:textAlignment w:val="center"/>
        <w:rPr>
          <w:color w:val="000000"/>
        </w:rPr>
      </w:pPr>
      <w:r>
        <w:rPr>
          <w:color w:val="000000"/>
        </w:rPr>
        <w:t xml:space="preserve">A. </w:t>
      </w:r>
      <w:r>
        <w:rPr>
          <w:rFonts w:eastAsia="Times New Roman" w:cs="Times New Roman"/>
          <w:color w:val="000000"/>
        </w:rPr>
        <w:t>“</w:t>
      </w:r>
      <w:r>
        <w:rPr>
          <w:rFonts w:ascii="宋体" w:hAnsi="宋体"/>
          <w:color w:val="000000"/>
        </w:rPr>
        <w:t>工农武装割据</w:t>
      </w:r>
      <w:r>
        <w:rPr>
          <w:rFonts w:eastAsia="Times New Roman" w:cs="Times New Roman"/>
          <w:color w:val="000000"/>
        </w:rPr>
        <w:t>”</w:t>
      </w:r>
      <w:r>
        <w:rPr>
          <w:rFonts w:ascii="宋体" w:hAnsi="宋体"/>
          <w:color w:val="000000"/>
        </w:rPr>
        <w:t>理论的形成</w:t>
      </w:r>
      <w:r>
        <w:rPr>
          <w:color w:val="000000"/>
        </w:rPr>
        <w:tab/>
        <w:t xml:space="preserve">B. </w:t>
      </w:r>
      <w:r>
        <w:rPr>
          <w:rFonts w:eastAsia="Times New Roman" w:cs="Times New Roman"/>
          <w:color w:val="000000"/>
        </w:rPr>
        <w:t>“</w:t>
      </w:r>
      <w:r>
        <w:rPr>
          <w:rFonts w:ascii="宋体" w:hAnsi="宋体"/>
          <w:color w:val="000000"/>
        </w:rPr>
        <w:t>真理标准问题大讨论</w:t>
      </w:r>
      <w:r>
        <w:rPr>
          <w:rFonts w:eastAsia="Times New Roman" w:cs="Times New Roman"/>
          <w:color w:val="000000"/>
        </w:rPr>
        <w:t>”</w:t>
      </w:r>
      <w:r>
        <w:rPr>
          <w:rFonts w:ascii="宋体" w:hAnsi="宋体"/>
          <w:color w:val="000000"/>
        </w:rPr>
        <w:t>的开展</w:t>
      </w:r>
    </w:p>
    <w:p w14:paraId="5138E4A5"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社会主义初级阶段理论的确立</w:t>
      </w:r>
      <w:r>
        <w:rPr>
          <w:color w:val="000000"/>
        </w:rPr>
        <w:tab/>
        <w:t xml:space="preserve">D. </w:t>
      </w:r>
      <w:r>
        <w:rPr>
          <w:rFonts w:eastAsia="Times New Roman" w:cs="Times New Roman"/>
          <w:color w:val="000000"/>
        </w:rPr>
        <w:t>“</w:t>
      </w:r>
      <w:r>
        <w:rPr>
          <w:rFonts w:ascii="宋体" w:hAnsi="宋体"/>
          <w:color w:val="000000"/>
        </w:rPr>
        <w:t>发展才是硬道理</w:t>
      </w:r>
      <w:r>
        <w:rPr>
          <w:rFonts w:eastAsia="Times New Roman" w:cs="Times New Roman"/>
          <w:color w:val="000000"/>
        </w:rPr>
        <w:t>”</w:t>
      </w:r>
      <w:r>
        <w:rPr>
          <w:rFonts w:ascii="宋体" w:hAnsi="宋体"/>
          <w:color w:val="000000"/>
        </w:rPr>
        <w:t>论断的提出</w:t>
      </w:r>
    </w:p>
    <w:p w14:paraId="0EA87E69" w14:textId="77777777" w:rsidR="008909A0" w:rsidRDefault="00921C94">
      <w:pPr>
        <w:spacing w:line="360" w:lineRule="auto"/>
        <w:textAlignment w:val="center"/>
        <w:rPr>
          <w:color w:val="000000"/>
        </w:rPr>
      </w:pPr>
      <w:r>
        <w:rPr>
          <w:color w:val="2E75B6"/>
        </w:rPr>
        <w:t>【答案】</w:t>
      </w:r>
      <w:r>
        <w:rPr>
          <w:color w:val="000000"/>
        </w:rPr>
        <w:t>A</w:t>
      </w:r>
    </w:p>
    <w:p w14:paraId="71064E45" w14:textId="77777777" w:rsidR="008909A0" w:rsidRDefault="00921C94">
      <w:pPr>
        <w:spacing w:line="360" w:lineRule="auto"/>
        <w:textAlignment w:val="center"/>
        <w:rPr>
          <w:color w:val="000000"/>
        </w:rPr>
      </w:pPr>
      <w:r>
        <w:rPr>
          <w:color w:val="2E75B6"/>
        </w:rPr>
        <w:t>【解析】</w:t>
      </w:r>
    </w:p>
    <w:p w14:paraId="19F59BE3" w14:textId="77777777" w:rsidR="008909A0" w:rsidRDefault="00921C94">
      <w:pPr>
        <w:spacing w:line="360" w:lineRule="auto"/>
        <w:jc w:val="left"/>
        <w:textAlignment w:val="center"/>
        <w:rPr>
          <w:color w:val="000000"/>
        </w:rPr>
      </w:pPr>
      <w:r>
        <w:rPr>
          <w:color w:val="000000"/>
        </w:rPr>
        <w:lastRenderedPageBreak/>
        <w:t>【详解】</w:t>
      </w:r>
      <w:r>
        <w:rPr>
          <w:rFonts w:ascii="宋体" w:hAnsi="宋体"/>
          <w:color w:val="000000"/>
        </w:rPr>
        <w:t>根据材料“马克思列宁主义的科学理论，创造地应用于中国”和所学可知，1927年10月，井冈山革命根据地的创建，拉开了中国革命从城市转入农村，建立根据地的序幕。在井冈山开展土地革命和游击战争，创造了“工农武装割据”的局面，形成星星之火，可以燎原的形势，A项正确；1978年，思想理论界展开了一场真理标准问题的大讨论，与题干时间不符，排除B项；1987年，中共十三大系统阐述了社会主义初级阶段的理论，与题干时间不符，排除C项；1992年，邓小平到南方视察，提出了“发展才是硬道理”等内容，排除D项。故选A项。</w:t>
      </w:r>
    </w:p>
    <w:p w14:paraId="7E6A1FD0" w14:textId="77777777" w:rsidR="008909A0" w:rsidRDefault="00921C94">
      <w:pPr>
        <w:spacing w:line="360" w:lineRule="auto"/>
        <w:textAlignment w:val="center"/>
        <w:rPr>
          <w:color w:val="000000"/>
        </w:rPr>
      </w:pPr>
      <w:r>
        <w:rPr>
          <w:color w:val="000000"/>
        </w:rPr>
        <w:t xml:space="preserve">15. </w:t>
      </w:r>
      <w:r>
        <w:rPr>
          <w:rFonts w:ascii="宋体" w:hAnsi="宋体"/>
          <w:color w:val="000000"/>
        </w:rPr>
        <w:t>北宋时，</w:t>
      </w:r>
      <w:r>
        <w:rPr>
          <w:rFonts w:eastAsia="Times New Roman" w:cs="Times New Roman"/>
          <w:color w:val="000000"/>
        </w:rPr>
        <w:t>“</w:t>
      </w:r>
      <w:r>
        <w:rPr>
          <w:rFonts w:ascii="宋体" w:hAnsi="宋体"/>
          <w:color w:val="000000"/>
        </w:rPr>
        <w:t>交子</w:t>
      </w:r>
      <w:r>
        <w:rPr>
          <w:rFonts w:eastAsia="Times New Roman" w:cs="Times New Roman"/>
          <w:color w:val="000000"/>
        </w:rPr>
        <w:t>”</w:t>
      </w:r>
      <w:r>
        <w:rPr>
          <w:rFonts w:ascii="宋体" w:hAnsi="宋体"/>
          <w:color w:val="000000"/>
        </w:rPr>
        <w:t>的出现使成都成为世界上最早使用纸币的城市；</w:t>
      </w:r>
      <w:r>
        <w:rPr>
          <w:rFonts w:eastAsia="Times New Roman" w:cs="Times New Roman"/>
          <w:color w:val="000000"/>
        </w:rPr>
        <w:t>20</w:t>
      </w:r>
      <w:r>
        <w:rPr>
          <w:rFonts w:ascii="宋体" w:hAnsi="宋体"/>
          <w:color w:val="000000"/>
        </w:rPr>
        <w:t>世纪</w:t>
      </w:r>
      <w:r>
        <w:rPr>
          <w:rFonts w:eastAsia="Times New Roman" w:cs="Times New Roman"/>
          <w:color w:val="000000"/>
        </w:rPr>
        <w:t>80</w:t>
      </w:r>
      <w:r>
        <w:rPr>
          <w:rFonts w:ascii="宋体" w:hAnsi="宋体"/>
          <w:color w:val="000000"/>
        </w:rPr>
        <w:t>年代初，成都市工业展销信托股份公司发行的</w:t>
      </w:r>
      <w:r>
        <w:rPr>
          <w:rFonts w:eastAsia="Times New Roman" w:cs="Times New Roman"/>
          <w:color w:val="000000"/>
        </w:rPr>
        <w:t>“</w:t>
      </w:r>
      <w:r>
        <w:rPr>
          <w:rFonts w:ascii="宋体" w:hAnsi="宋体"/>
          <w:color w:val="000000"/>
        </w:rPr>
        <w:t>蜀都股票</w:t>
      </w:r>
      <w:r>
        <w:rPr>
          <w:rFonts w:eastAsia="Times New Roman" w:cs="Times New Roman"/>
          <w:color w:val="000000"/>
        </w:rPr>
        <w:t>”</w:t>
      </w:r>
      <w:r>
        <w:rPr>
          <w:rFonts w:ascii="宋体" w:hAnsi="宋体"/>
          <w:color w:val="000000"/>
        </w:rPr>
        <w:t>，成为新中国第一张股票。二者都体现了成都（</w:t>
      </w:r>
      <w:r>
        <w:rPr>
          <w:rFonts w:eastAsia="Times New Roman" w:cs="Times New Roman"/>
          <w:color w:val="000000"/>
        </w:rPr>
        <w:t xml:space="preserve">   </w:t>
      </w:r>
      <w:r>
        <w:rPr>
          <w:rFonts w:ascii="宋体" w:hAnsi="宋体"/>
          <w:color w:val="000000"/>
        </w:rPr>
        <w:t>）</w:t>
      </w:r>
    </w:p>
    <w:p w14:paraId="48537249"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蓬勃发展的对外交往</w:t>
      </w:r>
      <w:r>
        <w:rPr>
          <w:color w:val="000000"/>
        </w:rPr>
        <w:tab/>
        <w:t xml:space="preserve">B. </w:t>
      </w:r>
      <w:r>
        <w:rPr>
          <w:rFonts w:ascii="宋体" w:hAnsi="宋体"/>
          <w:color w:val="000000"/>
        </w:rPr>
        <w:t>始终领先的社会经济</w:t>
      </w:r>
    </w:p>
    <w:p w14:paraId="445440F2"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丰富多彩的文化生活</w:t>
      </w:r>
      <w:r>
        <w:rPr>
          <w:color w:val="000000"/>
        </w:rPr>
        <w:tab/>
        <w:t xml:space="preserve">D. </w:t>
      </w:r>
      <w:r>
        <w:rPr>
          <w:rFonts w:ascii="宋体" w:hAnsi="宋体"/>
          <w:color w:val="000000"/>
        </w:rPr>
        <w:t>敢为人先的城市精神</w:t>
      </w:r>
    </w:p>
    <w:p w14:paraId="6F4C695D" w14:textId="77777777" w:rsidR="008909A0" w:rsidRDefault="00921C94">
      <w:pPr>
        <w:spacing w:line="360" w:lineRule="auto"/>
        <w:textAlignment w:val="center"/>
        <w:rPr>
          <w:color w:val="000000"/>
        </w:rPr>
      </w:pPr>
      <w:r>
        <w:rPr>
          <w:color w:val="2E75B6"/>
        </w:rPr>
        <w:t>【答案】</w:t>
      </w:r>
      <w:r>
        <w:rPr>
          <w:color w:val="000000"/>
        </w:rPr>
        <w:t>D</w:t>
      </w:r>
    </w:p>
    <w:p w14:paraId="617312BD" w14:textId="77777777" w:rsidR="008909A0" w:rsidRDefault="00921C94">
      <w:pPr>
        <w:spacing w:line="360" w:lineRule="auto"/>
        <w:textAlignment w:val="center"/>
        <w:rPr>
          <w:color w:val="000000"/>
        </w:rPr>
      </w:pPr>
      <w:r>
        <w:rPr>
          <w:color w:val="2E75B6"/>
        </w:rPr>
        <w:t>【解析】</w:t>
      </w:r>
    </w:p>
    <w:p w14:paraId="16A2C38A" w14:textId="77777777" w:rsidR="008909A0" w:rsidRDefault="00921C94">
      <w:pPr>
        <w:spacing w:line="360" w:lineRule="auto"/>
        <w:jc w:val="left"/>
        <w:textAlignment w:val="center"/>
        <w:rPr>
          <w:color w:val="000000"/>
        </w:rPr>
      </w:pPr>
      <w:r>
        <w:rPr>
          <w:color w:val="000000"/>
        </w:rPr>
        <w:t>【详解】</w:t>
      </w:r>
      <w:r>
        <w:rPr>
          <w:rFonts w:ascii="宋体" w:hAnsi="宋体"/>
          <w:color w:val="000000"/>
        </w:rPr>
        <w:t>根据材料“‘交子’的出现使成都成为世界上最早使用纸币的城市……‘蜀都股票’，成为新中国第一张股票”可知，成都使用世界上最早的纸币，发行新中国第一张股票，说明其具有敢为人先的城市精神，D项正确；题干涉及的是城市的精神内涵，并未说明其对外交往，排除A项；最早使用纸币以及发行第一张股票，并不能推出其社会经济始终处于领先地位，排除B项；纸币的出现、股票的发行，并无法反映出人们文化生活的丰富多彩，排除C项。故选D项。</w:t>
      </w:r>
    </w:p>
    <w:p w14:paraId="7D3447AA" w14:textId="77777777" w:rsidR="008909A0" w:rsidRDefault="00921C94">
      <w:pPr>
        <w:spacing w:line="360" w:lineRule="auto"/>
        <w:textAlignment w:val="center"/>
        <w:rPr>
          <w:color w:val="000000"/>
        </w:rPr>
      </w:pPr>
      <w:r>
        <w:rPr>
          <w:color w:val="000000"/>
        </w:rPr>
        <w:t xml:space="preserve">16. </w:t>
      </w:r>
      <w:r>
        <w:rPr>
          <w:rFonts w:ascii="宋体" w:hAnsi="宋体"/>
          <w:color w:val="000000"/>
        </w:rPr>
        <w:t>下图是绘有身着丝绸的妇女形象的古希腊陶壶。该图可用来研究古希腊时期（</w:t>
      </w:r>
      <w:r>
        <w:rPr>
          <w:rFonts w:eastAsia="Times New Roman" w:cs="Times New Roman"/>
          <w:color w:val="000000"/>
        </w:rPr>
        <w:t xml:space="preserve">   </w:t>
      </w:r>
      <w:r>
        <w:rPr>
          <w:rFonts w:ascii="宋体" w:hAnsi="宋体"/>
          <w:color w:val="000000"/>
        </w:rPr>
        <w:t>）</w:t>
      </w:r>
    </w:p>
    <w:p w14:paraId="59AE5059" w14:textId="77777777" w:rsidR="008909A0" w:rsidRDefault="00921C94">
      <w:pPr>
        <w:spacing w:line="360" w:lineRule="auto"/>
        <w:textAlignment w:val="center"/>
        <w:rPr>
          <w:color w:val="000000"/>
        </w:rPr>
      </w:pPr>
      <w:r>
        <w:rPr>
          <w:noProof/>
          <w:color w:val="000000"/>
        </w:rPr>
        <w:drawing>
          <wp:inline distT="0" distB="0" distL="114300" distR="114300" wp14:anchorId="64815903" wp14:editId="5140B782">
            <wp:extent cx="1409700" cy="254317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409700" cy="2543175"/>
                    </a:xfrm>
                    <a:prstGeom prst="rect">
                      <a:avLst/>
                    </a:prstGeom>
                  </pic:spPr>
                </pic:pic>
              </a:graphicData>
            </a:graphic>
          </wp:inline>
        </w:drawing>
      </w:r>
    </w:p>
    <w:p w14:paraId="0F4D4F76" w14:textId="77777777" w:rsidR="008909A0" w:rsidRDefault="00921C94">
      <w:pPr>
        <w:spacing w:line="360" w:lineRule="auto"/>
        <w:jc w:val="left"/>
        <w:textAlignment w:val="center"/>
        <w:rPr>
          <w:color w:val="000000"/>
        </w:rPr>
      </w:pPr>
      <w:r>
        <w:rPr>
          <w:color w:val="000000"/>
        </w:rPr>
        <w:t xml:space="preserve">A. </w:t>
      </w:r>
      <w:r>
        <w:rPr>
          <w:rFonts w:ascii="宋体" w:hAnsi="宋体"/>
          <w:color w:val="000000"/>
        </w:rPr>
        <w:t>雕刻艺术的高超</w:t>
      </w:r>
    </w:p>
    <w:p w14:paraId="23EE0F47" w14:textId="77777777" w:rsidR="008909A0" w:rsidRDefault="00921C94">
      <w:pPr>
        <w:spacing w:line="360" w:lineRule="auto"/>
        <w:jc w:val="left"/>
        <w:textAlignment w:val="center"/>
        <w:rPr>
          <w:color w:val="000000"/>
        </w:rPr>
      </w:pPr>
      <w:r>
        <w:rPr>
          <w:color w:val="000000"/>
        </w:rPr>
        <w:t xml:space="preserve">B. </w:t>
      </w:r>
      <w:r>
        <w:rPr>
          <w:rFonts w:ascii="宋体" w:hAnsi="宋体"/>
          <w:color w:val="000000"/>
        </w:rPr>
        <w:t>东西方文明的交流</w:t>
      </w:r>
    </w:p>
    <w:p w14:paraId="7ECCCD1D" w14:textId="77777777" w:rsidR="008909A0" w:rsidRDefault="00921C94">
      <w:pPr>
        <w:spacing w:line="360" w:lineRule="auto"/>
        <w:jc w:val="left"/>
        <w:textAlignment w:val="center"/>
        <w:rPr>
          <w:color w:val="000000"/>
        </w:rPr>
      </w:pPr>
      <w:r>
        <w:rPr>
          <w:color w:val="000000"/>
        </w:rPr>
        <w:t xml:space="preserve">C. </w:t>
      </w:r>
      <w:r>
        <w:rPr>
          <w:rFonts w:ascii="宋体" w:hAnsi="宋体"/>
          <w:color w:val="000000"/>
        </w:rPr>
        <w:t>理性主义的起源</w:t>
      </w:r>
    </w:p>
    <w:p w14:paraId="11E5C5D4" w14:textId="77777777" w:rsidR="008909A0" w:rsidRDefault="00921C94">
      <w:pPr>
        <w:spacing w:line="360" w:lineRule="auto"/>
        <w:jc w:val="left"/>
        <w:textAlignment w:val="center"/>
        <w:rPr>
          <w:color w:val="000000"/>
        </w:rPr>
      </w:pPr>
      <w:r>
        <w:rPr>
          <w:color w:val="000000"/>
        </w:rPr>
        <w:t xml:space="preserve">D. </w:t>
      </w:r>
      <w:r>
        <w:rPr>
          <w:rFonts w:ascii="宋体" w:hAnsi="宋体"/>
          <w:color w:val="000000"/>
        </w:rPr>
        <w:t>城邦政治的繁荣</w:t>
      </w:r>
    </w:p>
    <w:p w14:paraId="36E305E5" w14:textId="77777777" w:rsidR="008909A0" w:rsidRDefault="00921C94">
      <w:pPr>
        <w:spacing w:line="360" w:lineRule="auto"/>
        <w:textAlignment w:val="center"/>
        <w:rPr>
          <w:color w:val="000000"/>
        </w:rPr>
      </w:pPr>
      <w:r>
        <w:rPr>
          <w:color w:val="2E75B6"/>
        </w:rPr>
        <w:lastRenderedPageBreak/>
        <w:t>【答案】</w:t>
      </w:r>
      <w:r>
        <w:rPr>
          <w:color w:val="000000"/>
        </w:rPr>
        <w:t>B</w:t>
      </w:r>
    </w:p>
    <w:p w14:paraId="3E65FEA7" w14:textId="77777777" w:rsidR="008909A0" w:rsidRDefault="00921C94">
      <w:pPr>
        <w:spacing w:line="360" w:lineRule="auto"/>
        <w:textAlignment w:val="center"/>
        <w:rPr>
          <w:color w:val="000000"/>
        </w:rPr>
      </w:pPr>
      <w:r>
        <w:rPr>
          <w:color w:val="2E75B6"/>
        </w:rPr>
        <w:t>【解析】</w:t>
      </w:r>
    </w:p>
    <w:p w14:paraId="69E72C0D" w14:textId="77777777" w:rsidR="008909A0" w:rsidRDefault="00921C94">
      <w:pPr>
        <w:spacing w:line="360" w:lineRule="auto"/>
        <w:jc w:val="left"/>
        <w:textAlignment w:val="center"/>
        <w:rPr>
          <w:color w:val="000000"/>
        </w:rPr>
      </w:pPr>
      <w:r>
        <w:rPr>
          <w:color w:val="000000"/>
        </w:rPr>
        <w:t>【详解】</w:t>
      </w:r>
      <w:r>
        <w:rPr>
          <w:rFonts w:ascii="宋体" w:hAnsi="宋体"/>
          <w:color w:val="000000"/>
        </w:rPr>
        <w:t>据</w:t>
      </w:r>
      <w:r>
        <w:rPr>
          <w:color w:val="000000"/>
        </w:rPr>
        <w:t>古希腊陶壶上描绘的图案有身着丝绸的妇女形象，结合所学可知，丝绸属于中国的代表性手工业品，说明中欧之间的经济文化交流确实存在</w:t>
      </w:r>
      <w:r>
        <w:rPr>
          <w:rFonts w:ascii="宋体" w:hAnsi="宋体"/>
          <w:color w:val="000000"/>
        </w:rPr>
        <w:t>，体现了东西方文明的交流，B项正确；陶壶是制陶技术不是雕刻艺术，因此不能反映雕刻艺术的高超，排除A项；理性主义的起源是法国的启蒙运动，题干陶壶与理性主义无关，排除C项；妇女身着丝绸不能反映出城邦政治的繁荣，雅典城邦政治与妇女无关，排除D项。故选B项。</w:t>
      </w:r>
    </w:p>
    <w:p w14:paraId="6491D154" w14:textId="77777777" w:rsidR="008909A0" w:rsidRDefault="00921C94">
      <w:pPr>
        <w:spacing w:line="360" w:lineRule="auto"/>
        <w:textAlignment w:val="center"/>
        <w:rPr>
          <w:color w:val="000000"/>
        </w:rPr>
      </w:pPr>
      <w:r>
        <w:rPr>
          <w:color w:val="000000"/>
        </w:rPr>
        <w:t xml:space="preserve">17. </w:t>
      </w:r>
      <w:r>
        <w:rPr>
          <w:rFonts w:ascii="宋体" w:hAnsi="宋体"/>
          <w:color w:val="000000"/>
        </w:rPr>
        <w:t>下列有关中古时期欧洲、亚洲历史的叙述，正确的是（</w:t>
      </w:r>
      <w:r>
        <w:rPr>
          <w:rFonts w:eastAsia="Times New Roman" w:cs="Times New Roman"/>
          <w:color w:val="000000"/>
        </w:rPr>
        <w:t xml:space="preserve">   </w:t>
      </w:r>
      <w:r>
        <w:rPr>
          <w:rFonts w:ascii="宋体" w:hAnsi="宋体"/>
          <w:color w:val="000000"/>
        </w:rPr>
        <w:t>）</w:t>
      </w:r>
    </w:p>
    <w:p w14:paraId="49185EDA" w14:textId="77777777" w:rsidR="008909A0" w:rsidRDefault="00921C94">
      <w:pPr>
        <w:spacing w:line="360" w:lineRule="auto"/>
        <w:jc w:val="left"/>
        <w:textAlignment w:val="center"/>
        <w:rPr>
          <w:color w:val="000000"/>
        </w:rPr>
      </w:pPr>
      <w:r>
        <w:rPr>
          <w:color w:val="000000"/>
        </w:rPr>
        <w:t xml:space="preserve">A. </w:t>
      </w:r>
      <w:r>
        <w:rPr>
          <w:rFonts w:eastAsia="Times New Roman" w:cs="Times New Roman"/>
          <w:color w:val="000000"/>
        </w:rPr>
        <w:t>6</w:t>
      </w:r>
      <w:r>
        <w:rPr>
          <w:rFonts w:ascii="宋体" w:hAnsi="宋体"/>
          <w:color w:val="000000"/>
        </w:rPr>
        <w:t>世纪，查士丁尼组织编撰《罗马民法大全》，奠定了欧洲民法的基础</w:t>
      </w:r>
    </w:p>
    <w:p w14:paraId="46FBBB25" w14:textId="77777777" w:rsidR="008909A0" w:rsidRDefault="00921C94">
      <w:pPr>
        <w:spacing w:line="360" w:lineRule="auto"/>
        <w:jc w:val="left"/>
        <w:textAlignment w:val="center"/>
        <w:rPr>
          <w:color w:val="000000"/>
        </w:rPr>
      </w:pPr>
      <w:r>
        <w:rPr>
          <w:color w:val="000000"/>
        </w:rPr>
        <w:t xml:space="preserve">B. </w:t>
      </w:r>
      <w:r>
        <w:rPr>
          <w:rFonts w:eastAsia="Times New Roman" w:cs="Times New Roman"/>
          <w:color w:val="000000"/>
        </w:rPr>
        <w:t>8</w:t>
      </w:r>
      <w:r>
        <w:rPr>
          <w:rFonts w:ascii="宋体" w:hAnsi="宋体"/>
          <w:color w:val="000000"/>
        </w:rPr>
        <w:t>世纪，法兰克王国实行封君封臣制度，促进了自治城市的兴起</w:t>
      </w:r>
    </w:p>
    <w:p w14:paraId="42474E23" w14:textId="77777777" w:rsidR="008909A0" w:rsidRDefault="00921C94">
      <w:pPr>
        <w:spacing w:line="360" w:lineRule="auto"/>
        <w:jc w:val="left"/>
        <w:textAlignment w:val="center"/>
        <w:rPr>
          <w:color w:val="000000"/>
        </w:rPr>
      </w:pPr>
      <w:r>
        <w:rPr>
          <w:color w:val="000000"/>
        </w:rPr>
        <w:t xml:space="preserve">C. </w:t>
      </w:r>
      <w:r>
        <w:rPr>
          <w:rFonts w:eastAsia="Times New Roman" w:cs="Times New Roman"/>
          <w:color w:val="000000"/>
        </w:rPr>
        <w:t>9</w:t>
      </w:r>
      <w:r>
        <w:rPr>
          <w:rFonts w:ascii="宋体" w:hAnsi="宋体"/>
          <w:color w:val="000000"/>
        </w:rPr>
        <w:t>世纪，阿拉伯人首创了从</w:t>
      </w:r>
      <w:r>
        <w:rPr>
          <w:rFonts w:eastAsia="Times New Roman" w:cs="Times New Roman"/>
          <w:color w:val="000000"/>
        </w:rPr>
        <w:t>0</w:t>
      </w:r>
      <w:r>
        <w:rPr>
          <w:rFonts w:ascii="宋体" w:hAnsi="宋体"/>
          <w:color w:val="000000"/>
        </w:rPr>
        <w:t>到</w:t>
      </w:r>
      <w:r>
        <w:rPr>
          <w:rFonts w:eastAsia="Times New Roman" w:cs="Times New Roman"/>
          <w:color w:val="000000"/>
        </w:rPr>
        <w:t>9</w:t>
      </w:r>
      <w:r>
        <w:rPr>
          <w:rFonts w:ascii="宋体" w:hAnsi="宋体"/>
          <w:color w:val="000000"/>
        </w:rPr>
        <w:t>的计数法，形成了</w:t>
      </w:r>
      <w:r>
        <w:rPr>
          <w:rFonts w:eastAsia="Times New Roman" w:cs="Times New Roman"/>
          <w:color w:val="000000"/>
        </w:rPr>
        <w:t>“</w:t>
      </w:r>
      <w:r>
        <w:rPr>
          <w:rFonts w:ascii="宋体" w:hAnsi="宋体"/>
          <w:color w:val="000000"/>
        </w:rPr>
        <w:t>阿拉伯数字</w:t>
      </w:r>
      <w:r>
        <w:rPr>
          <w:rFonts w:eastAsia="Times New Roman" w:cs="Times New Roman"/>
          <w:color w:val="000000"/>
        </w:rPr>
        <w:t>”</w:t>
      </w:r>
    </w:p>
    <w:p w14:paraId="448D6A6F" w14:textId="77777777" w:rsidR="008909A0" w:rsidRDefault="00921C94">
      <w:pPr>
        <w:spacing w:line="360" w:lineRule="auto"/>
        <w:jc w:val="left"/>
        <w:textAlignment w:val="center"/>
        <w:rPr>
          <w:color w:val="000000"/>
        </w:rPr>
      </w:pPr>
      <w:r>
        <w:rPr>
          <w:color w:val="000000"/>
        </w:rPr>
        <w:t xml:space="preserve">D. </w:t>
      </w:r>
      <w:r>
        <w:rPr>
          <w:rFonts w:eastAsia="Times New Roman" w:cs="Times New Roman"/>
          <w:color w:val="000000"/>
        </w:rPr>
        <w:t>12</w:t>
      </w:r>
      <w:r>
        <w:rPr>
          <w:rFonts w:ascii="宋体" w:hAnsi="宋体"/>
          <w:color w:val="000000"/>
        </w:rPr>
        <w:t>世纪，早期大学在西欧兴起，标志着近代自然科学的兴起</w:t>
      </w:r>
    </w:p>
    <w:p w14:paraId="0038F660" w14:textId="77777777" w:rsidR="008909A0" w:rsidRDefault="00921C94">
      <w:pPr>
        <w:spacing w:line="360" w:lineRule="auto"/>
        <w:textAlignment w:val="center"/>
        <w:rPr>
          <w:color w:val="000000"/>
        </w:rPr>
      </w:pPr>
      <w:r>
        <w:rPr>
          <w:color w:val="2E75B6"/>
        </w:rPr>
        <w:t>【答案】</w:t>
      </w:r>
      <w:r>
        <w:rPr>
          <w:color w:val="000000"/>
        </w:rPr>
        <w:t>A</w:t>
      </w:r>
    </w:p>
    <w:p w14:paraId="24507062" w14:textId="77777777" w:rsidR="008909A0" w:rsidRDefault="00921C94">
      <w:pPr>
        <w:spacing w:line="360" w:lineRule="auto"/>
        <w:textAlignment w:val="center"/>
        <w:rPr>
          <w:color w:val="000000"/>
        </w:rPr>
      </w:pPr>
      <w:r>
        <w:rPr>
          <w:color w:val="2E75B6"/>
        </w:rPr>
        <w:t>【解析】</w:t>
      </w:r>
    </w:p>
    <w:p w14:paraId="3CF41939" w14:textId="77777777" w:rsidR="008909A0" w:rsidRDefault="00921C94">
      <w:pPr>
        <w:spacing w:line="360" w:lineRule="auto"/>
        <w:jc w:val="left"/>
        <w:textAlignment w:val="center"/>
        <w:rPr>
          <w:color w:val="000000"/>
        </w:rPr>
      </w:pPr>
      <w:r>
        <w:rPr>
          <w:color w:val="000000"/>
        </w:rPr>
        <w:t>【详解】</w:t>
      </w:r>
      <w:r>
        <w:rPr>
          <w:rFonts w:ascii="宋体" w:hAnsi="宋体"/>
          <w:color w:val="000000"/>
        </w:rPr>
        <w:t>据所学知识可知，</w:t>
      </w:r>
      <w:r>
        <w:rPr>
          <w:color w:val="000000"/>
        </w:rPr>
        <w:t>528</w:t>
      </w:r>
      <w:r>
        <w:rPr>
          <w:color w:val="000000"/>
        </w:rPr>
        <w:t>年，查士丁尼为了稳固帝国的社会秩序，保证皇帝的专制权力，他组建了一个法典编纂委员会</w:t>
      </w:r>
      <w:r>
        <w:rPr>
          <w:rFonts w:ascii="宋体" w:hAnsi="宋体"/>
          <w:color w:val="000000"/>
        </w:rPr>
        <w:t>，组织编撰《罗马民法大全》，奠定了欧洲民法的基础，A项正确；</w:t>
      </w:r>
      <w:r>
        <w:rPr>
          <w:color w:val="000000"/>
        </w:rPr>
        <w:t>从</w:t>
      </w:r>
      <w:r>
        <w:rPr>
          <w:color w:val="000000"/>
        </w:rPr>
        <w:t>10</w:t>
      </w:r>
      <w:r>
        <w:rPr>
          <w:color w:val="000000"/>
        </w:rPr>
        <w:t>世纪起，西欧开始恢复，农业技术提高，农业剩余产品增加</w:t>
      </w:r>
      <w:r>
        <w:rPr>
          <w:color w:val="000000"/>
        </w:rPr>
        <w:t>,</w:t>
      </w:r>
      <w:r>
        <w:rPr>
          <w:color w:val="000000"/>
        </w:rPr>
        <w:t>商业贸易发展</w:t>
      </w:r>
      <w:r>
        <w:rPr>
          <w:color w:val="000000"/>
        </w:rPr>
        <w:t>,</w:t>
      </w:r>
      <w:r>
        <w:rPr>
          <w:color w:val="000000"/>
        </w:rPr>
        <w:t>人口增长，旧的城市开始复苏新的城市不断产生</w:t>
      </w:r>
      <w:r>
        <w:rPr>
          <w:rFonts w:ascii="宋体" w:hAnsi="宋体"/>
          <w:color w:val="000000"/>
        </w:rPr>
        <w:t>，促进了自治城市的兴起。因此，法兰克王国实行封君封臣制度不是自治城市兴起的原因，排除B项；从</w:t>
      </w:r>
      <w:r>
        <w:rPr>
          <w:rFonts w:eastAsia="Times New Roman" w:cs="Times New Roman"/>
          <w:color w:val="000000"/>
        </w:rPr>
        <w:t>0</w:t>
      </w:r>
      <w:r>
        <w:rPr>
          <w:rFonts w:ascii="宋体" w:hAnsi="宋体"/>
          <w:color w:val="000000"/>
        </w:rPr>
        <w:t>到</w:t>
      </w:r>
      <w:r>
        <w:rPr>
          <w:rFonts w:eastAsia="Times New Roman" w:cs="Times New Roman"/>
          <w:color w:val="000000"/>
        </w:rPr>
        <w:t>9</w:t>
      </w:r>
      <w:r>
        <w:rPr>
          <w:rFonts w:ascii="宋体" w:hAnsi="宋体"/>
          <w:color w:val="000000"/>
        </w:rPr>
        <w:t>的计数法是印度人发明的，因此</w:t>
      </w:r>
      <w:r>
        <w:rPr>
          <w:rFonts w:eastAsia="Times New Roman" w:cs="Times New Roman"/>
          <w:color w:val="000000"/>
        </w:rPr>
        <w:t>9</w:t>
      </w:r>
      <w:r>
        <w:rPr>
          <w:rFonts w:ascii="宋体" w:hAnsi="宋体"/>
          <w:color w:val="000000"/>
        </w:rPr>
        <w:t>世纪，阿拉伯人首创了从</w:t>
      </w:r>
      <w:r>
        <w:rPr>
          <w:rFonts w:eastAsia="Times New Roman" w:cs="Times New Roman"/>
          <w:color w:val="000000"/>
        </w:rPr>
        <w:t>0</w:t>
      </w:r>
      <w:r>
        <w:rPr>
          <w:rFonts w:ascii="宋体" w:hAnsi="宋体"/>
          <w:color w:val="000000"/>
        </w:rPr>
        <w:t>到</w:t>
      </w:r>
      <w:r>
        <w:rPr>
          <w:rFonts w:eastAsia="Times New Roman" w:cs="Times New Roman"/>
          <w:color w:val="000000"/>
        </w:rPr>
        <w:t>9</w:t>
      </w:r>
      <w:r>
        <w:rPr>
          <w:rFonts w:ascii="宋体" w:hAnsi="宋体"/>
          <w:color w:val="000000"/>
        </w:rPr>
        <w:t>的计数法，形成了</w:t>
      </w:r>
      <w:r>
        <w:rPr>
          <w:rFonts w:eastAsia="Times New Roman" w:cs="Times New Roman"/>
          <w:color w:val="000000"/>
        </w:rPr>
        <w:t>“</w:t>
      </w:r>
      <w:r>
        <w:rPr>
          <w:rFonts w:ascii="宋体" w:hAnsi="宋体"/>
          <w:color w:val="000000"/>
        </w:rPr>
        <w:t>阿拉伯数字</w:t>
      </w:r>
      <w:r>
        <w:rPr>
          <w:rFonts w:eastAsia="Times New Roman" w:cs="Times New Roman"/>
          <w:color w:val="000000"/>
        </w:rPr>
        <w:t>”</w:t>
      </w:r>
      <w:r>
        <w:rPr>
          <w:rFonts w:ascii="宋体" w:hAnsi="宋体"/>
          <w:color w:val="000000"/>
        </w:rPr>
        <w:t>，说法错误，排除C项；</w:t>
      </w:r>
      <w:r>
        <w:rPr>
          <w:color w:val="000000"/>
        </w:rPr>
        <w:t>近代自然科学兴起的时间是</w:t>
      </w:r>
      <w:r>
        <w:rPr>
          <w:color w:val="000000"/>
        </w:rPr>
        <w:t>16</w:t>
      </w:r>
      <w:r>
        <w:rPr>
          <w:color w:val="000000"/>
        </w:rPr>
        <w:t>世纪，由于生产力的发展一近代自然科学的兴起提供了条件，因此，</w:t>
      </w:r>
      <w:r>
        <w:rPr>
          <w:color w:val="000000"/>
        </w:rPr>
        <w:t>12</w:t>
      </w:r>
      <w:r>
        <w:rPr>
          <w:color w:val="000000"/>
        </w:rPr>
        <w:t>世纪，早期大学在西欧兴起，不是近代自然科学兴起是原因，</w:t>
      </w:r>
      <w:r>
        <w:rPr>
          <w:rFonts w:ascii="宋体" w:hAnsi="宋体"/>
          <w:color w:val="000000"/>
        </w:rPr>
        <w:t>排除D项。故选A项。</w:t>
      </w:r>
    </w:p>
    <w:p w14:paraId="7B787BB7" w14:textId="77777777" w:rsidR="008909A0" w:rsidRDefault="00921C94">
      <w:pPr>
        <w:spacing w:line="360" w:lineRule="auto"/>
        <w:textAlignment w:val="center"/>
        <w:rPr>
          <w:color w:val="000000"/>
        </w:rPr>
      </w:pPr>
      <w:r>
        <w:rPr>
          <w:color w:val="000000"/>
        </w:rPr>
        <w:t xml:space="preserve">18. </w:t>
      </w:r>
      <w:r>
        <w:rPr>
          <w:rFonts w:ascii="宋体" w:hAnsi="宋体"/>
          <w:color w:val="000000"/>
        </w:rPr>
        <w:t>历史学家钱乘旦认为，</w:t>
      </w:r>
      <w:r>
        <w:rPr>
          <w:rFonts w:eastAsia="Times New Roman" w:cs="Times New Roman"/>
          <w:color w:val="000000"/>
        </w:rPr>
        <w:t>“</w:t>
      </w:r>
      <w:r>
        <w:rPr>
          <w:rFonts w:ascii="宋体" w:hAnsi="宋体"/>
          <w:color w:val="000000"/>
        </w:rPr>
        <w:t>美国对来自母国的观念、制度和方式加以创造性地转化，逐渐建成了一个与母国不完全相同的社会</w:t>
      </w:r>
      <w:r>
        <w:rPr>
          <w:rFonts w:eastAsia="Times New Roman" w:cs="Times New Roman"/>
          <w:color w:val="000000"/>
        </w:rPr>
        <w:t>”</w:t>
      </w:r>
      <w:r>
        <w:rPr>
          <w:rFonts w:ascii="宋体" w:hAnsi="宋体"/>
          <w:color w:val="000000"/>
        </w:rPr>
        <w:t>。下列选项中最能体现这一观点的是美国（</w:t>
      </w:r>
      <w:r>
        <w:rPr>
          <w:rFonts w:eastAsia="Times New Roman" w:cs="Times New Roman"/>
          <w:color w:val="000000"/>
        </w:rPr>
        <w:t xml:space="preserve">   </w:t>
      </w:r>
      <w:r>
        <w:rPr>
          <w:rFonts w:ascii="宋体" w:hAnsi="宋体"/>
          <w:color w:val="000000"/>
        </w:rPr>
        <w:t>）</w:t>
      </w:r>
    </w:p>
    <w:p w14:paraId="582F1DC8"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创立了君主立宪制度</w:t>
      </w:r>
      <w:r>
        <w:rPr>
          <w:color w:val="000000"/>
        </w:rPr>
        <w:tab/>
        <w:t xml:space="preserve">B. </w:t>
      </w:r>
      <w:r>
        <w:rPr>
          <w:rFonts w:ascii="宋体" w:hAnsi="宋体"/>
          <w:color w:val="000000"/>
        </w:rPr>
        <w:t>建立了联邦制共和国</w:t>
      </w:r>
    </w:p>
    <w:p w14:paraId="229656B4"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传播了自由民主思想</w:t>
      </w:r>
      <w:r>
        <w:rPr>
          <w:color w:val="000000"/>
        </w:rPr>
        <w:tab/>
        <w:t xml:space="preserve">D. </w:t>
      </w:r>
      <w:r>
        <w:rPr>
          <w:rFonts w:ascii="宋体" w:hAnsi="宋体"/>
          <w:color w:val="000000"/>
        </w:rPr>
        <w:t>选择了资本主义道路</w:t>
      </w:r>
    </w:p>
    <w:p w14:paraId="7C88F115" w14:textId="77777777" w:rsidR="008909A0" w:rsidRDefault="00921C94">
      <w:pPr>
        <w:spacing w:line="360" w:lineRule="auto"/>
        <w:textAlignment w:val="center"/>
        <w:rPr>
          <w:color w:val="000000"/>
        </w:rPr>
      </w:pPr>
      <w:r>
        <w:rPr>
          <w:color w:val="2E75B6"/>
        </w:rPr>
        <w:t>【答案】</w:t>
      </w:r>
      <w:r>
        <w:rPr>
          <w:color w:val="000000"/>
        </w:rPr>
        <w:t>B</w:t>
      </w:r>
    </w:p>
    <w:p w14:paraId="2C95AD96" w14:textId="77777777" w:rsidR="008909A0" w:rsidRDefault="00921C94">
      <w:pPr>
        <w:spacing w:line="360" w:lineRule="auto"/>
        <w:textAlignment w:val="center"/>
        <w:rPr>
          <w:color w:val="000000"/>
        </w:rPr>
      </w:pPr>
      <w:r>
        <w:rPr>
          <w:color w:val="2E75B6"/>
        </w:rPr>
        <w:t>【解析】</w:t>
      </w:r>
    </w:p>
    <w:p w14:paraId="0531302F" w14:textId="77777777" w:rsidR="008909A0" w:rsidRDefault="00921C94">
      <w:pPr>
        <w:spacing w:line="360" w:lineRule="auto"/>
        <w:jc w:val="left"/>
        <w:textAlignment w:val="center"/>
        <w:rPr>
          <w:color w:val="000000"/>
        </w:rPr>
      </w:pPr>
      <w:r>
        <w:rPr>
          <w:color w:val="000000"/>
        </w:rPr>
        <w:t>【详解】</w:t>
      </w:r>
      <w:r>
        <w:rPr>
          <w:rFonts w:ascii="宋体" w:hAnsi="宋体"/>
          <w:color w:val="000000"/>
        </w:rPr>
        <w:t>根据材料“美国对来自母国的观念、制度和方式加以创造性地转化，逐渐建成了一个与母国不完全相同的社会”和所学可知，美国独立战争后，颁布了1787年宪法，宪法根据分权制衡原则设计了一个联邦制共和国，B项正确；1689年《权利法案》的颁布，英国的君主立宪制逐渐确立起来，排除A项；传</w:t>
      </w:r>
      <w:r>
        <w:rPr>
          <w:rFonts w:ascii="宋体" w:hAnsi="宋体"/>
          <w:color w:val="000000"/>
        </w:rPr>
        <w:lastRenderedPageBreak/>
        <w:t>播了自由民主思想没有体现“美国对来自母国的观念、制度和方式加以创造性地转化”，排除C项；英国、法国等国也选择了资本主义道路，排除D项。故选B项。</w:t>
      </w:r>
    </w:p>
    <w:p w14:paraId="4B1222A3" w14:textId="77777777" w:rsidR="008909A0" w:rsidRDefault="00921C94">
      <w:pPr>
        <w:spacing w:line="360" w:lineRule="auto"/>
        <w:textAlignment w:val="center"/>
        <w:rPr>
          <w:color w:val="000000"/>
        </w:rPr>
      </w:pPr>
      <w:r>
        <w:rPr>
          <w:color w:val="000000"/>
        </w:rPr>
        <w:t xml:space="preserve">19. </w:t>
      </w:r>
      <w:r>
        <w:rPr>
          <w:rFonts w:eastAsia="Times New Roman" w:cs="Times New Roman"/>
          <w:color w:val="000000"/>
        </w:rPr>
        <w:t>18</w:t>
      </w:r>
      <w:r>
        <w:rPr>
          <w:rFonts w:ascii="宋体" w:hAnsi="宋体"/>
          <w:color w:val="000000"/>
        </w:rPr>
        <w:t>世纪中期，英国工厂主要分布在水流湍急的乡村。</w:t>
      </w:r>
      <w:r>
        <w:rPr>
          <w:rFonts w:eastAsia="Times New Roman" w:cs="Times New Roman"/>
          <w:color w:val="000000"/>
        </w:rPr>
        <w:t>1780</w:t>
      </w:r>
      <w:r>
        <w:rPr>
          <w:rFonts w:ascii="宋体" w:hAnsi="宋体"/>
          <w:color w:val="000000"/>
        </w:rPr>
        <w:t>年到</w:t>
      </w:r>
      <w:r>
        <w:rPr>
          <w:rFonts w:eastAsia="Times New Roman" w:cs="Times New Roman"/>
          <w:color w:val="000000"/>
        </w:rPr>
        <w:t>1830</w:t>
      </w:r>
      <w:r>
        <w:rPr>
          <w:rFonts w:ascii="宋体" w:hAnsi="宋体"/>
          <w:color w:val="000000"/>
        </w:rPr>
        <w:t>年间，工厂从乡村转移出来，逐渐集中到城市和交通便捷之处。出现这一变化的主要原因是（</w:t>
      </w:r>
      <w:r>
        <w:rPr>
          <w:rFonts w:eastAsia="Times New Roman" w:cs="Times New Roman"/>
          <w:color w:val="000000"/>
        </w:rPr>
        <w:t xml:space="preserve">   </w:t>
      </w:r>
      <w:r>
        <w:rPr>
          <w:rFonts w:ascii="宋体" w:hAnsi="宋体"/>
          <w:color w:val="000000"/>
        </w:rPr>
        <w:t>）</w:t>
      </w:r>
    </w:p>
    <w:p w14:paraId="11C79D76"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石油能源的大规模使用</w:t>
      </w:r>
      <w:r>
        <w:rPr>
          <w:color w:val="000000"/>
        </w:rPr>
        <w:tab/>
        <w:t xml:space="preserve">B. </w:t>
      </w:r>
      <w:r>
        <w:rPr>
          <w:rFonts w:ascii="宋体" w:hAnsi="宋体"/>
          <w:color w:val="000000"/>
        </w:rPr>
        <w:t>自然环境的急剧变化</w:t>
      </w:r>
    </w:p>
    <w:p w14:paraId="31F06DF7"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改良蒸汽机的推广应用</w:t>
      </w:r>
      <w:r>
        <w:rPr>
          <w:color w:val="000000"/>
        </w:rPr>
        <w:tab/>
        <w:t xml:space="preserve">D. </w:t>
      </w:r>
      <w:r>
        <w:rPr>
          <w:rFonts w:ascii="宋体" w:hAnsi="宋体"/>
          <w:color w:val="000000"/>
        </w:rPr>
        <w:t>农村人口的大量迁徙</w:t>
      </w:r>
    </w:p>
    <w:p w14:paraId="6FB77C1D" w14:textId="77777777" w:rsidR="008909A0" w:rsidRDefault="00921C94">
      <w:pPr>
        <w:spacing w:line="360" w:lineRule="auto"/>
        <w:textAlignment w:val="center"/>
        <w:rPr>
          <w:color w:val="000000"/>
        </w:rPr>
      </w:pPr>
      <w:r>
        <w:rPr>
          <w:color w:val="2E75B6"/>
        </w:rPr>
        <w:t>【答案】</w:t>
      </w:r>
      <w:r>
        <w:rPr>
          <w:color w:val="000000"/>
        </w:rPr>
        <w:t>C</w:t>
      </w:r>
    </w:p>
    <w:p w14:paraId="6D214723" w14:textId="77777777" w:rsidR="008909A0" w:rsidRDefault="00921C94">
      <w:pPr>
        <w:spacing w:line="360" w:lineRule="auto"/>
        <w:textAlignment w:val="center"/>
        <w:rPr>
          <w:color w:val="000000"/>
        </w:rPr>
      </w:pPr>
      <w:r>
        <w:rPr>
          <w:color w:val="2E75B6"/>
        </w:rPr>
        <w:t>【解析】</w:t>
      </w:r>
    </w:p>
    <w:p w14:paraId="30B30B6B" w14:textId="77777777" w:rsidR="008909A0" w:rsidRDefault="00921C94">
      <w:pPr>
        <w:spacing w:line="360" w:lineRule="auto"/>
        <w:jc w:val="left"/>
        <w:textAlignment w:val="center"/>
        <w:rPr>
          <w:color w:val="000000"/>
        </w:rPr>
      </w:pPr>
      <w:r>
        <w:rPr>
          <w:color w:val="000000"/>
        </w:rPr>
        <w:t>【详解】</w:t>
      </w:r>
      <w:r>
        <w:rPr>
          <w:rFonts w:ascii="宋体" w:hAnsi="宋体"/>
          <w:color w:val="000000"/>
        </w:rPr>
        <w:t>根据材料“18世纪中期，英国工厂主要分布在水流湍急的乡村……逐渐集中到城市和交通便捷之处”和所学可知，1785年，瓦特改良了蒸汽机，提供了更加便利的动力，使工业生产摆脱了对自然资源和地域空间的依赖，逐渐集中到城市和交通便捷之处，促进了工业化的发展，C项正确；石油作为能源是在第二次工业革命期间，与题干时间不符，排除A项；题干强调的原因是动力的变化，并未说明自然环境的变化，排除B项；农村人口的大量迁徙是城市化进程加快导致的，排除D项。故选C项。</w:t>
      </w:r>
    </w:p>
    <w:p w14:paraId="5FC9CB88" w14:textId="77777777" w:rsidR="008909A0" w:rsidRDefault="00921C94">
      <w:pPr>
        <w:spacing w:line="360" w:lineRule="auto"/>
        <w:textAlignment w:val="center"/>
        <w:rPr>
          <w:color w:val="000000"/>
        </w:rPr>
      </w:pPr>
      <w:r>
        <w:rPr>
          <w:color w:val="000000"/>
        </w:rPr>
        <w:t xml:space="preserve">20. </w:t>
      </w:r>
      <w:r>
        <w:rPr>
          <w:rFonts w:eastAsia="Times New Roman" w:cs="Times New Roman"/>
          <w:color w:val="000000"/>
        </w:rPr>
        <w:t>1885—1890</w:t>
      </w:r>
      <w:r>
        <w:rPr>
          <w:rFonts w:ascii="宋体" w:hAnsi="宋体"/>
          <w:color w:val="000000"/>
        </w:rPr>
        <w:t>年期间，日本棉纺厂从</w:t>
      </w:r>
      <w:r>
        <w:rPr>
          <w:rFonts w:eastAsia="Times New Roman" w:cs="Times New Roman"/>
          <w:color w:val="000000"/>
        </w:rPr>
        <w:t>20</w:t>
      </w:r>
      <w:r>
        <w:rPr>
          <w:rFonts w:ascii="宋体" w:hAnsi="宋体"/>
          <w:color w:val="000000"/>
        </w:rPr>
        <w:t>家增至</w:t>
      </w:r>
      <w:r>
        <w:rPr>
          <w:rFonts w:eastAsia="Times New Roman" w:cs="Times New Roman"/>
          <w:color w:val="000000"/>
        </w:rPr>
        <w:t>30</w:t>
      </w:r>
      <w:r>
        <w:rPr>
          <w:rFonts w:ascii="宋体" w:hAnsi="宋体"/>
          <w:color w:val="000000"/>
        </w:rPr>
        <w:t>家，纱锭从</w:t>
      </w:r>
      <w:r>
        <w:rPr>
          <w:rFonts w:eastAsia="Times New Roman" w:cs="Times New Roman"/>
          <w:color w:val="000000"/>
        </w:rPr>
        <w:t>7</w:t>
      </w:r>
      <w:r>
        <w:rPr>
          <w:rFonts w:ascii="宋体" w:hAnsi="宋体"/>
          <w:color w:val="000000"/>
        </w:rPr>
        <w:t>万个增至</w:t>
      </w:r>
      <w:r>
        <w:rPr>
          <w:rFonts w:eastAsia="Times New Roman" w:cs="Times New Roman"/>
          <w:color w:val="000000"/>
        </w:rPr>
        <w:t>28</w:t>
      </w:r>
      <w:r>
        <w:rPr>
          <w:rFonts w:ascii="宋体" w:hAnsi="宋体"/>
          <w:color w:val="000000"/>
        </w:rPr>
        <w:t>万个，棉纱的产量增加了大约</w:t>
      </w:r>
      <w:r>
        <w:rPr>
          <w:rFonts w:eastAsia="Times New Roman" w:cs="Times New Roman"/>
          <w:color w:val="000000"/>
        </w:rPr>
        <w:t>8</w:t>
      </w:r>
      <w:r>
        <w:rPr>
          <w:rFonts w:ascii="宋体" w:hAnsi="宋体"/>
          <w:color w:val="000000"/>
        </w:rPr>
        <w:t>倍。这些变化的出现主要是因为日本（</w:t>
      </w:r>
      <w:r>
        <w:rPr>
          <w:rFonts w:eastAsia="Times New Roman" w:cs="Times New Roman"/>
          <w:color w:val="000000"/>
        </w:rPr>
        <w:t xml:space="preserve">   </w:t>
      </w:r>
      <w:r>
        <w:rPr>
          <w:rFonts w:ascii="宋体" w:hAnsi="宋体"/>
          <w:color w:val="000000"/>
        </w:rPr>
        <w:t>）</w:t>
      </w:r>
    </w:p>
    <w:p w14:paraId="5B91FB11"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实施了</w:t>
      </w:r>
      <w:r>
        <w:rPr>
          <w:rFonts w:eastAsia="Times New Roman" w:cs="Times New Roman"/>
          <w:color w:val="000000"/>
        </w:rPr>
        <w:t>“</w:t>
      </w:r>
      <w:r>
        <w:rPr>
          <w:rFonts w:ascii="宋体" w:hAnsi="宋体"/>
          <w:color w:val="000000"/>
        </w:rPr>
        <w:t>殖产兴业</w:t>
      </w:r>
      <w:r>
        <w:rPr>
          <w:rFonts w:eastAsia="Times New Roman" w:cs="Times New Roman"/>
          <w:color w:val="000000"/>
        </w:rPr>
        <w:t>”</w:t>
      </w:r>
      <w:r>
        <w:rPr>
          <w:color w:val="000000"/>
        </w:rPr>
        <w:tab/>
        <w:t xml:space="preserve">B. </w:t>
      </w:r>
      <w:r>
        <w:rPr>
          <w:rFonts w:ascii="宋体" w:hAnsi="宋体"/>
          <w:color w:val="000000"/>
        </w:rPr>
        <w:t>开展了倒幕运动</w:t>
      </w:r>
    </w:p>
    <w:p w14:paraId="0A59B324"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提出了</w:t>
      </w:r>
      <w:r>
        <w:rPr>
          <w:rFonts w:eastAsia="Times New Roman" w:cs="Times New Roman"/>
          <w:color w:val="000000"/>
        </w:rPr>
        <w:t>“</w:t>
      </w:r>
      <w:r>
        <w:rPr>
          <w:rFonts w:ascii="宋体" w:hAnsi="宋体"/>
          <w:color w:val="000000"/>
        </w:rPr>
        <w:t>文明开化</w:t>
      </w:r>
      <w:r>
        <w:rPr>
          <w:rFonts w:eastAsia="Times New Roman" w:cs="Times New Roman"/>
          <w:color w:val="000000"/>
        </w:rPr>
        <w:t>”</w:t>
      </w:r>
      <w:r>
        <w:rPr>
          <w:color w:val="000000"/>
        </w:rPr>
        <w:tab/>
        <w:t xml:space="preserve">D. </w:t>
      </w:r>
      <w:r>
        <w:rPr>
          <w:rFonts w:ascii="宋体" w:hAnsi="宋体"/>
          <w:color w:val="000000"/>
        </w:rPr>
        <w:t>推行了废藩置县</w:t>
      </w:r>
    </w:p>
    <w:p w14:paraId="2E3A1823" w14:textId="77777777" w:rsidR="008909A0" w:rsidRDefault="00921C94">
      <w:pPr>
        <w:spacing w:line="360" w:lineRule="auto"/>
        <w:textAlignment w:val="center"/>
        <w:rPr>
          <w:color w:val="000000"/>
        </w:rPr>
      </w:pPr>
      <w:r>
        <w:rPr>
          <w:color w:val="2E75B6"/>
        </w:rPr>
        <w:t>【答案】</w:t>
      </w:r>
      <w:r>
        <w:rPr>
          <w:color w:val="000000"/>
        </w:rPr>
        <w:t>A</w:t>
      </w:r>
    </w:p>
    <w:p w14:paraId="05BCC911" w14:textId="77777777" w:rsidR="008909A0" w:rsidRDefault="00921C94">
      <w:pPr>
        <w:spacing w:line="360" w:lineRule="auto"/>
        <w:textAlignment w:val="center"/>
        <w:rPr>
          <w:color w:val="000000"/>
        </w:rPr>
      </w:pPr>
      <w:r>
        <w:rPr>
          <w:color w:val="2E75B6"/>
        </w:rPr>
        <w:t>【解析】</w:t>
      </w:r>
    </w:p>
    <w:p w14:paraId="367A3631" w14:textId="77777777" w:rsidR="008909A0" w:rsidRDefault="00921C94">
      <w:pPr>
        <w:spacing w:line="360" w:lineRule="auto"/>
        <w:jc w:val="left"/>
        <w:textAlignment w:val="center"/>
        <w:rPr>
          <w:color w:val="000000"/>
        </w:rPr>
      </w:pPr>
      <w:r>
        <w:rPr>
          <w:color w:val="000000"/>
        </w:rPr>
        <w:t>【详解】根据材料</w:t>
      </w:r>
      <w:r>
        <w:rPr>
          <w:color w:val="000000"/>
        </w:rPr>
        <w:t>“1885—1890</w:t>
      </w:r>
      <w:r>
        <w:rPr>
          <w:color w:val="000000"/>
        </w:rPr>
        <w:t>年期间，日本棉纺厂从</w:t>
      </w:r>
      <w:r>
        <w:rPr>
          <w:color w:val="000000"/>
        </w:rPr>
        <w:t>20</w:t>
      </w:r>
      <w:r>
        <w:rPr>
          <w:color w:val="000000"/>
        </w:rPr>
        <w:t>家增至</w:t>
      </w:r>
      <w:r>
        <w:rPr>
          <w:color w:val="000000"/>
        </w:rPr>
        <w:t>30</w:t>
      </w:r>
      <w:r>
        <w:rPr>
          <w:color w:val="000000"/>
        </w:rPr>
        <w:t>家，纱锭从</w:t>
      </w:r>
      <w:r>
        <w:rPr>
          <w:color w:val="000000"/>
        </w:rPr>
        <w:t>7</w:t>
      </w:r>
      <w:r>
        <w:rPr>
          <w:color w:val="000000"/>
        </w:rPr>
        <w:t>万个增至</w:t>
      </w:r>
      <w:r>
        <w:rPr>
          <w:color w:val="000000"/>
        </w:rPr>
        <w:t>28</w:t>
      </w:r>
      <w:r>
        <w:rPr>
          <w:color w:val="000000"/>
        </w:rPr>
        <w:t>万个，棉纱的产量增加了大约</w:t>
      </w:r>
      <w:r>
        <w:rPr>
          <w:color w:val="000000"/>
        </w:rPr>
        <w:t>8</w:t>
      </w:r>
      <w:r>
        <w:rPr>
          <w:color w:val="000000"/>
        </w:rPr>
        <w:t>倍</w:t>
      </w:r>
      <w:r>
        <w:rPr>
          <w:color w:val="000000"/>
        </w:rPr>
        <w:t>”</w:t>
      </w:r>
      <w:r>
        <w:rPr>
          <w:color w:val="000000"/>
        </w:rPr>
        <w:t>和所学可知，</w:t>
      </w:r>
      <w:r>
        <w:rPr>
          <w:color w:val="000000"/>
        </w:rPr>
        <w:t>1868</w:t>
      </w:r>
      <w:r>
        <w:rPr>
          <w:color w:val="000000"/>
        </w:rPr>
        <w:t>年，日本开始明治维新，在经济上实施</w:t>
      </w:r>
      <w:r>
        <w:rPr>
          <w:color w:val="000000"/>
        </w:rPr>
        <w:t>“</w:t>
      </w:r>
      <w:r>
        <w:rPr>
          <w:color w:val="000000"/>
        </w:rPr>
        <w:t>殖产兴业</w:t>
      </w:r>
      <w:r>
        <w:rPr>
          <w:color w:val="000000"/>
        </w:rPr>
        <w:t>”</w:t>
      </w:r>
      <w:r>
        <w:rPr>
          <w:color w:val="000000"/>
        </w:rPr>
        <w:t>，大力发展近代工业，促进了日本经济的发展，题干材料现象正是这一政策实施的结果，</w:t>
      </w:r>
      <w:r>
        <w:rPr>
          <w:color w:val="000000"/>
        </w:rPr>
        <w:t>A</w:t>
      </w:r>
      <w:r>
        <w:rPr>
          <w:color w:val="000000"/>
        </w:rPr>
        <w:t>项正确；面对民族危机和社会危机，德川幕府束手无策，遭到越来越多人的反对，一部分中下级武士联合西南强藩和朝廷公卿，发动了倒幕运动，排除</w:t>
      </w:r>
      <w:r>
        <w:rPr>
          <w:color w:val="000000"/>
        </w:rPr>
        <w:t>B</w:t>
      </w:r>
      <w:r>
        <w:rPr>
          <w:color w:val="000000"/>
        </w:rPr>
        <w:t>项；日本明治维新在社会生活方面提出了</w:t>
      </w:r>
      <w:r>
        <w:rPr>
          <w:color w:val="000000"/>
        </w:rPr>
        <w:t>“</w:t>
      </w:r>
      <w:r>
        <w:rPr>
          <w:color w:val="000000"/>
        </w:rPr>
        <w:t>文明开化</w:t>
      </w:r>
      <w:r>
        <w:rPr>
          <w:color w:val="000000"/>
        </w:rPr>
        <w:t>”</w:t>
      </w:r>
      <w:r>
        <w:rPr>
          <w:color w:val="000000"/>
        </w:rPr>
        <w:t>，排除</w:t>
      </w:r>
      <w:r>
        <w:rPr>
          <w:color w:val="000000"/>
        </w:rPr>
        <w:t>C</w:t>
      </w:r>
      <w:r>
        <w:rPr>
          <w:color w:val="000000"/>
        </w:rPr>
        <w:t>项；明治维新在政治上，废藩置县，加强中央集权，排除</w:t>
      </w:r>
      <w:r>
        <w:rPr>
          <w:color w:val="000000"/>
        </w:rPr>
        <w:t>D</w:t>
      </w:r>
      <w:r>
        <w:rPr>
          <w:color w:val="000000"/>
        </w:rPr>
        <w:t>项。故选</w:t>
      </w:r>
      <w:r>
        <w:rPr>
          <w:color w:val="000000"/>
        </w:rPr>
        <w:t>A</w:t>
      </w:r>
      <w:r>
        <w:rPr>
          <w:color w:val="000000"/>
        </w:rPr>
        <w:t>项。</w:t>
      </w:r>
    </w:p>
    <w:p w14:paraId="097DC54E" w14:textId="77777777" w:rsidR="008909A0" w:rsidRDefault="00921C94">
      <w:pPr>
        <w:spacing w:line="360" w:lineRule="auto"/>
        <w:textAlignment w:val="center"/>
        <w:rPr>
          <w:color w:val="000000"/>
        </w:rPr>
      </w:pPr>
      <w:r>
        <w:rPr>
          <w:color w:val="000000"/>
        </w:rPr>
        <w:t xml:space="preserve">21. </w:t>
      </w:r>
      <w:r>
        <w:rPr>
          <w:rFonts w:ascii="宋体" w:hAnsi="宋体"/>
          <w:color w:val="000000"/>
        </w:rPr>
        <w:t>苏联在第一个五年计划时期，建立了斯大林格勒拖拉机厂。该企业引进美国的先进技术和设备，当时主要制造拖拉机等民用机械。这一企业的建设（</w:t>
      </w:r>
      <w:r>
        <w:rPr>
          <w:rFonts w:eastAsia="Times New Roman" w:cs="Times New Roman"/>
          <w:color w:val="000000"/>
        </w:rPr>
        <w:t xml:space="preserve">   </w:t>
      </w:r>
      <w:r>
        <w:rPr>
          <w:rFonts w:ascii="宋体" w:hAnsi="宋体"/>
          <w:color w:val="000000"/>
        </w:rPr>
        <w:t>）</w:t>
      </w:r>
    </w:p>
    <w:p w14:paraId="3906EA19"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推动了新经济政策的实施</w:t>
      </w:r>
      <w:r>
        <w:rPr>
          <w:color w:val="000000"/>
        </w:rPr>
        <w:tab/>
        <w:t xml:space="preserve">B. </w:t>
      </w:r>
      <w:r>
        <w:rPr>
          <w:rFonts w:ascii="宋体" w:hAnsi="宋体"/>
          <w:color w:val="000000"/>
        </w:rPr>
        <w:t>缘于二战中美苏两国的合作</w:t>
      </w:r>
    </w:p>
    <w:p w14:paraId="594F93BA"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有助于苏联农业的现代化</w:t>
      </w:r>
      <w:r>
        <w:rPr>
          <w:color w:val="000000"/>
        </w:rPr>
        <w:tab/>
        <w:t xml:space="preserve">D. </w:t>
      </w:r>
      <w:r>
        <w:rPr>
          <w:rFonts w:ascii="宋体" w:hAnsi="宋体"/>
          <w:color w:val="000000"/>
        </w:rPr>
        <w:t>标志着</w:t>
      </w:r>
      <w:r>
        <w:rPr>
          <w:rFonts w:eastAsia="Times New Roman" w:cs="Times New Roman"/>
          <w:color w:val="000000"/>
        </w:rPr>
        <w:t>“</w:t>
      </w:r>
      <w:r>
        <w:rPr>
          <w:rFonts w:ascii="宋体" w:hAnsi="宋体"/>
          <w:color w:val="000000"/>
        </w:rPr>
        <w:t>苏联模式</w:t>
      </w:r>
      <w:r>
        <w:rPr>
          <w:rFonts w:eastAsia="Times New Roman" w:cs="Times New Roman"/>
          <w:color w:val="000000"/>
        </w:rPr>
        <w:t>”</w:t>
      </w:r>
      <w:r>
        <w:rPr>
          <w:rFonts w:ascii="宋体" w:hAnsi="宋体"/>
          <w:color w:val="000000"/>
        </w:rPr>
        <w:t>的形成</w:t>
      </w:r>
    </w:p>
    <w:p w14:paraId="5CE32DD2" w14:textId="77777777" w:rsidR="008909A0" w:rsidRDefault="00921C94">
      <w:pPr>
        <w:spacing w:line="360" w:lineRule="auto"/>
        <w:textAlignment w:val="center"/>
        <w:rPr>
          <w:color w:val="000000"/>
        </w:rPr>
      </w:pPr>
      <w:r>
        <w:rPr>
          <w:color w:val="2E75B6"/>
        </w:rPr>
        <w:t>【答案】</w:t>
      </w:r>
      <w:r>
        <w:rPr>
          <w:color w:val="000000"/>
        </w:rPr>
        <w:t>C</w:t>
      </w:r>
    </w:p>
    <w:p w14:paraId="1261B6AC" w14:textId="77777777" w:rsidR="008909A0" w:rsidRDefault="00921C94">
      <w:pPr>
        <w:spacing w:line="360" w:lineRule="auto"/>
        <w:textAlignment w:val="center"/>
        <w:rPr>
          <w:color w:val="000000"/>
        </w:rPr>
      </w:pPr>
      <w:r>
        <w:rPr>
          <w:color w:val="2E75B6"/>
        </w:rPr>
        <w:t>【解析】</w:t>
      </w:r>
    </w:p>
    <w:p w14:paraId="49A98EBE" w14:textId="77777777" w:rsidR="008909A0" w:rsidRDefault="00921C94">
      <w:pPr>
        <w:spacing w:line="360" w:lineRule="auto"/>
        <w:jc w:val="left"/>
        <w:textAlignment w:val="center"/>
        <w:rPr>
          <w:color w:val="000000"/>
        </w:rPr>
      </w:pPr>
      <w:r>
        <w:rPr>
          <w:color w:val="000000"/>
        </w:rPr>
        <w:lastRenderedPageBreak/>
        <w:t>【详解】据题干</w:t>
      </w:r>
      <w:r>
        <w:rPr>
          <w:color w:val="000000"/>
        </w:rPr>
        <w:t>“</w:t>
      </w:r>
      <w:r>
        <w:rPr>
          <w:color w:val="000000"/>
        </w:rPr>
        <w:t>苏联在第一个五年计划时期，建立了斯大林格勒拖拉机厂。该企业引进美国的先进技术和设备，当时主要制造拖拉机等民用机械</w:t>
      </w:r>
      <w:r>
        <w:rPr>
          <w:color w:val="000000"/>
        </w:rPr>
        <w:t>”</w:t>
      </w:r>
      <w:r>
        <w:rPr>
          <w:color w:val="000000"/>
        </w:rPr>
        <w:t>可知，斯大林格勒拖拉机厂通过引进美国的先进技术和设备美，能够制造出先进的拖拉机等民用机械，这有助于苏联农业的现代化，</w:t>
      </w:r>
      <w:r>
        <w:rPr>
          <w:color w:val="000000"/>
        </w:rPr>
        <w:t>C</w:t>
      </w:r>
      <w:r>
        <w:rPr>
          <w:color w:val="000000"/>
        </w:rPr>
        <w:t>项正确；推动了新经济政策的实施与题干中苏联的一五计划不符，新经济政策是苏俄时期列宁实施的政策，排除</w:t>
      </w:r>
      <w:r>
        <w:rPr>
          <w:color w:val="000000"/>
        </w:rPr>
        <w:t>A</w:t>
      </w:r>
      <w:r>
        <w:rPr>
          <w:color w:val="000000"/>
        </w:rPr>
        <w:t>项；缘于二战中美苏两国的合作说法错误，苏联两个五年计划是</w:t>
      </w:r>
      <w:r>
        <w:rPr>
          <w:color w:val="000000"/>
        </w:rPr>
        <w:t>1928-1937</w:t>
      </w:r>
      <w:r>
        <w:rPr>
          <w:color w:val="000000"/>
        </w:rPr>
        <w:t>，美苏合作是</w:t>
      </w:r>
      <w:r>
        <w:rPr>
          <w:color w:val="000000"/>
        </w:rPr>
        <w:t>1942</w:t>
      </w:r>
      <w:r>
        <w:rPr>
          <w:color w:val="000000"/>
        </w:rPr>
        <w:t>年，排除</w:t>
      </w:r>
      <w:r>
        <w:rPr>
          <w:color w:val="000000"/>
        </w:rPr>
        <w:t>B</w:t>
      </w:r>
      <w:r>
        <w:rPr>
          <w:color w:val="000000"/>
        </w:rPr>
        <w:t>项；</w:t>
      </w:r>
      <w:r>
        <w:rPr>
          <w:color w:val="000000"/>
        </w:rPr>
        <w:t>1936</w:t>
      </w:r>
      <w:r>
        <w:rPr>
          <w:color w:val="000000"/>
        </w:rPr>
        <w:t>年，苏联公布了新宪法，新宪法规定，苏联是工农社会主义国家。新宪法也标志着苏联模式的形成，因此，标志着</w:t>
      </w:r>
      <w:r>
        <w:rPr>
          <w:color w:val="000000"/>
        </w:rPr>
        <w:t>“</w:t>
      </w:r>
      <w:r>
        <w:rPr>
          <w:color w:val="000000"/>
        </w:rPr>
        <w:t>苏联模式</w:t>
      </w:r>
      <w:r>
        <w:rPr>
          <w:color w:val="000000"/>
        </w:rPr>
        <w:t>”</w:t>
      </w:r>
      <w:r>
        <w:rPr>
          <w:color w:val="000000"/>
        </w:rPr>
        <w:t>的形成与题意中有助与苏联农业现代化不符，排除</w:t>
      </w:r>
      <w:r>
        <w:rPr>
          <w:color w:val="000000"/>
        </w:rPr>
        <w:t>D</w:t>
      </w:r>
      <w:r>
        <w:rPr>
          <w:color w:val="000000"/>
        </w:rPr>
        <w:t>项。故选</w:t>
      </w:r>
      <w:r>
        <w:rPr>
          <w:color w:val="000000"/>
        </w:rPr>
        <w:t>C</w:t>
      </w:r>
      <w:r>
        <w:rPr>
          <w:color w:val="000000"/>
        </w:rPr>
        <w:t>项。</w:t>
      </w:r>
    </w:p>
    <w:p w14:paraId="08D5F9F3" w14:textId="77777777" w:rsidR="008909A0" w:rsidRDefault="00921C94">
      <w:pPr>
        <w:spacing w:line="360" w:lineRule="auto"/>
        <w:textAlignment w:val="center"/>
        <w:rPr>
          <w:color w:val="000000"/>
        </w:rPr>
      </w:pPr>
      <w:r>
        <w:rPr>
          <w:color w:val="000000"/>
        </w:rPr>
        <w:t xml:space="preserve">22. </w:t>
      </w:r>
      <w:r>
        <w:rPr>
          <w:rFonts w:ascii="宋体" w:hAnsi="宋体"/>
          <w:color w:val="000000"/>
        </w:rPr>
        <w:t>下图列举了第二次世界大战中的四个重大事件。这些事件共同反映的是（</w:t>
      </w:r>
      <w:r>
        <w:rPr>
          <w:rFonts w:eastAsia="Times New Roman" w:cs="Times New Roman"/>
          <w:color w:val="000000"/>
        </w:rPr>
        <w:t xml:space="preserve">   </w:t>
      </w:r>
      <w:r>
        <w:rPr>
          <w:rFonts w:ascii="宋体" w:hAnsi="宋体"/>
          <w:color w:val="000000"/>
        </w:rPr>
        <w:t>）</w:t>
      </w:r>
    </w:p>
    <w:p w14:paraId="13E29A79" w14:textId="77777777" w:rsidR="008909A0" w:rsidRDefault="00921C94">
      <w:pPr>
        <w:spacing w:line="360" w:lineRule="auto"/>
        <w:textAlignment w:val="center"/>
        <w:rPr>
          <w:color w:val="000000"/>
        </w:rPr>
      </w:pPr>
      <w:r>
        <w:rPr>
          <w:noProof/>
          <w:color w:val="000000"/>
        </w:rPr>
        <w:drawing>
          <wp:inline distT="0" distB="0" distL="114300" distR="114300" wp14:anchorId="3ACCD3E3" wp14:editId="5EE98740">
            <wp:extent cx="5124450" cy="149542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5124450" cy="1495425"/>
                    </a:xfrm>
                    <a:prstGeom prst="rect">
                      <a:avLst/>
                    </a:prstGeom>
                  </pic:spPr>
                </pic:pic>
              </a:graphicData>
            </a:graphic>
          </wp:inline>
        </w:drawing>
      </w:r>
    </w:p>
    <w:p w14:paraId="774CDA76"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二战中的转折性战役</w:t>
      </w:r>
      <w:r>
        <w:rPr>
          <w:color w:val="000000"/>
        </w:rPr>
        <w:tab/>
        <w:t xml:space="preserve">B. </w:t>
      </w:r>
      <w:r>
        <w:rPr>
          <w:rFonts w:ascii="宋体" w:hAnsi="宋体"/>
          <w:color w:val="000000"/>
        </w:rPr>
        <w:t>雅尔塔体系的形成</w:t>
      </w:r>
    </w:p>
    <w:p w14:paraId="5A65DE25"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反法西斯国家的联合</w:t>
      </w:r>
      <w:r>
        <w:rPr>
          <w:color w:val="000000"/>
        </w:rPr>
        <w:tab/>
        <w:t xml:space="preserve">D. </w:t>
      </w:r>
      <w:r>
        <w:rPr>
          <w:rFonts w:ascii="宋体" w:hAnsi="宋体"/>
          <w:color w:val="000000"/>
        </w:rPr>
        <w:t>联合国建立的影响</w:t>
      </w:r>
    </w:p>
    <w:p w14:paraId="11082642" w14:textId="77777777" w:rsidR="008909A0" w:rsidRDefault="00921C94">
      <w:pPr>
        <w:spacing w:line="360" w:lineRule="auto"/>
        <w:textAlignment w:val="center"/>
        <w:rPr>
          <w:color w:val="000000"/>
        </w:rPr>
      </w:pPr>
      <w:r>
        <w:rPr>
          <w:color w:val="2E75B6"/>
        </w:rPr>
        <w:t>【答案】</w:t>
      </w:r>
      <w:r>
        <w:rPr>
          <w:color w:val="000000"/>
        </w:rPr>
        <w:t>C</w:t>
      </w:r>
    </w:p>
    <w:p w14:paraId="00B06C46" w14:textId="77777777" w:rsidR="008909A0" w:rsidRDefault="00921C94">
      <w:pPr>
        <w:spacing w:line="360" w:lineRule="auto"/>
        <w:textAlignment w:val="center"/>
        <w:rPr>
          <w:color w:val="000000"/>
        </w:rPr>
      </w:pPr>
      <w:r>
        <w:rPr>
          <w:color w:val="2E75B6"/>
        </w:rPr>
        <w:t>【解析】</w:t>
      </w:r>
    </w:p>
    <w:p w14:paraId="0B36790C" w14:textId="77777777" w:rsidR="008909A0" w:rsidRDefault="00921C94">
      <w:pPr>
        <w:spacing w:line="360" w:lineRule="auto"/>
        <w:jc w:val="left"/>
        <w:textAlignment w:val="center"/>
        <w:rPr>
          <w:color w:val="000000"/>
        </w:rPr>
      </w:pPr>
      <w:r>
        <w:rPr>
          <w:color w:val="000000"/>
        </w:rPr>
        <w:t>【详解】</w:t>
      </w:r>
      <w:r>
        <w:rPr>
          <w:rFonts w:ascii="宋体" w:hAnsi="宋体"/>
          <w:color w:val="000000"/>
        </w:rPr>
        <w:t>由图中所示，结合所学知识可知，1942年1月，美、英、苏、中等26个国家的代表在华盛顿签署《联合国家宣言》，标志着世界反法西斯联盟的正式形成。各国为了一个共同的目标，相互支援，协同作战，逐渐扭转了战争的形式；1943年11月，中、美、英三国的首脑在开罗会晤，并于12月初发表《开罗宣言》，宣言明确规定：日本窃取的中国领土，归还中国；1944年6月，美、英等盟国军队在诺曼底登陆，开辟了欧洲的第二战场，使德国陷入东西两个战场的夹击之中；1945年春，苏军与英、美军队分别从东西两面进入德国本土作战。1945年5月8日，德国正式签署无条件投降书，欧洲战事结束，C项正确；1943年的斯大林格勒保卫战是第二次世界大战的转折点，排除A项；1945年2月，美、英、苏首脑在雅尔塔召开会议，会议决定成立联合国等内容，雅尔塔体系的形成，排除B项；1945年10月，联合国成立，与题干时间不符，排除D项。故选C项。</w:t>
      </w:r>
    </w:p>
    <w:p w14:paraId="43CE7D01" w14:textId="77777777" w:rsidR="008909A0" w:rsidRDefault="00921C94">
      <w:pPr>
        <w:spacing w:line="360" w:lineRule="auto"/>
        <w:textAlignment w:val="center"/>
        <w:rPr>
          <w:color w:val="000000"/>
        </w:rPr>
      </w:pPr>
      <w:r>
        <w:rPr>
          <w:color w:val="000000"/>
        </w:rPr>
        <w:t xml:space="preserve">23. </w:t>
      </w:r>
      <w:r>
        <w:rPr>
          <w:rFonts w:ascii="宋体" w:hAnsi="宋体"/>
          <w:color w:val="000000"/>
        </w:rPr>
        <w:t>二战后亚非拉民族民主运动大事年表（部分）</w:t>
      </w:r>
    </w:p>
    <w:tbl>
      <w:tblPr>
        <w:tblW w:w="49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4950"/>
      </w:tblGrid>
      <w:tr w:rsidR="008909A0" w14:paraId="6684CAB2" w14:textId="77777777">
        <w:trPr>
          <w:trHeight w:val="330"/>
        </w:trPr>
        <w:tc>
          <w:tcPr>
            <w:tcW w:w="49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39E64D1" w14:textId="77777777" w:rsidR="008909A0" w:rsidRDefault="00921C94">
            <w:pPr>
              <w:spacing w:line="360" w:lineRule="auto"/>
              <w:textAlignment w:val="center"/>
              <w:rPr>
                <w:color w:val="000000"/>
              </w:rPr>
            </w:pPr>
            <w:r>
              <w:rPr>
                <w:rFonts w:eastAsia="Times New Roman" w:cs="Times New Roman"/>
                <w:color w:val="000000"/>
              </w:rPr>
              <w:t>·19</w:t>
            </w:r>
            <w:r>
              <w:rPr>
                <w:rFonts w:ascii="宋体" w:hAnsi="宋体"/>
                <w:color w:val="000000"/>
              </w:rPr>
              <w:t>世纪</w:t>
            </w:r>
            <w:r>
              <w:rPr>
                <w:rFonts w:eastAsia="Times New Roman" w:cs="Times New Roman"/>
                <w:color w:val="000000"/>
              </w:rPr>
              <w:t>40</w:t>
            </w:r>
            <w:r>
              <w:rPr>
                <w:rFonts w:ascii="宋体" w:hAnsi="宋体"/>
                <w:color w:val="000000"/>
              </w:rPr>
              <w:t>～</w:t>
            </w:r>
            <w:r>
              <w:rPr>
                <w:rFonts w:eastAsia="Times New Roman" w:cs="Times New Roman"/>
                <w:color w:val="000000"/>
              </w:rPr>
              <w:t>50</w:t>
            </w:r>
            <w:r>
              <w:rPr>
                <w:rFonts w:ascii="宋体" w:hAnsi="宋体"/>
                <w:color w:val="000000"/>
              </w:rPr>
              <w:t>年代，印度和巴基斯坦分别独立。</w:t>
            </w:r>
          </w:p>
          <w:p w14:paraId="4E8E992A" w14:textId="77777777" w:rsidR="008909A0" w:rsidRDefault="00921C94">
            <w:pPr>
              <w:spacing w:line="360" w:lineRule="auto"/>
              <w:textAlignment w:val="center"/>
              <w:rPr>
                <w:color w:val="000000"/>
              </w:rPr>
            </w:pPr>
            <w:r>
              <w:rPr>
                <w:rFonts w:eastAsia="Times New Roman" w:cs="Times New Roman"/>
                <w:color w:val="000000"/>
              </w:rPr>
              <w:t>·1960</w:t>
            </w:r>
            <w:r>
              <w:rPr>
                <w:rFonts w:ascii="宋体" w:hAnsi="宋体"/>
                <w:color w:val="000000"/>
              </w:rPr>
              <w:t>年，非洲</w:t>
            </w:r>
            <w:r>
              <w:rPr>
                <w:rFonts w:eastAsia="Times New Roman" w:cs="Times New Roman"/>
                <w:color w:val="000000"/>
              </w:rPr>
              <w:t>17</w:t>
            </w:r>
            <w:r>
              <w:rPr>
                <w:rFonts w:ascii="宋体" w:hAnsi="宋体"/>
                <w:color w:val="000000"/>
              </w:rPr>
              <w:t>个国家获得独立。</w:t>
            </w:r>
          </w:p>
          <w:p w14:paraId="4F96C808" w14:textId="77777777" w:rsidR="008909A0" w:rsidRDefault="00921C94">
            <w:pPr>
              <w:spacing w:line="360" w:lineRule="auto"/>
              <w:textAlignment w:val="center"/>
              <w:rPr>
                <w:color w:val="000000"/>
              </w:rPr>
            </w:pPr>
            <w:r>
              <w:rPr>
                <w:rFonts w:eastAsia="Times New Roman" w:cs="Times New Roman"/>
                <w:color w:val="000000"/>
              </w:rPr>
              <w:t>·1990</w:t>
            </w:r>
            <w:r>
              <w:rPr>
                <w:rFonts w:ascii="宋体" w:hAnsi="宋体"/>
                <w:color w:val="000000"/>
              </w:rPr>
              <w:t>年，纳米比亚独立，标志着所有非洲国家都摆</w:t>
            </w:r>
            <w:r>
              <w:rPr>
                <w:rFonts w:ascii="宋体" w:hAnsi="宋体"/>
                <w:color w:val="000000"/>
              </w:rPr>
              <w:lastRenderedPageBreak/>
              <w:t>脱了殖民主义的枷锁。</w:t>
            </w:r>
          </w:p>
        </w:tc>
      </w:tr>
    </w:tbl>
    <w:p w14:paraId="0F610F2B" w14:textId="77777777" w:rsidR="008909A0" w:rsidRDefault="00921C94">
      <w:pPr>
        <w:spacing w:line="360" w:lineRule="auto"/>
        <w:textAlignment w:val="center"/>
        <w:rPr>
          <w:color w:val="000000"/>
        </w:rPr>
      </w:pPr>
      <w:r>
        <w:rPr>
          <w:rFonts w:ascii="宋体" w:hAnsi="宋体"/>
          <w:color w:val="000000"/>
        </w:rPr>
        <w:lastRenderedPageBreak/>
        <w:t>据上表可知，该大事年表聚焦</w:t>
      </w:r>
      <w:r>
        <w:rPr>
          <w:rFonts w:ascii="宋体" w:hAnsi="宋体"/>
          <w:noProof/>
          <w:color w:val="000000"/>
        </w:rPr>
        <w:drawing>
          <wp:inline distT="0" distB="0" distL="114300" distR="114300" wp14:anchorId="3FF68FA5" wp14:editId="70F18E45">
            <wp:extent cx="133350" cy="17780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核心问题是（</w:t>
      </w:r>
      <w:r>
        <w:rPr>
          <w:rFonts w:eastAsia="Times New Roman" w:cs="Times New Roman"/>
          <w:color w:val="000000"/>
        </w:rPr>
        <w:t xml:space="preserve">   </w:t>
      </w:r>
      <w:r>
        <w:rPr>
          <w:rFonts w:ascii="宋体" w:hAnsi="宋体"/>
          <w:color w:val="000000"/>
        </w:rPr>
        <w:t>）</w:t>
      </w:r>
    </w:p>
    <w:p w14:paraId="198FABCE" w14:textId="77777777" w:rsidR="008909A0" w:rsidRDefault="00921C94">
      <w:pPr>
        <w:tabs>
          <w:tab w:val="left" w:pos="4873"/>
        </w:tabs>
        <w:spacing w:line="360" w:lineRule="auto"/>
        <w:jc w:val="left"/>
        <w:textAlignment w:val="center"/>
        <w:rPr>
          <w:color w:val="000000"/>
        </w:rPr>
      </w:pPr>
      <w:r>
        <w:rPr>
          <w:color w:val="000000"/>
        </w:rPr>
        <w:t xml:space="preserve">A. </w:t>
      </w:r>
      <w:r>
        <w:rPr>
          <w:rFonts w:ascii="宋体" w:hAnsi="宋体"/>
          <w:color w:val="000000"/>
        </w:rPr>
        <w:t>世界殖民体系的瓦解</w:t>
      </w:r>
      <w:r>
        <w:rPr>
          <w:color w:val="000000"/>
        </w:rPr>
        <w:tab/>
        <w:t xml:space="preserve">B. </w:t>
      </w:r>
      <w:r>
        <w:rPr>
          <w:rFonts w:ascii="宋体" w:hAnsi="宋体"/>
          <w:color w:val="000000"/>
        </w:rPr>
        <w:t>两极格局的形成</w:t>
      </w:r>
    </w:p>
    <w:p w14:paraId="37BEC6BE" w14:textId="77777777" w:rsidR="008909A0" w:rsidRDefault="00921C94">
      <w:pPr>
        <w:tabs>
          <w:tab w:val="left" w:pos="4873"/>
        </w:tabs>
        <w:spacing w:line="360" w:lineRule="auto"/>
        <w:jc w:val="left"/>
        <w:textAlignment w:val="center"/>
        <w:rPr>
          <w:color w:val="000000"/>
        </w:rPr>
      </w:pPr>
      <w:r>
        <w:rPr>
          <w:color w:val="000000"/>
        </w:rPr>
        <w:t xml:space="preserve">C. </w:t>
      </w:r>
      <w:r>
        <w:rPr>
          <w:rFonts w:ascii="宋体" w:hAnsi="宋体"/>
          <w:color w:val="000000"/>
        </w:rPr>
        <w:t>经济全球化的发展</w:t>
      </w:r>
      <w:r>
        <w:rPr>
          <w:color w:val="000000"/>
        </w:rPr>
        <w:tab/>
        <w:t xml:space="preserve">D. </w:t>
      </w:r>
      <w:r>
        <w:rPr>
          <w:rFonts w:ascii="宋体" w:hAnsi="宋体"/>
          <w:color w:val="000000"/>
        </w:rPr>
        <w:t>地区冲突的影响</w:t>
      </w:r>
    </w:p>
    <w:p w14:paraId="2CDB36C0" w14:textId="77777777" w:rsidR="008909A0" w:rsidRDefault="00921C94">
      <w:pPr>
        <w:spacing w:line="360" w:lineRule="auto"/>
        <w:textAlignment w:val="center"/>
        <w:rPr>
          <w:color w:val="000000"/>
        </w:rPr>
      </w:pPr>
      <w:r>
        <w:rPr>
          <w:color w:val="2E75B6"/>
        </w:rPr>
        <w:t>【答案】</w:t>
      </w:r>
      <w:r>
        <w:rPr>
          <w:color w:val="000000"/>
        </w:rPr>
        <w:t>A</w:t>
      </w:r>
    </w:p>
    <w:p w14:paraId="70D0216A" w14:textId="77777777" w:rsidR="008909A0" w:rsidRDefault="00921C94">
      <w:pPr>
        <w:spacing w:line="360" w:lineRule="auto"/>
        <w:textAlignment w:val="center"/>
        <w:rPr>
          <w:color w:val="000000"/>
        </w:rPr>
      </w:pPr>
      <w:r>
        <w:rPr>
          <w:color w:val="2E75B6"/>
        </w:rPr>
        <w:t>【解析】</w:t>
      </w:r>
    </w:p>
    <w:p w14:paraId="7B9ECC27" w14:textId="77777777" w:rsidR="008909A0" w:rsidRDefault="00921C94">
      <w:pPr>
        <w:spacing w:line="360" w:lineRule="auto"/>
        <w:jc w:val="left"/>
        <w:textAlignment w:val="center"/>
        <w:rPr>
          <w:color w:val="000000"/>
        </w:rPr>
      </w:pPr>
      <w:r>
        <w:rPr>
          <w:color w:val="000000"/>
        </w:rPr>
        <w:t>【详解】</w:t>
      </w:r>
      <w:r>
        <w:rPr>
          <w:rFonts w:ascii="宋体" w:hAnsi="宋体"/>
          <w:color w:val="000000"/>
        </w:rPr>
        <w:t>据题干“</w:t>
      </w:r>
      <w:r>
        <w:rPr>
          <w:color w:val="000000"/>
        </w:rPr>
        <w:t>19</w:t>
      </w:r>
      <w:r>
        <w:rPr>
          <w:color w:val="000000"/>
        </w:rPr>
        <w:t>世纪</w:t>
      </w:r>
      <w:r>
        <w:rPr>
          <w:color w:val="000000"/>
        </w:rPr>
        <w:t>40</w:t>
      </w:r>
      <w:r>
        <w:rPr>
          <w:color w:val="000000"/>
        </w:rPr>
        <w:t>～</w:t>
      </w:r>
      <w:r>
        <w:rPr>
          <w:color w:val="000000"/>
        </w:rPr>
        <w:t>50</w:t>
      </w:r>
      <w:r>
        <w:rPr>
          <w:color w:val="000000"/>
        </w:rPr>
        <w:t>年代，印度和巴基斯坦分别独立。</w:t>
      </w:r>
      <w:r>
        <w:rPr>
          <w:color w:val="000000"/>
        </w:rPr>
        <w:t>1960</w:t>
      </w:r>
      <w:r>
        <w:rPr>
          <w:color w:val="000000"/>
        </w:rPr>
        <w:t>年，非洲</w:t>
      </w:r>
      <w:r>
        <w:rPr>
          <w:color w:val="000000"/>
        </w:rPr>
        <w:t>17</w:t>
      </w:r>
      <w:r>
        <w:rPr>
          <w:color w:val="000000"/>
        </w:rPr>
        <w:t>个国家获得独立。</w:t>
      </w:r>
      <w:r>
        <w:rPr>
          <w:color w:val="000000"/>
        </w:rPr>
        <w:t>1990</w:t>
      </w:r>
      <w:r>
        <w:rPr>
          <w:color w:val="000000"/>
        </w:rPr>
        <w:t>年，纳米比亚独立，标志着所有非洲国家都摆脱了殖民主义的枷锁</w:t>
      </w:r>
      <w:r>
        <w:rPr>
          <w:rFonts w:ascii="宋体" w:hAnsi="宋体"/>
          <w:color w:val="000000"/>
        </w:rPr>
        <w:t>”可知，该大事年表反映了诸多国家摆脱殖民主义枷锁，获得独立的史实，聚焦的核心问题是世界殖民体系的瓦解，A项正确；两极格局形成的标志是北约组织和华约组织的成立，排除B项；经济全球化的发展是当今世界的经济发展趋势，题干材料反映的是二战后殖民地国家的独立，世界殖民体系的瓦解，排除C项；地区冲突的影响与题意不符，题干中未出现地区冲突的信息，反映的是二战后殖民体系的瓦解，排除D项。故选A项。</w:t>
      </w:r>
    </w:p>
    <w:p w14:paraId="160ADCB2" w14:textId="77777777" w:rsidR="008909A0" w:rsidRDefault="00921C94">
      <w:pPr>
        <w:spacing w:line="360" w:lineRule="auto"/>
        <w:textAlignment w:val="center"/>
        <w:rPr>
          <w:color w:val="000000"/>
        </w:rPr>
      </w:pPr>
      <w:r>
        <w:rPr>
          <w:color w:val="000000"/>
        </w:rPr>
        <w:t xml:space="preserve">24. </w:t>
      </w:r>
      <w:r>
        <w:rPr>
          <w:rFonts w:ascii="宋体" w:hAnsi="宋体"/>
          <w:color w:val="000000"/>
        </w:rPr>
        <w:t>冷战结束后，世界格局发生了新的变化。下面内容展示的是某校九年级学生围绕该变化进行演讲比赛的部分题目。据此可知，这次演讲比赛的主题是</w:t>
      </w:r>
    </w:p>
    <w:tbl>
      <w:tblPr>
        <w:tblW w:w="3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555"/>
      </w:tblGrid>
      <w:tr w:rsidR="008909A0" w14:paraId="30EE35E4" w14:textId="77777777">
        <w:tc>
          <w:tcPr>
            <w:tcW w:w="35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C15B20" w14:textId="77777777" w:rsidR="008909A0" w:rsidRDefault="00921C94">
            <w:pPr>
              <w:spacing w:line="360" w:lineRule="auto"/>
              <w:jc w:val="center"/>
              <w:textAlignment w:val="center"/>
              <w:rPr>
                <w:color w:val="000000"/>
              </w:rPr>
            </w:pPr>
            <w:r>
              <w:rPr>
                <w:rFonts w:ascii="宋体" w:hAnsi="宋体"/>
                <w:color w:val="000000"/>
              </w:rPr>
              <w:t>《</w:t>
            </w:r>
            <w:r>
              <w:rPr>
                <w:rFonts w:eastAsia="Times New Roman" w:cs="Times New Roman"/>
                <w:color w:val="000000"/>
              </w:rPr>
              <w:t>“</w:t>
            </w:r>
            <w:r>
              <w:rPr>
                <w:rFonts w:ascii="宋体" w:hAnsi="宋体"/>
                <w:color w:val="000000"/>
              </w:rPr>
              <w:t>一超多强</w:t>
            </w:r>
            <w:r>
              <w:rPr>
                <w:rFonts w:eastAsia="Times New Roman" w:cs="Times New Roman"/>
                <w:color w:val="000000"/>
              </w:rPr>
              <w:t>”</w:t>
            </w:r>
            <w:r>
              <w:rPr>
                <w:rFonts w:ascii="宋体" w:hAnsi="宋体"/>
                <w:color w:val="000000"/>
              </w:rPr>
              <w:t>的格局会改变吗？》</w:t>
            </w:r>
            <w:r>
              <w:rPr>
                <w:rFonts w:eastAsia="Times New Roman" w:cs="Times New Roman"/>
                <w:color w:val="000000"/>
              </w:rPr>
              <w:t xml:space="preserve">  </w:t>
            </w:r>
          </w:p>
          <w:p w14:paraId="49D1B8E2" w14:textId="77777777" w:rsidR="008909A0" w:rsidRDefault="00921C94">
            <w:pPr>
              <w:spacing w:line="360" w:lineRule="auto"/>
              <w:textAlignment w:val="center"/>
              <w:rPr>
                <w:color w:val="000000"/>
              </w:rPr>
            </w:pPr>
            <w:r>
              <w:rPr>
                <w:rFonts w:ascii="宋体" w:hAnsi="宋体"/>
                <w:color w:val="000000"/>
              </w:rPr>
              <w:t>《中国：东方巨龙的腾飞》</w:t>
            </w:r>
            <w:r>
              <w:rPr>
                <w:rFonts w:eastAsia="Times New Roman" w:cs="Times New Roman"/>
                <w:color w:val="000000"/>
              </w:rPr>
              <w:t xml:space="preserve">                   </w:t>
            </w:r>
          </w:p>
          <w:p w14:paraId="0DAEA347" w14:textId="77777777" w:rsidR="008909A0" w:rsidRDefault="00921C94">
            <w:pPr>
              <w:spacing w:line="360" w:lineRule="auto"/>
              <w:textAlignment w:val="center"/>
              <w:rPr>
                <w:color w:val="000000"/>
              </w:rPr>
            </w:pPr>
            <w:r>
              <w:rPr>
                <w:rFonts w:ascii="宋体" w:hAnsi="宋体"/>
                <w:color w:val="000000"/>
              </w:rPr>
              <w:t>《欧洲与美国：盟友不再？》</w:t>
            </w:r>
            <w:r>
              <w:rPr>
                <w:rFonts w:eastAsia="Times New Roman" w:cs="Times New Roman"/>
                <w:color w:val="000000"/>
              </w:rPr>
              <w:t xml:space="preserve">             </w:t>
            </w:r>
          </w:p>
          <w:p w14:paraId="7FBA80DA" w14:textId="77777777" w:rsidR="008909A0" w:rsidRDefault="00921C94">
            <w:pPr>
              <w:spacing w:line="360" w:lineRule="auto"/>
              <w:textAlignment w:val="center"/>
              <w:rPr>
                <w:color w:val="000000"/>
              </w:rPr>
            </w:pPr>
            <w:r>
              <w:rPr>
                <w:rFonts w:ascii="宋体" w:hAnsi="宋体"/>
                <w:color w:val="000000"/>
              </w:rPr>
              <w:t>《第三世界的崛起》</w:t>
            </w:r>
            <w:r>
              <w:rPr>
                <w:rFonts w:eastAsia="Times New Roman" w:cs="Times New Roman"/>
                <w:color w:val="000000"/>
              </w:rPr>
              <w:t xml:space="preserve">     </w:t>
            </w:r>
          </w:p>
        </w:tc>
      </w:tr>
    </w:tbl>
    <w:p w14:paraId="3D9627B2" w14:textId="77777777" w:rsidR="008909A0" w:rsidRDefault="008909A0">
      <w:pPr>
        <w:spacing w:line="360" w:lineRule="auto"/>
        <w:textAlignment w:val="center"/>
        <w:rPr>
          <w:color w:val="000000"/>
        </w:rPr>
      </w:pPr>
    </w:p>
    <w:p w14:paraId="447DB686" w14:textId="77777777" w:rsidR="008909A0" w:rsidRDefault="00921C94">
      <w:pPr>
        <w:spacing w:line="360" w:lineRule="auto"/>
        <w:jc w:val="left"/>
        <w:textAlignment w:val="center"/>
        <w:rPr>
          <w:color w:val="000000"/>
        </w:rPr>
      </w:pPr>
      <w:r>
        <w:rPr>
          <w:color w:val="000000"/>
        </w:rPr>
        <w:t xml:space="preserve">A. </w:t>
      </w:r>
      <w:r>
        <w:rPr>
          <w:rFonts w:ascii="宋体" w:hAnsi="宋体"/>
          <w:color w:val="000000"/>
        </w:rPr>
        <w:t>走向整体的世界</w:t>
      </w:r>
    </w:p>
    <w:p w14:paraId="25D00ADF" w14:textId="77777777" w:rsidR="008909A0" w:rsidRDefault="00921C94">
      <w:pPr>
        <w:spacing w:line="360" w:lineRule="auto"/>
        <w:jc w:val="left"/>
        <w:textAlignment w:val="center"/>
        <w:rPr>
          <w:color w:val="000000"/>
        </w:rPr>
      </w:pPr>
      <w:r>
        <w:rPr>
          <w:color w:val="000000"/>
        </w:rPr>
        <w:t xml:space="preserve">B. </w:t>
      </w:r>
      <w:r>
        <w:rPr>
          <w:rFonts w:ascii="宋体" w:hAnsi="宋体"/>
          <w:color w:val="000000"/>
        </w:rPr>
        <w:t>互利共赢的世界</w:t>
      </w:r>
    </w:p>
    <w:p w14:paraId="393DDED6" w14:textId="77777777" w:rsidR="008909A0" w:rsidRDefault="00921C94">
      <w:pPr>
        <w:spacing w:line="360" w:lineRule="auto"/>
        <w:jc w:val="left"/>
        <w:textAlignment w:val="center"/>
        <w:rPr>
          <w:color w:val="000000"/>
        </w:rPr>
      </w:pPr>
      <w:r>
        <w:rPr>
          <w:color w:val="000000"/>
        </w:rPr>
        <w:t xml:space="preserve">C. </w:t>
      </w:r>
      <w:r>
        <w:rPr>
          <w:rFonts w:ascii="宋体" w:hAnsi="宋体"/>
          <w:color w:val="000000"/>
        </w:rPr>
        <w:t>迈向多极化的世界</w:t>
      </w:r>
    </w:p>
    <w:p w14:paraId="159A78B5" w14:textId="77777777" w:rsidR="008909A0" w:rsidRDefault="00921C94">
      <w:pPr>
        <w:spacing w:line="360" w:lineRule="auto"/>
        <w:jc w:val="left"/>
        <w:textAlignment w:val="center"/>
        <w:rPr>
          <w:color w:val="000000"/>
        </w:rPr>
      </w:pPr>
      <w:r>
        <w:rPr>
          <w:color w:val="000000"/>
        </w:rPr>
        <w:t xml:space="preserve">D. </w:t>
      </w:r>
      <w:r>
        <w:rPr>
          <w:rFonts w:ascii="宋体" w:hAnsi="宋体"/>
          <w:color w:val="000000"/>
        </w:rPr>
        <w:t>文化多样性的世界</w:t>
      </w:r>
    </w:p>
    <w:p w14:paraId="62157DBC" w14:textId="77777777" w:rsidR="008909A0" w:rsidRDefault="00921C94">
      <w:pPr>
        <w:spacing w:line="360" w:lineRule="auto"/>
        <w:textAlignment w:val="center"/>
        <w:rPr>
          <w:color w:val="000000"/>
        </w:rPr>
      </w:pPr>
      <w:r>
        <w:rPr>
          <w:color w:val="2E75B6"/>
        </w:rPr>
        <w:t>【答案】</w:t>
      </w:r>
      <w:r>
        <w:rPr>
          <w:color w:val="000000"/>
        </w:rPr>
        <w:t>C</w:t>
      </w:r>
    </w:p>
    <w:p w14:paraId="6D858829" w14:textId="77777777" w:rsidR="008909A0" w:rsidRDefault="00921C94">
      <w:pPr>
        <w:spacing w:line="360" w:lineRule="auto"/>
        <w:textAlignment w:val="center"/>
        <w:rPr>
          <w:color w:val="000000"/>
        </w:rPr>
      </w:pPr>
      <w:r>
        <w:rPr>
          <w:color w:val="2E75B6"/>
        </w:rPr>
        <w:t>【解析】</w:t>
      </w:r>
    </w:p>
    <w:p w14:paraId="36C57831" w14:textId="77777777" w:rsidR="008909A0" w:rsidRDefault="00921C94">
      <w:pPr>
        <w:spacing w:line="360" w:lineRule="auto"/>
        <w:jc w:val="left"/>
        <w:textAlignment w:val="center"/>
        <w:rPr>
          <w:color w:val="000000"/>
        </w:rPr>
      </w:pPr>
      <w:r>
        <w:rPr>
          <w:color w:val="000000"/>
        </w:rPr>
        <w:t>【详解】</w:t>
      </w:r>
      <w:r>
        <w:rPr>
          <w:rFonts w:ascii="宋体" w:hAnsi="宋体"/>
          <w:color w:val="000000"/>
        </w:rPr>
        <w:t>根据材料“</w:t>
      </w:r>
      <w:r>
        <w:rPr>
          <w:rFonts w:ascii="宋体" w:hAnsi="宋体"/>
          <w:color w:val="000000"/>
        </w:rPr>
        <w:tab/>
        <w:t>《中国：东方巨龙</w:t>
      </w:r>
      <w:r>
        <w:rPr>
          <w:rFonts w:ascii="宋体" w:hAnsi="宋体"/>
          <w:noProof/>
          <w:color w:val="000000"/>
        </w:rPr>
        <w:drawing>
          <wp:inline distT="0" distB="0" distL="114300" distR="114300" wp14:anchorId="7DEBEB64" wp14:editId="5EB2651F">
            <wp:extent cx="133350" cy="177800"/>
            <wp:effectExtent l="0" t="0" r="0" b="0"/>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rFonts w:ascii="宋体" w:hAnsi="宋体"/>
          <w:color w:val="000000"/>
        </w:rPr>
        <w:t>腾飞》”等信息，结合所学知识可知，苏联解体后，美国成为唯一的超级大国。但是，欧盟、日本、中国和俄罗斯等一些具备较强综合实力的国家联盟或国家也在国际和地区事务中发挥者重要作用，推动世界朝着多极化方向发展；同时，第三世界的崛起，在一定程度上冲击着两极格局，C项正确；新航路的开辟，世界开始连为一个整体，排除A项；题干强调的是世界格局问题，并未说明互利共赢的问题，排除B项；题干说明的是世界格局问题，并未涉及文化方面的内容，排除</w:t>
      </w:r>
      <w:r>
        <w:rPr>
          <w:rFonts w:ascii="宋体" w:hAnsi="宋体"/>
          <w:color w:val="000000"/>
        </w:rPr>
        <w:lastRenderedPageBreak/>
        <w:t>D项。故选C项。</w:t>
      </w:r>
    </w:p>
    <w:p w14:paraId="50A0CDD6" w14:textId="77777777" w:rsidR="008909A0" w:rsidRDefault="00921C94">
      <w:pPr>
        <w:spacing w:line="360" w:lineRule="auto"/>
        <w:jc w:val="center"/>
        <w:textAlignment w:val="center"/>
        <w:rPr>
          <w:color w:val="000000"/>
        </w:rPr>
      </w:pPr>
      <w:r>
        <w:rPr>
          <w:rFonts w:ascii="宋体" w:hAnsi="宋体"/>
          <w:b/>
          <w:color w:val="000000"/>
          <w:sz w:val="24"/>
        </w:rPr>
        <w:t>第Ⅱ卷（非选择题，共</w:t>
      </w:r>
      <w:r>
        <w:rPr>
          <w:rFonts w:eastAsia="Times New Roman" w:cs="Times New Roman"/>
          <w:b/>
          <w:color w:val="000000"/>
          <w:sz w:val="24"/>
        </w:rPr>
        <w:t>52</w:t>
      </w:r>
      <w:r>
        <w:rPr>
          <w:rFonts w:ascii="宋体" w:hAnsi="宋体"/>
          <w:b/>
          <w:color w:val="000000"/>
          <w:sz w:val="24"/>
        </w:rPr>
        <w:t>分）</w:t>
      </w:r>
    </w:p>
    <w:p w14:paraId="44056302" w14:textId="77777777" w:rsidR="008909A0" w:rsidRDefault="00921C94">
      <w:pPr>
        <w:spacing w:line="360" w:lineRule="auto"/>
        <w:textAlignment w:val="center"/>
        <w:rPr>
          <w:color w:val="000000"/>
        </w:rPr>
      </w:pPr>
      <w:r>
        <w:rPr>
          <w:rFonts w:ascii="宋体" w:hAnsi="宋体"/>
          <w:b/>
          <w:color w:val="000000"/>
          <w:sz w:val="24"/>
        </w:rPr>
        <w:t>二、非选择题（第</w:t>
      </w:r>
      <w:r>
        <w:rPr>
          <w:rFonts w:eastAsia="Times New Roman" w:cs="Times New Roman"/>
          <w:b/>
          <w:color w:val="000000"/>
          <w:sz w:val="24"/>
        </w:rPr>
        <w:t>25</w:t>
      </w:r>
      <w:r>
        <w:rPr>
          <w:rFonts w:ascii="宋体" w:hAnsi="宋体"/>
          <w:b/>
          <w:color w:val="000000"/>
          <w:sz w:val="24"/>
        </w:rPr>
        <w:t>题</w:t>
      </w:r>
      <w:r>
        <w:rPr>
          <w:rFonts w:eastAsia="Times New Roman" w:cs="Times New Roman"/>
          <w:b/>
          <w:color w:val="000000"/>
          <w:sz w:val="24"/>
        </w:rPr>
        <w:t>25</w:t>
      </w:r>
      <w:r>
        <w:rPr>
          <w:rFonts w:ascii="宋体" w:hAnsi="宋体"/>
          <w:b/>
          <w:color w:val="000000"/>
          <w:sz w:val="24"/>
        </w:rPr>
        <w:t>分，第</w:t>
      </w:r>
      <w:r>
        <w:rPr>
          <w:rFonts w:eastAsia="Times New Roman" w:cs="Times New Roman"/>
          <w:b/>
          <w:color w:val="000000"/>
          <w:sz w:val="24"/>
        </w:rPr>
        <w:t>26</w:t>
      </w:r>
      <w:r>
        <w:rPr>
          <w:rFonts w:ascii="宋体" w:hAnsi="宋体"/>
          <w:b/>
          <w:color w:val="000000"/>
          <w:sz w:val="24"/>
        </w:rPr>
        <w:t>题</w:t>
      </w:r>
      <w:r>
        <w:rPr>
          <w:rFonts w:eastAsia="Times New Roman" w:cs="Times New Roman"/>
          <w:b/>
          <w:color w:val="000000"/>
          <w:sz w:val="24"/>
        </w:rPr>
        <w:t>12</w:t>
      </w:r>
      <w:r>
        <w:rPr>
          <w:rFonts w:ascii="宋体" w:hAnsi="宋体"/>
          <w:b/>
          <w:color w:val="000000"/>
          <w:sz w:val="24"/>
        </w:rPr>
        <w:t>分，第</w:t>
      </w:r>
      <w:r>
        <w:rPr>
          <w:rFonts w:eastAsia="Times New Roman" w:cs="Times New Roman"/>
          <w:b/>
          <w:color w:val="000000"/>
          <w:sz w:val="24"/>
        </w:rPr>
        <w:t>27</w:t>
      </w:r>
      <w:r>
        <w:rPr>
          <w:rFonts w:ascii="宋体" w:hAnsi="宋体"/>
          <w:b/>
          <w:color w:val="000000"/>
          <w:sz w:val="24"/>
        </w:rPr>
        <w:t>题</w:t>
      </w:r>
      <w:r>
        <w:rPr>
          <w:rFonts w:eastAsia="Times New Roman" w:cs="Times New Roman"/>
          <w:b/>
          <w:color w:val="000000"/>
          <w:sz w:val="24"/>
        </w:rPr>
        <w:t>15</w:t>
      </w:r>
      <w:r>
        <w:rPr>
          <w:rFonts w:ascii="宋体" w:hAnsi="宋体"/>
          <w:b/>
          <w:color w:val="000000"/>
          <w:sz w:val="24"/>
        </w:rPr>
        <w:t>分，共</w:t>
      </w:r>
      <w:r>
        <w:rPr>
          <w:rFonts w:eastAsia="Times New Roman" w:cs="Times New Roman"/>
          <w:b/>
          <w:color w:val="000000"/>
          <w:sz w:val="24"/>
        </w:rPr>
        <w:t>52</w:t>
      </w:r>
      <w:r>
        <w:rPr>
          <w:rFonts w:ascii="宋体" w:hAnsi="宋体"/>
          <w:b/>
          <w:color w:val="000000"/>
          <w:sz w:val="24"/>
        </w:rPr>
        <w:t>分）</w:t>
      </w:r>
    </w:p>
    <w:p w14:paraId="1DB41C85" w14:textId="77777777" w:rsidR="008909A0" w:rsidRDefault="00921C94">
      <w:pPr>
        <w:spacing w:line="360" w:lineRule="auto"/>
        <w:textAlignment w:val="center"/>
        <w:rPr>
          <w:color w:val="000000"/>
        </w:rPr>
      </w:pPr>
      <w:r>
        <w:rPr>
          <w:color w:val="000000"/>
        </w:rPr>
        <w:t xml:space="preserve">25. </w:t>
      </w:r>
      <w:r>
        <w:rPr>
          <w:rFonts w:ascii="宋体" w:hAnsi="宋体"/>
          <w:color w:val="000000"/>
        </w:rPr>
        <w:t>博物馆是保护和传承人类文明的重要殿堂。阅读材料，回答问题。</w:t>
      </w:r>
    </w:p>
    <w:p w14:paraId="21B6D729" w14:textId="77777777" w:rsidR="008909A0" w:rsidRDefault="00921C94">
      <w:pPr>
        <w:spacing w:line="360" w:lineRule="auto"/>
        <w:ind w:firstLine="420"/>
        <w:textAlignment w:val="center"/>
        <w:rPr>
          <w:color w:val="000000"/>
        </w:rPr>
      </w:pPr>
      <w:r>
        <w:rPr>
          <w:rFonts w:ascii="楷体" w:eastAsia="楷体" w:hAnsi="楷体" w:cs="楷体"/>
          <w:color w:val="000000"/>
        </w:rPr>
        <w:t>材料一  文艺复兴以来，欧洲人开始了探索海外世界的热潮，将从全世界搜罗、掠夺的奇珍异宝带到了欧洲。大量私人收藏的发展，为博物馆的藏品积累做了准备。17世纪开始，在人人平等的思想影响之下，许多皇室和贵族的收藏品开始对部分公众开放参观。1683年，牛津大学通过接收英国贵族阿什莫林捐赠的各种器物和矿物标本，建立了阿什莫林博物馆，这是世界上第一间永久向公众和学者开放的博物馆，并成为牛津大学的科学研究中心。</w:t>
      </w:r>
    </w:p>
    <w:p w14:paraId="7E690640" w14:textId="77777777" w:rsidR="008909A0" w:rsidRDefault="00921C94">
      <w:pPr>
        <w:spacing w:line="360" w:lineRule="auto"/>
        <w:ind w:firstLine="420"/>
        <w:jc w:val="right"/>
        <w:textAlignment w:val="center"/>
        <w:rPr>
          <w:color w:val="000000"/>
        </w:rPr>
      </w:pPr>
      <w:r>
        <w:rPr>
          <w:rFonts w:ascii="楷体" w:eastAsia="楷体" w:hAnsi="楷体" w:cs="楷体"/>
          <w:color w:val="000000"/>
        </w:rPr>
        <w:t>——据池永梅《公共博物馆在欧洲的起源》等</w:t>
      </w:r>
    </w:p>
    <w:p w14:paraId="1E21B499" w14:textId="77777777" w:rsidR="008909A0" w:rsidRDefault="00921C9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根据材料一并结合所学知识，指出近代欧洲公共博物馆兴起的原因。</w:t>
      </w:r>
    </w:p>
    <w:p w14:paraId="0E1A0210" w14:textId="77777777" w:rsidR="008909A0" w:rsidRDefault="00921C94">
      <w:pPr>
        <w:spacing w:line="360" w:lineRule="auto"/>
        <w:ind w:firstLine="420"/>
        <w:textAlignment w:val="center"/>
        <w:rPr>
          <w:color w:val="000000"/>
        </w:rPr>
      </w:pPr>
      <w:r>
        <w:rPr>
          <w:rFonts w:ascii="楷体" w:eastAsia="楷体" w:hAnsi="楷体" w:cs="楷体"/>
          <w:color w:val="000000"/>
        </w:rPr>
        <w:t>材料二  近代中国博物馆发展情况简表</w:t>
      </w:r>
    </w:p>
    <w:tbl>
      <w:tblPr>
        <w:tblW w:w="59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560"/>
        <w:gridCol w:w="4395"/>
      </w:tblGrid>
      <w:tr w:rsidR="008909A0" w14:paraId="4C1384C8" w14:textId="77777777">
        <w:trPr>
          <w:trHeight w:val="33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6CDE74C" w14:textId="77777777" w:rsidR="008909A0" w:rsidRDefault="00921C94">
            <w:pPr>
              <w:spacing w:line="360" w:lineRule="auto"/>
              <w:textAlignment w:val="center"/>
              <w:rPr>
                <w:color w:val="000000"/>
              </w:rPr>
            </w:pPr>
            <w:r>
              <w:rPr>
                <w:rFonts w:ascii="楷体" w:eastAsia="楷体" w:hAnsi="楷体" w:cs="楷体"/>
                <w:color w:val="000000"/>
              </w:rPr>
              <w:t>时间</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42F0D06" w14:textId="77777777" w:rsidR="008909A0" w:rsidRDefault="00921C94">
            <w:pPr>
              <w:spacing w:line="360" w:lineRule="auto"/>
              <w:textAlignment w:val="center"/>
              <w:rPr>
                <w:color w:val="000000"/>
              </w:rPr>
            </w:pPr>
            <w:r>
              <w:rPr>
                <w:rFonts w:ascii="楷体" w:eastAsia="楷体" w:hAnsi="楷体" w:cs="楷体"/>
                <w:color w:val="000000"/>
              </w:rPr>
              <w:t>情况</w:t>
            </w:r>
          </w:p>
        </w:tc>
      </w:tr>
      <w:tr w:rsidR="008909A0" w14:paraId="0A06B089" w14:textId="77777777">
        <w:trPr>
          <w:trHeight w:val="33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3D9D230" w14:textId="77777777" w:rsidR="008909A0" w:rsidRDefault="00921C94">
            <w:pPr>
              <w:spacing w:line="360" w:lineRule="auto"/>
              <w:textAlignment w:val="center"/>
              <w:rPr>
                <w:color w:val="000000"/>
              </w:rPr>
            </w:pPr>
            <w:r>
              <w:rPr>
                <w:rFonts w:ascii="楷体" w:eastAsia="楷体" w:hAnsi="楷体" w:cs="楷体"/>
                <w:color w:val="000000"/>
              </w:rPr>
              <w:t>洋务运动时期</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66133A1" w14:textId="77777777" w:rsidR="008909A0" w:rsidRDefault="00921C94">
            <w:pPr>
              <w:spacing w:line="360" w:lineRule="auto"/>
              <w:textAlignment w:val="center"/>
              <w:rPr>
                <w:color w:val="000000"/>
              </w:rPr>
            </w:pPr>
            <w:r>
              <w:rPr>
                <w:rFonts w:ascii="楷体" w:eastAsia="楷体" w:hAnsi="楷体" w:cs="楷体"/>
                <w:color w:val="000000"/>
              </w:rPr>
              <w:t>走出国门的国人对博物馆观念有了独到的理解。</w:t>
            </w:r>
          </w:p>
        </w:tc>
      </w:tr>
      <w:tr w:rsidR="008909A0" w14:paraId="31A72BE0" w14:textId="77777777">
        <w:trPr>
          <w:trHeight w:val="33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AF33CA" w14:textId="77777777" w:rsidR="008909A0" w:rsidRDefault="00921C94">
            <w:pPr>
              <w:spacing w:line="360" w:lineRule="auto"/>
              <w:textAlignment w:val="center"/>
              <w:rPr>
                <w:color w:val="000000"/>
              </w:rPr>
            </w:pPr>
            <w:r>
              <w:rPr>
                <w:rFonts w:ascii="楷体" w:eastAsia="楷体" w:hAnsi="楷体" w:cs="楷体"/>
                <w:color w:val="000000"/>
              </w:rPr>
              <w:t>维新运动时期</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6292D2" w14:textId="77777777" w:rsidR="008909A0" w:rsidRDefault="00921C94">
            <w:pPr>
              <w:spacing w:line="360" w:lineRule="auto"/>
              <w:textAlignment w:val="center"/>
              <w:rPr>
                <w:color w:val="000000"/>
              </w:rPr>
            </w:pPr>
            <w:r>
              <w:rPr>
                <w:rFonts w:ascii="楷体" w:eastAsia="楷体" w:hAnsi="楷体" w:cs="楷体"/>
                <w:color w:val="000000"/>
              </w:rPr>
              <w:t>康有为、梁启超等人认识到博物馆的功能是“开民智而悦民心”。</w:t>
            </w:r>
          </w:p>
        </w:tc>
      </w:tr>
      <w:tr w:rsidR="008909A0" w14:paraId="3DA50DBD" w14:textId="77777777">
        <w:trPr>
          <w:trHeight w:val="33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54B02F1" w14:textId="77777777" w:rsidR="008909A0" w:rsidRDefault="00921C94">
            <w:pPr>
              <w:spacing w:line="360" w:lineRule="auto"/>
              <w:textAlignment w:val="center"/>
              <w:rPr>
                <w:color w:val="000000"/>
              </w:rPr>
            </w:pPr>
            <w:r>
              <w:rPr>
                <w:rFonts w:ascii="楷体" w:eastAsia="楷体" w:hAnsi="楷体" w:cs="楷体"/>
                <w:color w:val="000000"/>
              </w:rPr>
              <w:t>1905年</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BCDE32" w14:textId="77777777" w:rsidR="008909A0" w:rsidRDefault="00921C94">
            <w:pPr>
              <w:spacing w:line="360" w:lineRule="auto"/>
              <w:textAlignment w:val="center"/>
              <w:rPr>
                <w:color w:val="000000"/>
              </w:rPr>
            </w:pPr>
            <w:r>
              <w:rPr>
                <w:rFonts w:ascii="楷体" w:eastAsia="楷体" w:hAnsi="楷体" w:cs="楷体"/>
                <w:color w:val="000000"/>
              </w:rPr>
              <w:t>张謇以“留存往迹，启发未来”为目的，创办南通博物苑，这是中国人自己创办的第一个公共博物馆。</w:t>
            </w:r>
          </w:p>
        </w:tc>
      </w:tr>
      <w:tr w:rsidR="008909A0" w14:paraId="1ECACDA9" w14:textId="77777777">
        <w:trPr>
          <w:trHeight w:val="330"/>
        </w:trPr>
        <w:tc>
          <w:tcPr>
            <w:tcW w:w="156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0CE2E2" w14:textId="77777777" w:rsidR="008909A0" w:rsidRDefault="008909A0">
            <w:pPr>
              <w:spacing w:line="360" w:lineRule="auto"/>
              <w:textAlignment w:val="center"/>
              <w:rPr>
                <w:color w:val="000000"/>
              </w:rPr>
            </w:pPr>
          </w:p>
          <w:p w14:paraId="096895B4" w14:textId="77777777" w:rsidR="008909A0" w:rsidRDefault="00921C94">
            <w:pPr>
              <w:spacing w:line="360" w:lineRule="auto"/>
              <w:textAlignment w:val="center"/>
              <w:rPr>
                <w:color w:val="000000"/>
              </w:rPr>
            </w:pPr>
            <w:r>
              <w:rPr>
                <w:rFonts w:ascii="楷体" w:eastAsia="楷体" w:hAnsi="楷体" w:cs="楷体"/>
                <w:color w:val="000000"/>
              </w:rPr>
              <w:t>民国时期</w:t>
            </w:r>
          </w:p>
        </w:tc>
        <w:tc>
          <w:tcPr>
            <w:tcW w:w="43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43C435" w14:textId="77777777" w:rsidR="008909A0" w:rsidRDefault="00921C94">
            <w:pPr>
              <w:spacing w:line="360" w:lineRule="auto"/>
              <w:textAlignment w:val="center"/>
              <w:rPr>
                <w:color w:val="000000"/>
              </w:rPr>
            </w:pPr>
            <w:r>
              <w:rPr>
                <w:rFonts w:ascii="楷体" w:eastAsia="楷体" w:hAnsi="楷体" w:cs="楷体"/>
                <w:color w:val="000000"/>
              </w:rPr>
              <w:t>1912年，第一家以国家名义创办的博物馆——国立历史博物馆在北京筹办。之后，各城市相继创办不同类型的博物馆，如天津博物院、江西教育博物馆等。到1936年，中国人创办的博物馆已经达到62家。</w:t>
            </w:r>
          </w:p>
        </w:tc>
      </w:tr>
    </w:tbl>
    <w:p w14:paraId="65409AB6" w14:textId="77777777" w:rsidR="008909A0" w:rsidRDefault="00921C94">
      <w:pPr>
        <w:spacing w:line="360" w:lineRule="auto"/>
        <w:jc w:val="right"/>
        <w:textAlignment w:val="center"/>
        <w:rPr>
          <w:color w:val="000000"/>
        </w:rPr>
      </w:pPr>
      <w:r>
        <w:rPr>
          <w:rFonts w:ascii="楷体" w:eastAsia="楷体" w:hAnsi="楷体" w:cs="楷体"/>
          <w:color w:val="000000"/>
        </w:rPr>
        <w:t>——据陈卓《中国博物馆事业的发展与现状分析》</w:t>
      </w:r>
    </w:p>
    <w:p w14:paraId="7A7C2955" w14:textId="77777777" w:rsidR="008909A0" w:rsidRDefault="00921C9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根据材料二并结合所学知识，指出创办中国人自己的第一个公共博物馆的历史人物，并列举他在中国近代史上作出的其他贡献。概括近代中国博物馆发展的特点。</w:t>
      </w:r>
    </w:p>
    <w:p w14:paraId="084A8D54" w14:textId="77777777" w:rsidR="008909A0" w:rsidRDefault="00921C94">
      <w:pPr>
        <w:spacing w:line="360" w:lineRule="auto"/>
        <w:ind w:firstLine="420"/>
        <w:textAlignment w:val="center"/>
        <w:rPr>
          <w:color w:val="000000"/>
        </w:rPr>
      </w:pPr>
      <w:r>
        <w:rPr>
          <w:rFonts w:ascii="楷体" w:eastAsia="楷体" w:hAnsi="楷体" w:cs="楷体"/>
          <w:color w:val="000000"/>
        </w:rPr>
        <w:t>材料三 新中国成立后，在党和政府的高度重视下，中国博物馆事业进入第一个大发展时期，博物馆开</w:t>
      </w:r>
      <w:r>
        <w:rPr>
          <w:rFonts w:ascii="楷体" w:eastAsia="楷体" w:hAnsi="楷体" w:cs="楷体"/>
          <w:color w:val="000000"/>
        </w:rPr>
        <w:lastRenderedPageBreak/>
        <w:t>始走向大众，融入人民生活。改革开放以来，我国博物馆事业进入了又一个快速发展的时期。20世纪80年代，中国博物馆学科建设逐步完善，各高校纷纷成立博物馆学专业，文物主管部门组织各类培训班，培养新时期的文博人才。1996年，中共十四届六中全会通过相关决议，把博物馆、革命纪念馆作为社会主义文化事业的组成部分。从2008年起，全国博物馆、纪念馆陆续向社会免费开放，博物馆的社会职能得到了更好的发挥。</w:t>
      </w:r>
    </w:p>
    <w:p w14:paraId="2F1C9546" w14:textId="77777777" w:rsidR="008909A0" w:rsidRDefault="00921C94">
      <w:pPr>
        <w:spacing w:line="360" w:lineRule="auto"/>
        <w:ind w:firstLine="420"/>
        <w:jc w:val="right"/>
        <w:textAlignment w:val="center"/>
        <w:rPr>
          <w:color w:val="000000"/>
        </w:rPr>
      </w:pPr>
      <w:r>
        <w:rPr>
          <w:rFonts w:ascii="楷体" w:eastAsia="楷体" w:hAnsi="楷体" w:cs="楷体"/>
          <w:color w:val="000000"/>
        </w:rPr>
        <w:t>——据陈卓《中国博物馆事业的发展与现状分析》</w:t>
      </w:r>
    </w:p>
    <w:p w14:paraId="76977C63" w14:textId="77777777" w:rsidR="008909A0" w:rsidRDefault="00921C9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根据材料三并结合所学知识，指出新中国成立后我国博物馆事业发展的表现。</w:t>
      </w:r>
    </w:p>
    <w:p w14:paraId="2C8BD9A0" w14:textId="77777777" w:rsidR="008909A0" w:rsidRDefault="00921C94">
      <w:pPr>
        <w:spacing w:line="360" w:lineRule="auto"/>
        <w:ind w:firstLine="420"/>
        <w:textAlignment w:val="center"/>
        <w:rPr>
          <w:color w:val="000000"/>
        </w:rPr>
      </w:pPr>
      <w:r>
        <w:rPr>
          <w:rFonts w:ascii="楷体" w:eastAsia="楷体" w:hAnsi="楷体" w:cs="楷体"/>
          <w:color w:val="000000"/>
        </w:rPr>
        <w:t>材料四 从全球范围来看，博物馆发展至今，各种类型的博物馆都在民众当中产生了重要影响。博物馆从传统的收藏、展示及教育等功能，逐渐衍生出休闲、娱乐及社交等功能，使其逐渐具有了传播与媒介的作用。作为文物保护和利用的重要载体，博物馆承担着重要使命。</w:t>
      </w:r>
    </w:p>
    <w:p w14:paraId="0C28AC1D" w14:textId="77777777" w:rsidR="008909A0" w:rsidRDefault="00921C94">
      <w:pPr>
        <w:spacing w:line="360" w:lineRule="auto"/>
        <w:ind w:firstLine="420"/>
        <w:jc w:val="right"/>
        <w:textAlignment w:val="center"/>
        <w:rPr>
          <w:color w:val="000000"/>
        </w:rPr>
      </w:pPr>
      <w:r>
        <w:rPr>
          <w:rFonts w:ascii="楷体" w:eastAsia="楷体" w:hAnsi="楷体" w:cs="楷体"/>
          <w:color w:val="000000"/>
        </w:rPr>
        <w:t>——据冯正国《从中外博物馆交流看文化软实力的提升》等</w:t>
      </w:r>
    </w:p>
    <w:p w14:paraId="0F5F97F9" w14:textId="77777777" w:rsidR="008909A0" w:rsidRDefault="00921C94">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综合以上材料并结合所学知识，谈谈你对</w:t>
      </w:r>
      <w:r>
        <w:rPr>
          <w:rFonts w:eastAsia="Times New Roman" w:cs="Times New Roman"/>
          <w:color w:val="000000"/>
        </w:rPr>
        <w:t>“</w:t>
      </w:r>
      <w:r>
        <w:rPr>
          <w:rFonts w:ascii="宋体" w:hAnsi="宋体"/>
          <w:color w:val="000000"/>
        </w:rPr>
        <w:t>博物馆承担着重要使命</w:t>
      </w:r>
      <w:r>
        <w:rPr>
          <w:rFonts w:eastAsia="Times New Roman" w:cs="Times New Roman"/>
          <w:color w:val="000000"/>
        </w:rPr>
        <w:t>”</w:t>
      </w:r>
      <w:r>
        <w:rPr>
          <w:rFonts w:ascii="宋体" w:hAnsi="宋体"/>
          <w:color w:val="000000"/>
        </w:rPr>
        <w:t>的认识。</w:t>
      </w:r>
    </w:p>
    <w:p w14:paraId="6155F137" w14:textId="77777777" w:rsidR="008909A0" w:rsidRDefault="00921C94">
      <w:pPr>
        <w:spacing w:line="360" w:lineRule="auto"/>
        <w:textAlignment w:val="center"/>
        <w:rPr>
          <w:color w:val="000000"/>
        </w:rPr>
      </w:pPr>
      <w:r>
        <w:rPr>
          <w:color w:val="2E75B6"/>
        </w:rPr>
        <w:t>【答案】</w:t>
      </w:r>
      <w:r>
        <w:rPr>
          <w:color w:val="000000"/>
        </w:rPr>
        <w:t>（</w:t>
      </w:r>
      <w:r>
        <w:rPr>
          <w:color w:val="000000"/>
        </w:rPr>
        <w:t>1</w:t>
      </w:r>
      <w:r>
        <w:rPr>
          <w:color w:val="000000"/>
        </w:rPr>
        <w:t>）原因：文艺复兴推动欧洲探索海外世界；欧洲对外殖民扩张和掠夺；私人收藏的发展；启蒙运动传播了平等思想；科学研究和教育的需要。</w:t>
      </w:r>
      <w:r>
        <w:rPr>
          <w:color w:val="000000"/>
        </w:rPr>
        <w:t xml:space="preserve">    </w:t>
      </w:r>
    </w:p>
    <w:p w14:paraId="3913A8F1" w14:textId="77777777" w:rsidR="008909A0" w:rsidRDefault="00921C94">
      <w:pPr>
        <w:spacing w:line="360" w:lineRule="auto"/>
        <w:textAlignment w:val="center"/>
        <w:rPr>
          <w:color w:val="000000"/>
        </w:rPr>
      </w:pPr>
      <w:r>
        <w:rPr>
          <w:color w:val="000000"/>
        </w:rPr>
        <w:t>（</w:t>
      </w:r>
      <w:r>
        <w:rPr>
          <w:color w:val="000000"/>
        </w:rPr>
        <w:t>2</w:t>
      </w:r>
      <w:r>
        <w:rPr>
          <w:color w:val="000000"/>
        </w:rPr>
        <w:t>）人物：张謇</w:t>
      </w:r>
    </w:p>
    <w:p w14:paraId="4244F6D9" w14:textId="77777777" w:rsidR="008909A0" w:rsidRDefault="00921C94">
      <w:pPr>
        <w:spacing w:line="360" w:lineRule="auto"/>
        <w:jc w:val="left"/>
        <w:textAlignment w:val="center"/>
        <w:rPr>
          <w:color w:val="000000"/>
        </w:rPr>
      </w:pPr>
      <w:r>
        <w:rPr>
          <w:color w:val="000000"/>
        </w:rPr>
        <w:t>贡献：倡导实业兴国创办大生纱厂，兴办文化和公益事业，创立了学校、图书馆、博物苑、气象台、医院、公园和剧场等机构。</w:t>
      </w:r>
    </w:p>
    <w:p w14:paraId="6ABEBFBE" w14:textId="77777777" w:rsidR="008909A0" w:rsidRDefault="00921C94">
      <w:pPr>
        <w:spacing w:line="360" w:lineRule="auto"/>
        <w:jc w:val="left"/>
        <w:textAlignment w:val="center"/>
        <w:rPr>
          <w:color w:val="000000"/>
        </w:rPr>
      </w:pPr>
      <w:r>
        <w:rPr>
          <w:color w:val="000000"/>
        </w:rPr>
        <w:t>特点：学习西方博物馆理念；时间起步晚；具备启迪民智和教育功能；博物馆事业发展快，类型多样。</w:t>
      </w:r>
      <w:r>
        <w:rPr>
          <w:color w:val="000000"/>
        </w:rPr>
        <w:t xml:space="preserve">    </w:t>
      </w:r>
    </w:p>
    <w:p w14:paraId="32CEBEDB" w14:textId="77777777" w:rsidR="008909A0" w:rsidRDefault="00921C94">
      <w:pPr>
        <w:spacing w:line="360" w:lineRule="auto"/>
        <w:jc w:val="left"/>
        <w:textAlignment w:val="center"/>
        <w:rPr>
          <w:color w:val="000000"/>
        </w:rPr>
      </w:pPr>
      <w:r>
        <w:rPr>
          <w:color w:val="000000"/>
        </w:rPr>
        <w:t>（</w:t>
      </w:r>
      <w:r>
        <w:rPr>
          <w:color w:val="000000"/>
        </w:rPr>
        <w:t>3</w:t>
      </w:r>
      <w:r>
        <w:rPr>
          <w:color w:val="000000"/>
        </w:rPr>
        <w:t>）表现：博物馆开始走向大众，融入人民生活；党和政府推动，快速发展；博物馆发展更加专业化；博物馆免费开放；博物馆职能增加新内涵，成为社会主义文化事业组成部分。</w:t>
      </w:r>
      <w:r>
        <w:rPr>
          <w:color w:val="000000"/>
        </w:rPr>
        <w:t xml:space="preserve">    </w:t>
      </w:r>
    </w:p>
    <w:p w14:paraId="407CA170" w14:textId="77777777" w:rsidR="008909A0" w:rsidRDefault="00921C94">
      <w:pPr>
        <w:spacing w:line="360" w:lineRule="auto"/>
        <w:jc w:val="left"/>
        <w:textAlignment w:val="center"/>
        <w:rPr>
          <w:color w:val="000000"/>
        </w:rPr>
      </w:pPr>
      <w:r>
        <w:rPr>
          <w:color w:val="000000"/>
        </w:rPr>
        <w:t>（</w:t>
      </w:r>
      <w:r>
        <w:rPr>
          <w:color w:val="000000"/>
        </w:rPr>
        <w:t>4</w:t>
      </w:r>
      <w:r>
        <w:rPr>
          <w:color w:val="000000"/>
        </w:rPr>
        <w:t>）认识：发挥博物馆文化功能，启迪民智；积极融入科技因素，促进博物馆事业发展；培养博物馆专业人才；充分发挥博物馆的社会功能；博物馆事业的发展要以人为本，服务大众等。</w:t>
      </w:r>
    </w:p>
    <w:p w14:paraId="084A2347" w14:textId="77777777" w:rsidR="008909A0" w:rsidRDefault="00921C94">
      <w:pPr>
        <w:spacing w:line="360" w:lineRule="auto"/>
        <w:textAlignment w:val="center"/>
        <w:rPr>
          <w:color w:val="000000"/>
        </w:rPr>
      </w:pPr>
      <w:r>
        <w:rPr>
          <w:color w:val="2E75B6"/>
        </w:rPr>
        <w:t>【解析】</w:t>
      </w:r>
    </w:p>
    <w:p w14:paraId="1F380940" w14:textId="77777777" w:rsidR="008909A0" w:rsidRDefault="00921C94">
      <w:pPr>
        <w:spacing w:line="360" w:lineRule="auto"/>
        <w:textAlignment w:val="center"/>
        <w:rPr>
          <w:color w:val="000000"/>
        </w:rPr>
      </w:pPr>
      <w:r>
        <w:rPr>
          <w:color w:val="000000"/>
        </w:rPr>
        <w:t>【小问</w:t>
      </w:r>
      <w:r>
        <w:rPr>
          <w:color w:val="000000"/>
        </w:rPr>
        <w:t>1</w:t>
      </w:r>
      <w:r>
        <w:rPr>
          <w:color w:val="000000"/>
        </w:rPr>
        <w:t>详解】</w:t>
      </w:r>
    </w:p>
    <w:p w14:paraId="43C7A767" w14:textId="77777777" w:rsidR="008909A0" w:rsidRDefault="00921C94">
      <w:pPr>
        <w:spacing w:line="360" w:lineRule="auto"/>
        <w:jc w:val="left"/>
        <w:textAlignment w:val="center"/>
        <w:rPr>
          <w:color w:val="000000"/>
        </w:rPr>
      </w:pPr>
      <w:r>
        <w:rPr>
          <w:color w:val="000000"/>
        </w:rPr>
        <w:t>原因：根据材料一</w:t>
      </w:r>
      <w:r>
        <w:rPr>
          <w:color w:val="000000"/>
        </w:rPr>
        <w:t>“</w:t>
      </w:r>
      <w:r>
        <w:rPr>
          <w:color w:val="000000"/>
        </w:rPr>
        <w:t>文艺复兴以来，欧洲人开始了探索海外世界的热潮，将从全世界搜罗、掠夺的奇珍异宝带到了欧洲。大量私人收藏的发展，为博物馆的藏品积累做了准备。</w:t>
      </w:r>
      <w:r>
        <w:rPr>
          <w:color w:val="000000"/>
        </w:rPr>
        <w:t>17</w:t>
      </w:r>
      <w:r>
        <w:rPr>
          <w:color w:val="000000"/>
        </w:rPr>
        <w:t>世纪开始，在人人平等的思想影响之下，许多皇室和贵族的收藏品开始对部分公众开放参观。</w:t>
      </w:r>
      <w:r>
        <w:rPr>
          <w:color w:val="000000"/>
        </w:rPr>
        <w:t>1683</w:t>
      </w:r>
      <w:r>
        <w:rPr>
          <w:color w:val="000000"/>
        </w:rPr>
        <w:t>年，牛津大学通过接收英国贵族阿什莫林捐赠的各种器物和矿物标本，建立了阿什莫林博物馆，这是世界上第一间永久向公众和学者开放的博物馆，并成为牛津大学的科学研究中心。</w:t>
      </w:r>
      <w:r>
        <w:rPr>
          <w:color w:val="000000"/>
        </w:rPr>
        <w:t>”</w:t>
      </w:r>
      <w:r>
        <w:rPr>
          <w:color w:val="000000"/>
        </w:rPr>
        <w:t>并结合所学可知，文艺复兴推动欧洲探索海外世界；欧洲对外殖民扩张和掠夺；私人收藏的发展；启蒙运动传播了平等思想；科学研究和教育的需要。</w:t>
      </w:r>
    </w:p>
    <w:p w14:paraId="5D6DFB60" w14:textId="77777777" w:rsidR="008909A0" w:rsidRDefault="00921C94">
      <w:pPr>
        <w:spacing w:line="360" w:lineRule="auto"/>
        <w:jc w:val="left"/>
        <w:textAlignment w:val="center"/>
        <w:rPr>
          <w:color w:val="000000"/>
        </w:rPr>
      </w:pPr>
      <w:r>
        <w:rPr>
          <w:color w:val="000000"/>
        </w:rPr>
        <w:t>【小问</w:t>
      </w:r>
      <w:r>
        <w:rPr>
          <w:color w:val="000000"/>
        </w:rPr>
        <w:t>2</w:t>
      </w:r>
      <w:r>
        <w:rPr>
          <w:color w:val="000000"/>
        </w:rPr>
        <w:t>详解】</w:t>
      </w:r>
    </w:p>
    <w:p w14:paraId="5F516D5C" w14:textId="77777777" w:rsidR="008909A0" w:rsidRDefault="00921C94">
      <w:pPr>
        <w:spacing w:line="360" w:lineRule="auto"/>
        <w:jc w:val="left"/>
        <w:textAlignment w:val="center"/>
        <w:rPr>
          <w:color w:val="000000"/>
        </w:rPr>
      </w:pPr>
      <w:r>
        <w:rPr>
          <w:color w:val="000000"/>
        </w:rPr>
        <w:lastRenderedPageBreak/>
        <w:t>人物：根据材料二</w:t>
      </w:r>
      <w:r>
        <w:rPr>
          <w:color w:val="000000"/>
        </w:rPr>
        <w:t>“</w:t>
      </w:r>
      <w:r>
        <w:rPr>
          <w:color w:val="000000"/>
        </w:rPr>
        <w:t>张謇以</w:t>
      </w:r>
      <w:r>
        <w:rPr>
          <w:color w:val="000000"/>
        </w:rPr>
        <w:t>‘</w:t>
      </w:r>
      <w:r>
        <w:rPr>
          <w:color w:val="000000"/>
        </w:rPr>
        <w:t>留存往迹，启发未来</w:t>
      </w:r>
      <w:r>
        <w:rPr>
          <w:color w:val="000000"/>
        </w:rPr>
        <w:t>’</w:t>
      </w:r>
      <w:r>
        <w:rPr>
          <w:color w:val="000000"/>
        </w:rPr>
        <w:t>为目</w:t>
      </w:r>
      <w:r>
        <w:rPr>
          <w:noProof/>
          <w:color w:val="000000"/>
        </w:rPr>
        <w:drawing>
          <wp:inline distT="0" distB="0" distL="114300" distR="114300" wp14:anchorId="7CDE3199" wp14:editId="7321A487">
            <wp:extent cx="133350" cy="177800"/>
            <wp:effectExtent l="0" t="0" r="0" b="0"/>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1"/>
                    <a:stretch>
                      <a:fillRect/>
                    </a:stretch>
                  </pic:blipFill>
                  <pic:spPr>
                    <a:xfrm>
                      <a:off x="0" y="0"/>
                      <a:ext cx="133350" cy="177800"/>
                    </a:xfrm>
                    <a:prstGeom prst="rect">
                      <a:avLst/>
                    </a:prstGeom>
                  </pic:spPr>
                </pic:pic>
              </a:graphicData>
            </a:graphic>
          </wp:inline>
        </w:drawing>
      </w:r>
      <w:r>
        <w:rPr>
          <w:color w:val="000000"/>
        </w:rPr>
        <w:t>，创办南通博物苑，这是中国人自己创办的第一个公共博物馆。</w:t>
      </w:r>
      <w:r>
        <w:rPr>
          <w:color w:val="000000"/>
        </w:rPr>
        <w:t>”</w:t>
      </w:r>
      <w:r>
        <w:rPr>
          <w:color w:val="000000"/>
        </w:rPr>
        <w:t>因此，创办中国人自己的第一个公共博物馆的历史人物是：张謇</w:t>
      </w:r>
      <w:r>
        <w:rPr>
          <w:color w:val="000000"/>
        </w:rPr>
        <w:t xml:space="preserve"> </w:t>
      </w:r>
      <w:r>
        <w:rPr>
          <w:color w:val="000000"/>
        </w:rPr>
        <w:t>。</w:t>
      </w:r>
    </w:p>
    <w:p w14:paraId="51DD5A4E" w14:textId="77777777" w:rsidR="008909A0" w:rsidRDefault="00921C94">
      <w:pPr>
        <w:spacing w:line="360" w:lineRule="auto"/>
        <w:jc w:val="left"/>
        <w:textAlignment w:val="center"/>
        <w:rPr>
          <w:color w:val="000000"/>
        </w:rPr>
      </w:pPr>
      <w:r>
        <w:rPr>
          <w:color w:val="000000"/>
        </w:rPr>
        <w:t>贡献：根据所学可知，张謇是江苏南通人，清末状元。甲午战败后，他抱着</w:t>
      </w:r>
      <w:r>
        <w:rPr>
          <w:color w:val="000000"/>
        </w:rPr>
        <w:t>“</w:t>
      </w:r>
      <w:r>
        <w:rPr>
          <w:color w:val="000000"/>
        </w:rPr>
        <w:t>实业救国</w:t>
      </w:r>
      <w:r>
        <w:rPr>
          <w:color w:val="000000"/>
        </w:rPr>
        <w:t>”</w:t>
      </w:r>
      <w:r>
        <w:rPr>
          <w:color w:val="000000"/>
        </w:rPr>
        <w:t>的思想，创办大生纱厂，获利颇丰。除纱厂外，张謇还创办了垦牧公司、轮船公司、面粉厂、油料厂和冶铁厂等产业。他把挣来的钱用于兴办文化和公益事业，创立了学校、图书馆、博物苑、气象台、医院、公园和剧场等机构，有些在国内还是首创的，如</w:t>
      </w:r>
      <w:r>
        <w:rPr>
          <w:color w:val="000000"/>
        </w:rPr>
        <w:t>1905</w:t>
      </w:r>
      <w:r>
        <w:rPr>
          <w:color w:val="000000"/>
        </w:rPr>
        <w:t>年创办的南通博物苑就是中国人自建的第一个公共博物馆。因此，张謇在中国近代史上</w:t>
      </w:r>
      <w:r>
        <w:rPr>
          <w:rFonts w:ascii="宋体" w:hAnsi="宋体"/>
          <w:color w:val="000000"/>
        </w:rPr>
        <w:t>作出的其他贡献有：</w:t>
      </w:r>
      <w:r>
        <w:rPr>
          <w:color w:val="000000"/>
        </w:rPr>
        <w:t>倡导实业兴国创办大生纱厂，兴办文化和公益事业，创立了学校、图书馆、博物苑、气象台、医院、公园和剧场等机构。</w:t>
      </w:r>
      <w:r>
        <w:rPr>
          <w:color w:val="000000"/>
        </w:rPr>
        <w:t xml:space="preserve">  </w:t>
      </w:r>
    </w:p>
    <w:p w14:paraId="33DE5427" w14:textId="77777777" w:rsidR="008909A0" w:rsidRDefault="00921C94">
      <w:pPr>
        <w:spacing w:line="360" w:lineRule="auto"/>
        <w:jc w:val="left"/>
        <w:textAlignment w:val="center"/>
        <w:rPr>
          <w:color w:val="000000"/>
        </w:rPr>
      </w:pPr>
      <w:r>
        <w:rPr>
          <w:color w:val="000000"/>
        </w:rPr>
        <w:t>特点：根据材料二中</w:t>
      </w:r>
      <w:r>
        <w:rPr>
          <w:color w:val="000000"/>
        </w:rPr>
        <w:t>“</w:t>
      </w:r>
      <w:r>
        <w:rPr>
          <w:color w:val="000000"/>
        </w:rPr>
        <w:t>走出国门的国人对博物馆观念有了独到的理解。康有为、梁启超等人认识到博物馆的功能是</w:t>
      </w:r>
      <w:r>
        <w:rPr>
          <w:color w:val="000000"/>
        </w:rPr>
        <w:t>‘</w:t>
      </w:r>
      <w:r>
        <w:rPr>
          <w:color w:val="000000"/>
        </w:rPr>
        <w:t>开民智而悦民心</w:t>
      </w:r>
      <w:r>
        <w:rPr>
          <w:color w:val="000000"/>
        </w:rPr>
        <w:t>’</w:t>
      </w:r>
      <w:r>
        <w:rPr>
          <w:color w:val="000000"/>
        </w:rPr>
        <w:t>。</w:t>
      </w:r>
      <w:r>
        <w:rPr>
          <w:color w:val="000000"/>
        </w:rPr>
        <w:t>1912</w:t>
      </w:r>
      <w:r>
        <w:rPr>
          <w:color w:val="000000"/>
        </w:rPr>
        <w:t>年，第一家以国家名义创办的博物馆</w:t>
      </w:r>
      <w:r>
        <w:rPr>
          <w:color w:val="000000"/>
        </w:rPr>
        <w:t>——</w:t>
      </w:r>
      <w:r>
        <w:rPr>
          <w:color w:val="000000"/>
        </w:rPr>
        <w:t>国立历史博物馆在北京筹办。之后，各城市相继创办不同类型的博物馆，如天津博物院、江西教育博物馆等。到</w:t>
      </w:r>
      <w:r>
        <w:rPr>
          <w:color w:val="000000"/>
        </w:rPr>
        <w:t>1936</w:t>
      </w:r>
      <w:r>
        <w:rPr>
          <w:color w:val="000000"/>
        </w:rPr>
        <w:t>年，中国人创办的博物馆已经达到</w:t>
      </w:r>
      <w:r>
        <w:rPr>
          <w:color w:val="000000"/>
        </w:rPr>
        <w:t>62</w:t>
      </w:r>
      <w:r>
        <w:rPr>
          <w:color w:val="000000"/>
        </w:rPr>
        <w:t>家。</w:t>
      </w:r>
      <w:r>
        <w:rPr>
          <w:color w:val="000000"/>
        </w:rPr>
        <w:t>”</w:t>
      </w:r>
      <w:r>
        <w:rPr>
          <w:color w:val="000000"/>
        </w:rPr>
        <w:t>因此，近代中国博物馆发展的特点是：学习西方博物馆理念；时间起步晚；具备启迪民智和教育功能；博物馆事业发展快，类型多样。</w:t>
      </w:r>
    </w:p>
    <w:p w14:paraId="734F32A2" w14:textId="77777777" w:rsidR="008909A0" w:rsidRDefault="00921C94">
      <w:pPr>
        <w:spacing w:line="360" w:lineRule="auto"/>
        <w:jc w:val="left"/>
        <w:textAlignment w:val="center"/>
        <w:rPr>
          <w:color w:val="000000"/>
        </w:rPr>
      </w:pPr>
      <w:r>
        <w:rPr>
          <w:color w:val="000000"/>
        </w:rPr>
        <w:t>【小问</w:t>
      </w:r>
      <w:r>
        <w:rPr>
          <w:color w:val="000000"/>
        </w:rPr>
        <w:t>3</w:t>
      </w:r>
      <w:r>
        <w:rPr>
          <w:color w:val="000000"/>
        </w:rPr>
        <w:t>详解】</w:t>
      </w:r>
    </w:p>
    <w:p w14:paraId="40566238" w14:textId="77777777" w:rsidR="008909A0" w:rsidRDefault="00921C94">
      <w:pPr>
        <w:spacing w:line="360" w:lineRule="auto"/>
        <w:jc w:val="left"/>
        <w:textAlignment w:val="center"/>
        <w:rPr>
          <w:color w:val="000000"/>
        </w:rPr>
      </w:pPr>
      <w:r>
        <w:rPr>
          <w:color w:val="000000"/>
        </w:rPr>
        <w:t>表现：根据材料三</w:t>
      </w:r>
      <w:r>
        <w:rPr>
          <w:color w:val="000000"/>
        </w:rPr>
        <w:t>“</w:t>
      </w:r>
      <w:r>
        <w:rPr>
          <w:color w:val="000000"/>
        </w:rPr>
        <w:t>新中国成立后，在党和政府的高度重视下，中国博物馆事业进入第一个大发展时期，博物馆开始走向大众，融入人民生活。改革开放以来，我国博物馆事业进入了又一个快速发展的时期。</w:t>
      </w:r>
      <w:r>
        <w:rPr>
          <w:color w:val="000000"/>
        </w:rPr>
        <w:t>20</w:t>
      </w:r>
      <w:r>
        <w:rPr>
          <w:color w:val="000000"/>
        </w:rPr>
        <w:t>世纪</w:t>
      </w:r>
      <w:r>
        <w:rPr>
          <w:color w:val="000000"/>
        </w:rPr>
        <w:t>80</w:t>
      </w:r>
      <w:r>
        <w:rPr>
          <w:color w:val="000000"/>
        </w:rPr>
        <w:t>年代，中国博物馆学科建设逐步完善，各高校纷纷成立博物馆学专业，文物主管部门组织各类培训班，培养新时期的文博人才。</w:t>
      </w:r>
      <w:r>
        <w:rPr>
          <w:color w:val="000000"/>
        </w:rPr>
        <w:t>1996</w:t>
      </w:r>
      <w:r>
        <w:rPr>
          <w:color w:val="000000"/>
        </w:rPr>
        <w:t>年，中共十四届六中全会通过相关决议，把博物馆、革命纪念馆作为社会主义文化事业的组成部分。从</w:t>
      </w:r>
      <w:r>
        <w:rPr>
          <w:color w:val="000000"/>
        </w:rPr>
        <w:t>2008</w:t>
      </w:r>
      <w:r>
        <w:rPr>
          <w:color w:val="000000"/>
        </w:rPr>
        <w:t>年起，全国博物馆、纪念馆陆续向社会免费开放，博物馆的社会职能得到了更好的发挥。</w:t>
      </w:r>
      <w:r>
        <w:rPr>
          <w:color w:val="000000"/>
        </w:rPr>
        <w:t>”</w:t>
      </w:r>
      <w:r>
        <w:rPr>
          <w:color w:val="000000"/>
        </w:rPr>
        <w:t>可知，新中国成立后我国博物馆事业发展的表现是：博物馆开始走向大众，融入人民生活；党和政府推动，快速发展；博物馆发展更加专业化；博物馆免费开放；博物馆职能增加新内涵，成为社会主义文化事业组成部分。</w:t>
      </w:r>
    </w:p>
    <w:p w14:paraId="4D02D170" w14:textId="77777777" w:rsidR="008909A0" w:rsidRDefault="00921C94">
      <w:pPr>
        <w:spacing w:line="360" w:lineRule="auto"/>
        <w:jc w:val="left"/>
        <w:textAlignment w:val="center"/>
        <w:rPr>
          <w:color w:val="000000"/>
        </w:rPr>
      </w:pPr>
      <w:r>
        <w:rPr>
          <w:color w:val="000000"/>
        </w:rPr>
        <w:t>【小问</w:t>
      </w:r>
      <w:r>
        <w:rPr>
          <w:color w:val="000000"/>
        </w:rPr>
        <w:t>4</w:t>
      </w:r>
      <w:r>
        <w:rPr>
          <w:color w:val="000000"/>
        </w:rPr>
        <w:t>详解】</w:t>
      </w:r>
    </w:p>
    <w:p w14:paraId="0029A064" w14:textId="77777777" w:rsidR="008909A0" w:rsidRDefault="00921C94">
      <w:pPr>
        <w:spacing w:line="360" w:lineRule="auto"/>
        <w:jc w:val="left"/>
        <w:textAlignment w:val="center"/>
        <w:rPr>
          <w:color w:val="000000"/>
        </w:rPr>
      </w:pPr>
      <w:r>
        <w:rPr>
          <w:color w:val="000000"/>
        </w:rPr>
        <w:t>认识：综合上述材料，中国近代和现代博物馆的发展历程可以得出的认识是：发挥博物馆文化功能，启迪民智；积极融入科技因素，促进博物馆事业发展；培养博物馆专业人才；充分发挥博物馆的社会功能；博物馆事业的发展要以人为本，服务大众等。</w:t>
      </w:r>
    </w:p>
    <w:p w14:paraId="57FAC29E" w14:textId="77777777" w:rsidR="008909A0" w:rsidRDefault="00921C94">
      <w:pPr>
        <w:spacing w:line="360" w:lineRule="auto"/>
        <w:textAlignment w:val="center"/>
        <w:rPr>
          <w:color w:val="000000"/>
        </w:rPr>
      </w:pPr>
      <w:r>
        <w:rPr>
          <w:color w:val="000000"/>
        </w:rPr>
        <w:t xml:space="preserve">26. </w:t>
      </w:r>
      <w:r>
        <w:rPr>
          <w:rFonts w:ascii="宋体" w:hAnsi="宋体"/>
          <w:color w:val="000000"/>
        </w:rPr>
        <w:t>歌声礼赞着时代，歌曲承载着历史。阅读材料，回答问题。</w:t>
      </w:r>
    </w:p>
    <w:p w14:paraId="4A08FA45" w14:textId="77777777" w:rsidR="008909A0" w:rsidRDefault="00921C94">
      <w:pPr>
        <w:spacing w:line="360" w:lineRule="auto"/>
        <w:ind w:firstLine="420"/>
        <w:textAlignment w:val="center"/>
        <w:rPr>
          <w:color w:val="000000"/>
        </w:rPr>
      </w:pPr>
      <w:r>
        <w:rPr>
          <w:rFonts w:ascii="楷体" w:eastAsia="楷体" w:hAnsi="楷体" w:cs="楷体"/>
          <w:color w:val="000000"/>
        </w:rPr>
        <w:t>材料  庆祝中华人民共和国成立70周年部分优秀歌曲表</w:t>
      </w:r>
    </w:p>
    <w:tbl>
      <w:tblPr>
        <w:tblW w:w="6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980"/>
        <w:gridCol w:w="1695"/>
        <w:gridCol w:w="2970"/>
      </w:tblGrid>
      <w:tr w:rsidR="008909A0" w14:paraId="401BC61D"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760D3F" w14:textId="77777777" w:rsidR="008909A0" w:rsidRDefault="00921C94">
            <w:pPr>
              <w:spacing w:line="360" w:lineRule="auto"/>
              <w:textAlignment w:val="center"/>
              <w:rPr>
                <w:color w:val="000000"/>
              </w:rPr>
            </w:pPr>
            <w:r>
              <w:rPr>
                <w:rFonts w:ascii="楷体" w:eastAsia="楷体" w:hAnsi="楷体" w:cs="楷体"/>
                <w:color w:val="000000"/>
              </w:rPr>
              <w:t>歌曲名称</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CE6FE1C" w14:textId="77777777" w:rsidR="008909A0" w:rsidRDefault="00921C94">
            <w:pPr>
              <w:spacing w:line="360" w:lineRule="auto"/>
              <w:textAlignment w:val="center"/>
              <w:rPr>
                <w:color w:val="000000"/>
              </w:rPr>
            </w:pPr>
            <w:r>
              <w:rPr>
                <w:rFonts w:ascii="楷体" w:eastAsia="楷体" w:hAnsi="楷体" w:cs="楷体"/>
                <w:color w:val="000000"/>
              </w:rPr>
              <w:t>创作时间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AF31F1" w14:textId="77777777" w:rsidR="008909A0" w:rsidRDefault="00921C94">
            <w:pPr>
              <w:spacing w:line="360" w:lineRule="auto"/>
              <w:textAlignment w:val="center"/>
              <w:rPr>
                <w:color w:val="000000"/>
              </w:rPr>
            </w:pPr>
            <w:r>
              <w:rPr>
                <w:rFonts w:ascii="楷体" w:eastAsia="楷体" w:hAnsi="楷体" w:cs="楷体"/>
                <w:color w:val="000000"/>
              </w:rPr>
              <w:t>部分歌词</w:t>
            </w:r>
          </w:p>
        </w:tc>
      </w:tr>
      <w:tr w:rsidR="008909A0" w14:paraId="7C72386D"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48C1F08" w14:textId="77777777" w:rsidR="008909A0" w:rsidRDefault="00921C94">
            <w:pPr>
              <w:spacing w:line="360" w:lineRule="auto"/>
              <w:textAlignment w:val="center"/>
              <w:rPr>
                <w:color w:val="000000"/>
              </w:rPr>
            </w:pPr>
            <w:r>
              <w:rPr>
                <w:rFonts w:ascii="楷体" w:eastAsia="楷体" w:hAnsi="楷体" w:cs="楷体"/>
                <w:color w:val="000000"/>
              </w:rPr>
              <w:t>《保卫黄河》</w:t>
            </w:r>
          </w:p>
          <w:p w14:paraId="0E8F16E1" w14:textId="77777777" w:rsidR="008909A0" w:rsidRDefault="00921C94">
            <w:pPr>
              <w:spacing w:line="360" w:lineRule="auto"/>
              <w:textAlignment w:val="center"/>
              <w:rPr>
                <w:color w:val="000000"/>
              </w:rPr>
            </w:pPr>
            <w:r>
              <w:rPr>
                <w:rFonts w:ascii="楷体" w:eastAsia="楷体" w:hAnsi="楷体" w:cs="楷体"/>
                <w:color w:val="000000"/>
              </w:rPr>
              <w:lastRenderedPageBreak/>
              <w:t>（《黄河大合唱》选曲）</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26D6638" w14:textId="77777777" w:rsidR="008909A0" w:rsidRDefault="00921C94">
            <w:pPr>
              <w:spacing w:line="360" w:lineRule="auto"/>
              <w:textAlignment w:val="center"/>
              <w:rPr>
                <w:color w:val="000000"/>
              </w:rPr>
            </w:pPr>
            <w:r>
              <w:rPr>
                <w:rFonts w:ascii="楷体" w:eastAsia="楷体" w:hAnsi="楷体" w:cs="楷体"/>
                <w:color w:val="000000"/>
              </w:rPr>
              <w:lastRenderedPageBreak/>
              <w:t>1939年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9F739D3" w14:textId="77777777" w:rsidR="008909A0" w:rsidRDefault="00921C94">
            <w:pPr>
              <w:spacing w:line="360" w:lineRule="auto"/>
              <w:textAlignment w:val="center"/>
              <w:rPr>
                <w:color w:val="000000"/>
              </w:rPr>
            </w:pPr>
            <w:r>
              <w:rPr>
                <w:rFonts w:ascii="楷体" w:eastAsia="楷体" w:hAnsi="楷体" w:cs="楷体"/>
                <w:color w:val="000000"/>
              </w:rPr>
              <w:t>风在吼，马在叫，黄河在咆哮，</w:t>
            </w:r>
            <w:r>
              <w:rPr>
                <w:rFonts w:ascii="楷体" w:eastAsia="楷体" w:hAnsi="楷体" w:cs="楷体"/>
                <w:color w:val="000000"/>
              </w:rPr>
              <w:lastRenderedPageBreak/>
              <w:t>黄河在咆哮……万山丛中抗日英雄真不少，青纱帐里游击健儿逞英豪……</w:t>
            </w:r>
          </w:p>
        </w:tc>
      </w:tr>
      <w:tr w:rsidR="008909A0" w14:paraId="206EC2FF"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EBB990" w14:textId="77777777" w:rsidR="008909A0" w:rsidRDefault="00921C94">
            <w:pPr>
              <w:spacing w:line="360" w:lineRule="auto"/>
              <w:textAlignment w:val="center"/>
              <w:rPr>
                <w:color w:val="000000"/>
              </w:rPr>
            </w:pPr>
            <w:r>
              <w:rPr>
                <w:rFonts w:ascii="楷体" w:eastAsia="楷体" w:hAnsi="楷体" w:cs="楷体"/>
                <w:color w:val="000000"/>
              </w:rPr>
              <w:lastRenderedPageBreak/>
              <w:t>《没有共产党就没有</w:t>
            </w:r>
          </w:p>
          <w:p w14:paraId="223AAED8" w14:textId="77777777" w:rsidR="008909A0" w:rsidRDefault="00921C94">
            <w:pPr>
              <w:spacing w:line="360" w:lineRule="auto"/>
              <w:textAlignment w:val="center"/>
              <w:rPr>
                <w:color w:val="000000"/>
              </w:rPr>
            </w:pPr>
            <w:r>
              <w:rPr>
                <w:rFonts w:ascii="楷体" w:eastAsia="楷体" w:hAnsi="楷体" w:cs="楷体"/>
                <w:color w:val="000000"/>
              </w:rPr>
              <w:t>新中国》</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0524CAA" w14:textId="77777777" w:rsidR="008909A0" w:rsidRDefault="00921C94">
            <w:pPr>
              <w:spacing w:line="360" w:lineRule="auto"/>
              <w:textAlignment w:val="center"/>
              <w:rPr>
                <w:color w:val="000000"/>
              </w:rPr>
            </w:pPr>
            <w:r>
              <w:rPr>
                <w:rFonts w:ascii="楷体" w:eastAsia="楷体" w:hAnsi="楷体" w:cs="楷体"/>
                <w:color w:val="000000"/>
              </w:rPr>
              <w:t>1943年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053F871" w14:textId="77777777" w:rsidR="008909A0" w:rsidRDefault="00921C94">
            <w:pPr>
              <w:spacing w:line="360" w:lineRule="auto"/>
              <w:textAlignment w:val="center"/>
              <w:rPr>
                <w:color w:val="000000"/>
              </w:rPr>
            </w:pPr>
            <w:r>
              <w:rPr>
                <w:rFonts w:ascii="楷体" w:eastAsia="楷体" w:hAnsi="楷体" w:cs="楷体"/>
                <w:color w:val="000000"/>
              </w:rPr>
              <w:t>没有共产党就没有新中国……他指给了人民解放的道路，他领导中国走向光明……</w:t>
            </w:r>
          </w:p>
        </w:tc>
      </w:tr>
      <w:tr w:rsidR="008909A0" w14:paraId="5125F89C"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43B701A" w14:textId="77777777" w:rsidR="008909A0" w:rsidRDefault="00921C94">
            <w:pPr>
              <w:spacing w:line="360" w:lineRule="auto"/>
              <w:textAlignment w:val="center"/>
              <w:rPr>
                <w:color w:val="000000"/>
              </w:rPr>
            </w:pPr>
            <w:r>
              <w:rPr>
                <w:rFonts w:ascii="楷体" w:eastAsia="楷体" w:hAnsi="楷体" w:cs="楷体"/>
                <w:color w:val="000000"/>
              </w:rPr>
              <w:t>《歌唱祖国》</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486985" w14:textId="77777777" w:rsidR="008909A0" w:rsidRDefault="00921C94">
            <w:pPr>
              <w:spacing w:line="360" w:lineRule="auto"/>
              <w:textAlignment w:val="center"/>
              <w:rPr>
                <w:color w:val="000000"/>
              </w:rPr>
            </w:pPr>
            <w:r>
              <w:rPr>
                <w:rFonts w:ascii="楷体" w:eastAsia="楷体" w:hAnsi="楷体" w:cs="楷体"/>
                <w:color w:val="000000"/>
              </w:rPr>
              <w:t>1950年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04BF27" w14:textId="77777777" w:rsidR="008909A0" w:rsidRDefault="00921C94">
            <w:pPr>
              <w:spacing w:line="360" w:lineRule="auto"/>
              <w:textAlignment w:val="center"/>
              <w:rPr>
                <w:color w:val="000000"/>
              </w:rPr>
            </w:pPr>
            <w:r>
              <w:rPr>
                <w:rFonts w:ascii="楷体" w:eastAsia="楷体" w:hAnsi="楷体" w:cs="楷体"/>
                <w:color w:val="000000"/>
              </w:rPr>
              <w:t>五星红旗迎风飘扬，胜利歌声多么响亮，歌唱我们亲爱的祖国，从今走向繁荣富强……英雄的人民站起来了……我们的前程万丈光芒……</w:t>
            </w:r>
          </w:p>
        </w:tc>
      </w:tr>
      <w:tr w:rsidR="008909A0" w14:paraId="64E2F041"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8BF506A" w14:textId="77777777" w:rsidR="008909A0" w:rsidRDefault="00921C94">
            <w:pPr>
              <w:spacing w:line="360" w:lineRule="auto"/>
              <w:textAlignment w:val="center"/>
              <w:rPr>
                <w:color w:val="000000"/>
              </w:rPr>
            </w:pPr>
            <w:r>
              <w:rPr>
                <w:rFonts w:ascii="楷体" w:eastAsia="楷体" w:hAnsi="楷体" w:cs="楷体"/>
                <w:color w:val="000000"/>
              </w:rPr>
              <w:t>《中国人民志愿军战歌》</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7CCEBF" w14:textId="77777777" w:rsidR="008909A0" w:rsidRDefault="00921C94">
            <w:pPr>
              <w:spacing w:line="360" w:lineRule="auto"/>
              <w:textAlignment w:val="center"/>
              <w:rPr>
                <w:color w:val="000000"/>
              </w:rPr>
            </w:pPr>
            <w:r>
              <w:rPr>
                <w:rFonts w:ascii="楷体" w:eastAsia="楷体" w:hAnsi="楷体" w:cs="楷体"/>
                <w:color w:val="000000"/>
              </w:rPr>
              <w:t>1950年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143FDE" w14:textId="77777777" w:rsidR="008909A0" w:rsidRDefault="00921C94">
            <w:pPr>
              <w:spacing w:line="360" w:lineRule="auto"/>
              <w:textAlignment w:val="center"/>
              <w:rPr>
                <w:color w:val="000000"/>
              </w:rPr>
            </w:pPr>
            <w:r>
              <w:rPr>
                <w:rFonts w:ascii="楷体" w:eastAsia="楷体" w:hAnsi="楷体" w:cs="楷体"/>
                <w:color w:val="000000"/>
              </w:rPr>
              <w:t>雄赳赳，气昂昂，跨过鸭绿江。保和平，卫祖国，就是保家乡……</w:t>
            </w:r>
          </w:p>
        </w:tc>
      </w:tr>
      <w:tr w:rsidR="008909A0" w14:paraId="04E331C1"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27C7D3" w14:textId="77777777" w:rsidR="008909A0" w:rsidRDefault="00921C94">
            <w:pPr>
              <w:spacing w:line="360" w:lineRule="auto"/>
              <w:textAlignment w:val="center"/>
              <w:rPr>
                <w:color w:val="000000"/>
              </w:rPr>
            </w:pPr>
            <w:r>
              <w:rPr>
                <w:rFonts w:ascii="楷体" w:eastAsia="楷体" w:hAnsi="楷体" w:cs="楷体"/>
                <w:color w:val="000000"/>
              </w:rPr>
              <w:t>《春天的故事》</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E29DE2B" w14:textId="77777777" w:rsidR="008909A0" w:rsidRDefault="00921C94">
            <w:pPr>
              <w:spacing w:line="360" w:lineRule="auto"/>
              <w:textAlignment w:val="center"/>
              <w:rPr>
                <w:color w:val="000000"/>
              </w:rPr>
            </w:pPr>
            <w:r>
              <w:rPr>
                <w:rFonts w:ascii="楷体" w:eastAsia="楷体" w:hAnsi="楷体" w:cs="楷体"/>
                <w:color w:val="000000"/>
              </w:rPr>
              <w:t>1994年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3CDC7B" w14:textId="77777777" w:rsidR="008909A0" w:rsidRDefault="00921C94">
            <w:pPr>
              <w:spacing w:line="360" w:lineRule="auto"/>
              <w:textAlignment w:val="center"/>
              <w:rPr>
                <w:color w:val="000000"/>
              </w:rPr>
            </w:pPr>
            <w:r>
              <w:rPr>
                <w:rFonts w:ascii="楷体" w:eastAsia="楷体" w:hAnsi="楷体" w:cs="楷体"/>
                <w:color w:val="000000"/>
              </w:rPr>
              <w:t>1979年，那是一个春天，有一位老人在中国的南海边画了一个圈……中国你迈开了气壮山河的新步伐，走进万象更新的春天……</w:t>
            </w:r>
          </w:p>
        </w:tc>
      </w:tr>
      <w:tr w:rsidR="008909A0" w14:paraId="7674F971"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F86F24" w14:textId="77777777" w:rsidR="008909A0" w:rsidRDefault="00921C94">
            <w:pPr>
              <w:spacing w:line="360" w:lineRule="auto"/>
              <w:textAlignment w:val="center"/>
              <w:rPr>
                <w:color w:val="000000"/>
              </w:rPr>
            </w:pPr>
            <w:r>
              <w:rPr>
                <w:rFonts w:ascii="楷体" w:eastAsia="楷体" w:hAnsi="楷体" w:cs="楷体"/>
                <w:color w:val="000000"/>
              </w:rPr>
              <w:t>《七子之歌——澳门》</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CC6A21" w14:textId="77777777" w:rsidR="008909A0" w:rsidRDefault="00921C94">
            <w:pPr>
              <w:spacing w:line="360" w:lineRule="auto"/>
              <w:textAlignment w:val="center"/>
              <w:rPr>
                <w:color w:val="000000"/>
              </w:rPr>
            </w:pPr>
            <w:r>
              <w:rPr>
                <w:rFonts w:ascii="楷体" w:eastAsia="楷体" w:hAnsi="楷体" w:cs="楷体"/>
                <w:color w:val="000000"/>
              </w:rPr>
              <w:t>1998年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105AB8" w14:textId="77777777" w:rsidR="008909A0" w:rsidRDefault="00921C94">
            <w:pPr>
              <w:spacing w:line="360" w:lineRule="auto"/>
              <w:textAlignment w:val="center"/>
              <w:rPr>
                <w:color w:val="000000"/>
              </w:rPr>
            </w:pPr>
            <w:r>
              <w:rPr>
                <w:rFonts w:ascii="楷体" w:eastAsia="楷体" w:hAnsi="楷体" w:cs="楷体"/>
                <w:color w:val="000000"/>
              </w:rPr>
              <w:t>那三百年来梦寐不忘的生母啊，请叫儿的乳名，叫我一声澳门，母亲啊母亲，我要回来，母亲……</w:t>
            </w:r>
          </w:p>
        </w:tc>
      </w:tr>
      <w:tr w:rsidR="008909A0" w14:paraId="1AAF1B93"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925186" w14:textId="77777777" w:rsidR="008909A0" w:rsidRDefault="00921C94">
            <w:pPr>
              <w:spacing w:line="360" w:lineRule="auto"/>
              <w:textAlignment w:val="center"/>
              <w:rPr>
                <w:color w:val="000000"/>
              </w:rPr>
            </w:pPr>
            <w:r>
              <w:rPr>
                <w:rFonts w:ascii="楷体" w:eastAsia="楷体" w:hAnsi="楷体" w:cs="楷体"/>
                <w:color w:val="000000"/>
              </w:rPr>
              <w:t>《天路》</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84E43B2" w14:textId="77777777" w:rsidR="008909A0" w:rsidRDefault="00921C94">
            <w:pPr>
              <w:spacing w:line="360" w:lineRule="auto"/>
              <w:textAlignment w:val="center"/>
              <w:rPr>
                <w:color w:val="000000"/>
              </w:rPr>
            </w:pPr>
            <w:r>
              <w:rPr>
                <w:rFonts w:ascii="楷体" w:eastAsia="楷体" w:hAnsi="楷体" w:cs="楷体"/>
                <w:color w:val="000000"/>
              </w:rPr>
              <w:t>2002年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D87B81E" w14:textId="77777777" w:rsidR="008909A0" w:rsidRDefault="00921C94">
            <w:pPr>
              <w:spacing w:line="360" w:lineRule="auto"/>
              <w:textAlignment w:val="center"/>
              <w:rPr>
                <w:color w:val="000000"/>
              </w:rPr>
            </w:pPr>
            <w:r>
              <w:rPr>
                <w:rFonts w:ascii="楷体" w:eastAsia="楷体" w:hAnsi="楷体" w:cs="楷体"/>
                <w:color w:val="000000"/>
              </w:rPr>
              <w:t>黄昏我站在高高的山岗，盼望铁路修到我家乡，一条条巨龙翻山越岭，为雪域高原送来安康……</w:t>
            </w:r>
          </w:p>
        </w:tc>
      </w:tr>
      <w:tr w:rsidR="008909A0" w14:paraId="053FA25D" w14:textId="77777777">
        <w:trPr>
          <w:trHeight w:val="330"/>
        </w:trPr>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AC188E7" w14:textId="77777777" w:rsidR="008909A0" w:rsidRDefault="00921C94">
            <w:pPr>
              <w:spacing w:line="360" w:lineRule="auto"/>
              <w:textAlignment w:val="center"/>
              <w:rPr>
                <w:color w:val="000000"/>
              </w:rPr>
            </w:pPr>
            <w:r>
              <w:rPr>
                <w:rFonts w:ascii="楷体" w:eastAsia="楷体" w:hAnsi="楷体" w:cs="楷体"/>
                <w:color w:val="000000"/>
              </w:rPr>
              <w:t>《新的天地》</w:t>
            </w:r>
          </w:p>
        </w:tc>
        <w:tc>
          <w:tcPr>
            <w:tcW w:w="169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DADF017" w14:textId="77777777" w:rsidR="008909A0" w:rsidRDefault="00921C94">
            <w:pPr>
              <w:spacing w:line="360" w:lineRule="auto"/>
              <w:textAlignment w:val="center"/>
              <w:rPr>
                <w:color w:val="000000"/>
              </w:rPr>
            </w:pPr>
            <w:r>
              <w:rPr>
                <w:rFonts w:ascii="楷体" w:eastAsia="楷体" w:hAnsi="楷体" w:cs="楷体"/>
                <w:color w:val="000000"/>
              </w:rPr>
              <w:t>2017年</w:t>
            </w:r>
          </w:p>
        </w:tc>
        <w:tc>
          <w:tcPr>
            <w:tcW w:w="29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E08AF5" w14:textId="77777777" w:rsidR="008909A0" w:rsidRDefault="00921C94">
            <w:pPr>
              <w:spacing w:line="360" w:lineRule="auto"/>
              <w:textAlignment w:val="center"/>
              <w:rPr>
                <w:color w:val="000000"/>
              </w:rPr>
            </w:pPr>
            <w:r>
              <w:rPr>
                <w:rFonts w:ascii="楷体" w:eastAsia="楷体" w:hAnsi="楷体" w:cs="楷体"/>
                <w:color w:val="000000"/>
              </w:rPr>
              <w:t>你和百姓同心同行，就像树木</w:t>
            </w:r>
            <w:r>
              <w:rPr>
                <w:rFonts w:ascii="楷体" w:eastAsia="楷体" w:hAnsi="楷体" w:cs="楷体"/>
                <w:color w:val="000000"/>
              </w:rPr>
              <w:lastRenderedPageBreak/>
              <w:t>扎根大地……我们自信，我们前行，看中华儿女走向新的天地……</w:t>
            </w:r>
          </w:p>
        </w:tc>
      </w:tr>
    </w:tbl>
    <w:p w14:paraId="75447697" w14:textId="77777777" w:rsidR="008909A0" w:rsidRDefault="00921C94">
      <w:pPr>
        <w:spacing w:line="360" w:lineRule="auto"/>
        <w:jc w:val="right"/>
        <w:textAlignment w:val="center"/>
        <w:rPr>
          <w:color w:val="000000"/>
        </w:rPr>
      </w:pPr>
      <w:r>
        <w:rPr>
          <w:rFonts w:ascii="楷体" w:eastAsia="楷体" w:hAnsi="楷体" w:cs="楷体"/>
          <w:color w:val="000000"/>
        </w:rPr>
        <w:lastRenderedPageBreak/>
        <w:t>——选自《庆祝中华人民共和国成立70周年优秀歌曲100首》（《光明日报》2019年06月17日09版）</w:t>
      </w:r>
    </w:p>
    <w:p w14:paraId="5E867085" w14:textId="77777777" w:rsidR="008909A0" w:rsidRDefault="00921C9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学校计划在今年国庆节前夕举办一场</w:t>
      </w:r>
      <w:r>
        <w:rPr>
          <w:rFonts w:eastAsia="Times New Roman" w:cs="Times New Roman"/>
          <w:color w:val="000000"/>
        </w:rPr>
        <w:t>“</w:t>
      </w:r>
      <w:r>
        <w:rPr>
          <w:rFonts w:ascii="宋体" w:hAnsi="宋体"/>
          <w:color w:val="000000"/>
        </w:rPr>
        <w:t>歌声里的历史记忆</w:t>
      </w:r>
      <w:r>
        <w:rPr>
          <w:rFonts w:eastAsia="Times New Roman" w:cs="Times New Roman"/>
          <w:color w:val="000000"/>
        </w:rPr>
        <w:t>”</w:t>
      </w:r>
      <w:r>
        <w:rPr>
          <w:rFonts w:ascii="宋体" w:hAnsi="宋体"/>
          <w:color w:val="000000"/>
        </w:rPr>
        <w:t>歌咏会。请从材料中任选一首歌曲，从歌曲产生的时代背景、思想内涵及艺术价值等方面对该歌曲进行推介。（要求：观点正确，史论结合，符合逻辑，表达清晰。）</w:t>
      </w:r>
    </w:p>
    <w:p w14:paraId="66978D48" w14:textId="77777777" w:rsidR="008909A0" w:rsidRDefault="00921C9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根据材料并结合所学知识，制作一幅名为</w:t>
      </w:r>
      <w:r>
        <w:rPr>
          <w:rFonts w:eastAsia="Times New Roman" w:cs="Times New Roman"/>
          <w:color w:val="000000"/>
        </w:rPr>
        <w:t>“</w:t>
      </w:r>
      <w:r>
        <w:rPr>
          <w:rFonts w:ascii="宋体" w:hAnsi="宋体"/>
          <w:color w:val="000000"/>
        </w:rPr>
        <w:t>歌声里的历史记忆</w:t>
      </w:r>
      <w:r>
        <w:rPr>
          <w:rFonts w:eastAsia="Times New Roman" w:cs="Times New Roman"/>
          <w:color w:val="000000"/>
        </w:rPr>
        <w:t>”</w:t>
      </w:r>
      <w:r>
        <w:rPr>
          <w:rFonts w:ascii="宋体" w:hAnsi="宋体"/>
          <w:color w:val="000000"/>
        </w:rPr>
        <w:t>的思维导图。（要求：</w:t>
      </w:r>
      <w:r>
        <w:rPr>
          <w:rFonts w:eastAsia="Times New Roman" w:cs="Times New Roman"/>
          <w:color w:val="000000"/>
        </w:rPr>
        <w:t>①</w:t>
      </w:r>
      <w:r>
        <w:rPr>
          <w:rFonts w:ascii="宋体" w:hAnsi="宋体"/>
          <w:color w:val="000000"/>
        </w:rPr>
        <w:t>任意选取表中的部分歌曲，至少提炼出四个主题；</w:t>
      </w:r>
      <w:r>
        <w:rPr>
          <w:rFonts w:eastAsia="Times New Roman" w:cs="Times New Roman"/>
          <w:color w:val="000000"/>
        </w:rPr>
        <w:t>②</w:t>
      </w:r>
      <w:r>
        <w:rPr>
          <w:rFonts w:ascii="宋体" w:hAnsi="宋体"/>
          <w:color w:val="000000"/>
        </w:rPr>
        <w:t>在每个主题后至少列出一首对应的歌曲名称；</w:t>
      </w:r>
      <w:r>
        <w:rPr>
          <w:rFonts w:eastAsia="Times New Roman" w:cs="Times New Roman"/>
          <w:color w:val="000000"/>
        </w:rPr>
        <w:t>③</w:t>
      </w:r>
      <w:r>
        <w:rPr>
          <w:rFonts w:ascii="宋体" w:hAnsi="宋体"/>
          <w:color w:val="000000"/>
        </w:rPr>
        <w:t>以思维导图的方式呈现出来。结构清晰，符合逻辑。）</w:t>
      </w:r>
    </w:p>
    <w:p w14:paraId="5F1403BB" w14:textId="77777777" w:rsidR="008909A0" w:rsidRDefault="00921C94">
      <w:pPr>
        <w:spacing w:line="360" w:lineRule="auto"/>
        <w:textAlignment w:val="center"/>
        <w:rPr>
          <w:color w:val="000000"/>
        </w:rPr>
      </w:pPr>
      <w:r>
        <w:rPr>
          <w:color w:val="2E75B6"/>
        </w:rPr>
        <w:t>【答案】</w:t>
      </w:r>
      <w:r>
        <w:rPr>
          <w:color w:val="000000"/>
        </w:rPr>
        <w:t>（</w:t>
      </w:r>
      <w:r>
        <w:rPr>
          <w:color w:val="000000"/>
        </w:rPr>
        <w:t>1</w:t>
      </w:r>
      <w:r>
        <w:rPr>
          <w:color w:val="000000"/>
        </w:rPr>
        <w:t>）歌曲推介：《</w:t>
      </w:r>
      <w:r>
        <w:rPr>
          <w:rFonts w:ascii="宋体" w:hAnsi="宋体"/>
          <w:color w:val="000000"/>
        </w:rPr>
        <w:t>保卫黄河》</w:t>
      </w:r>
      <w:r>
        <w:rPr>
          <w:color w:val="000000"/>
        </w:rPr>
        <w:t>（《黄河大合唱》选曲）</w:t>
      </w:r>
      <w:r>
        <w:rPr>
          <w:rFonts w:ascii="宋体" w:hAnsi="宋体"/>
          <w:color w:val="000000"/>
        </w:rPr>
        <w:t>，从时代背景来看，这首歌曲创作于1939年，当时正值抗日战争的艰苦时期，日本侵略者的铁蹄肆意践踏中国大地，中国人民奋起抵抗，《保卫黄河》正是在这样的背景下诞生的，它反映了那个时代中国人民的心声和斗志。从思想内涵方面来说，歌曲以激昂的旋律和豪迈的歌词，表现出中华民族的伟大、独立、坚强，体现了中国人民的勇敢、顽强和百折不挠的拼搏精神。在艺术价值上，《保卫黄河》具有强烈的节奏感和感染力，它采用了合唱的形式，旋律雄浑有力，节奏紧凑，具有很强的号召力和震撼力。</w:t>
      </w:r>
      <w:r>
        <w:rPr>
          <w:color w:val="000000"/>
        </w:rPr>
        <w:t xml:space="preserve">    </w:t>
      </w:r>
    </w:p>
    <w:p w14:paraId="1DE01173" w14:textId="77777777" w:rsidR="008909A0" w:rsidRDefault="00921C94">
      <w:pPr>
        <w:spacing w:line="360" w:lineRule="auto"/>
        <w:textAlignment w:val="center"/>
        <w:rPr>
          <w:color w:val="000000"/>
        </w:rPr>
      </w:pPr>
      <w:r>
        <w:rPr>
          <w:color w:val="000000"/>
        </w:rPr>
        <w:t>（</w:t>
      </w:r>
      <w:r>
        <w:rPr>
          <w:color w:val="000000"/>
        </w:rPr>
        <w:t>2</w:t>
      </w:r>
      <w:r>
        <w:rPr>
          <w:color w:val="000000"/>
        </w:rPr>
        <w:t>）思维导图：</w:t>
      </w:r>
    </w:p>
    <w:p w14:paraId="380A2D90" w14:textId="77777777" w:rsidR="008909A0" w:rsidRDefault="00921C94">
      <w:pPr>
        <w:spacing w:line="360" w:lineRule="auto"/>
        <w:jc w:val="left"/>
        <w:textAlignment w:val="center"/>
        <w:rPr>
          <w:color w:val="000000"/>
        </w:rPr>
      </w:pPr>
      <w:r>
        <w:rPr>
          <w:noProof/>
          <w:color w:val="000000"/>
        </w:rPr>
        <w:drawing>
          <wp:inline distT="0" distB="0" distL="114300" distR="114300" wp14:anchorId="6CB1C940" wp14:editId="7B827FFA">
            <wp:extent cx="4048125" cy="37242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048125" cy="3724275"/>
                    </a:xfrm>
                    <a:prstGeom prst="rect">
                      <a:avLst/>
                    </a:prstGeom>
                  </pic:spPr>
                </pic:pic>
              </a:graphicData>
            </a:graphic>
          </wp:inline>
        </w:drawing>
      </w:r>
    </w:p>
    <w:p w14:paraId="7982BD68" w14:textId="77777777" w:rsidR="008909A0" w:rsidRDefault="00921C94">
      <w:pPr>
        <w:spacing w:line="360" w:lineRule="auto"/>
        <w:textAlignment w:val="center"/>
        <w:rPr>
          <w:color w:val="000000"/>
        </w:rPr>
      </w:pPr>
      <w:r>
        <w:rPr>
          <w:color w:val="2E75B6"/>
        </w:rPr>
        <w:t>【解析】</w:t>
      </w:r>
    </w:p>
    <w:p w14:paraId="27A945A7" w14:textId="77777777" w:rsidR="008909A0" w:rsidRDefault="00921C94">
      <w:pPr>
        <w:spacing w:line="360" w:lineRule="auto"/>
        <w:textAlignment w:val="center"/>
        <w:rPr>
          <w:color w:val="000000"/>
        </w:rPr>
      </w:pPr>
      <w:r>
        <w:rPr>
          <w:color w:val="000000"/>
        </w:rPr>
        <w:lastRenderedPageBreak/>
        <w:t>【小问</w:t>
      </w:r>
      <w:r>
        <w:rPr>
          <w:color w:val="000000"/>
        </w:rPr>
        <w:t>1</w:t>
      </w:r>
      <w:r>
        <w:rPr>
          <w:color w:val="000000"/>
        </w:rPr>
        <w:t>详解】</w:t>
      </w:r>
    </w:p>
    <w:p w14:paraId="23E1EFB6" w14:textId="77777777" w:rsidR="008909A0" w:rsidRDefault="00921C94">
      <w:pPr>
        <w:spacing w:line="360" w:lineRule="auto"/>
        <w:jc w:val="left"/>
        <w:textAlignment w:val="center"/>
        <w:rPr>
          <w:color w:val="000000"/>
        </w:rPr>
      </w:pPr>
      <w:r>
        <w:rPr>
          <w:color w:val="000000"/>
        </w:rPr>
        <w:t>歌曲推介：开放性回答，言之有理即可。先从材料</w:t>
      </w:r>
      <w:r>
        <w:rPr>
          <w:color w:val="000000"/>
        </w:rPr>
        <w:t>  </w:t>
      </w:r>
      <w:r>
        <w:rPr>
          <w:rFonts w:ascii="宋体" w:hAnsi="宋体"/>
          <w:color w:val="000000"/>
        </w:rPr>
        <w:t>“</w:t>
      </w:r>
      <w:r>
        <w:rPr>
          <w:color w:val="000000"/>
        </w:rPr>
        <w:t>庆祝中华人民共和国成立</w:t>
      </w:r>
      <w:r>
        <w:rPr>
          <w:color w:val="000000"/>
        </w:rPr>
        <w:t>70</w:t>
      </w:r>
      <w:r>
        <w:rPr>
          <w:color w:val="000000"/>
        </w:rPr>
        <w:t>周年部分优秀歌曲表</w:t>
      </w:r>
      <w:r>
        <w:rPr>
          <w:rFonts w:ascii="宋体" w:hAnsi="宋体"/>
          <w:color w:val="000000"/>
        </w:rPr>
        <w:t>”</w:t>
      </w:r>
      <w:r>
        <w:rPr>
          <w:color w:val="000000"/>
        </w:rPr>
        <w:t>中任选一首歌曲，如选《保卫黄河》（《黄河大合唱》选曲）；然后从歌曲产生的时代背景、思想内涵及艺术价值等方面对该歌曲进行推介即可，如从从时代背景来看，这首歌曲创作于</w:t>
      </w:r>
      <w:r>
        <w:rPr>
          <w:color w:val="000000"/>
        </w:rPr>
        <w:t>1939</w:t>
      </w:r>
      <w:r>
        <w:rPr>
          <w:color w:val="000000"/>
        </w:rPr>
        <w:t>年，当时正值抗日战争的艰苦时期，日本侵略者的铁蹄肆意践踏中国大地，中国人民奋起抵抗，《保卫黄河》正是在这样的背景下诞生的，它反映了那个时代中国人民的心声和斗志。从思想内涵方面来说，歌曲以激昂的旋律和豪迈的歌词，表现出中华民族的伟大、独立、坚强，体现了中国人民的勇敢、顽强和百折不挠的拼搏精神。在艺术价值上，《保卫黄河》具有强烈的节奏感和感染力，它采用了合唱的形式，旋律雄浑有力，节奏紧凑，具有很强的号召力和震撼力。</w:t>
      </w:r>
    </w:p>
    <w:p w14:paraId="2DB5DD01" w14:textId="77777777" w:rsidR="008909A0" w:rsidRDefault="00921C94">
      <w:pPr>
        <w:spacing w:line="360" w:lineRule="auto"/>
        <w:jc w:val="left"/>
        <w:textAlignment w:val="center"/>
        <w:rPr>
          <w:color w:val="000000"/>
        </w:rPr>
      </w:pPr>
      <w:r>
        <w:rPr>
          <w:color w:val="000000"/>
        </w:rPr>
        <w:t>【小问</w:t>
      </w:r>
      <w:r>
        <w:rPr>
          <w:color w:val="000000"/>
        </w:rPr>
        <w:t>2</w:t>
      </w:r>
      <w:r>
        <w:rPr>
          <w:color w:val="000000"/>
        </w:rPr>
        <w:t>详解】</w:t>
      </w:r>
    </w:p>
    <w:p w14:paraId="34EC3892" w14:textId="77777777" w:rsidR="008909A0" w:rsidRDefault="00921C94">
      <w:pPr>
        <w:spacing w:line="360" w:lineRule="auto"/>
        <w:jc w:val="left"/>
        <w:textAlignment w:val="center"/>
        <w:rPr>
          <w:color w:val="000000"/>
        </w:rPr>
      </w:pPr>
      <w:r>
        <w:rPr>
          <w:color w:val="000000"/>
        </w:rPr>
        <w:t>思维导图：根据材料并结合所学知识，制作一幅思维导图即可，包括思维导图名称（歌声里的历史记忆）、主干（四个主题：抗战烽火、新中国成立、改革开放、新时代篇章）、分支等，注意要求：任意选取表中的部分歌曲，至少提炼出四个主题；在每个主题后至少列出一首对应的歌曲名称；以思维导图的方式呈现出来。结构清晰，符合逻辑。</w:t>
      </w:r>
    </w:p>
    <w:p w14:paraId="6542FE45" w14:textId="77777777" w:rsidR="008909A0" w:rsidRDefault="00921C94">
      <w:pPr>
        <w:spacing w:line="360" w:lineRule="auto"/>
        <w:jc w:val="left"/>
        <w:textAlignment w:val="center"/>
        <w:rPr>
          <w:color w:val="000000"/>
        </w:rPr>
      </w:pPr>
      <w:r>
        <w:rPr>
          <w:noProof/>
          <w:color w:val="000000"/>
        </w:rPr>
        <w:drawing>
          <wp:inline distT="0" distB="0" distL="114300" distR="114300" wp14:anchorId="58749108" wp14:editId="0AECB973">
            <wp:extent cx="2324100" cy="21336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324100" cy="2133600"/>
                    </a:xfrm>
                    <a:prstGeom prst="rect">
                      <a:avLst/>
                    </a:prstGeom>
                  </pic:spPr>
                </pic:pic>
              </a:graphicData>
            </a:graphic>
          </wp:inline>
        </w:drawing>
      </w:r>
      <w:r>
        <w:rPr>
          <w:color w:val="000000"/>
        </w:rPr>
        <w:t xml:space="preserve">   </w:t>
      </w:r>
    </w:p>
    <w:p w14:paraId="562196F9" w14:textId="77777777" w:rsidR="008909A0" w:rsidRDefault="00921C94">
      <w:pPr>
        <w:spacing w:line="360" w:lineRule="auto"/>
        <w:textAlignment w:val="center"/>
        <w:rPr>
          <w:color w:val="000000"/>
        </w:rPr>
      </w:pPr>
      <w:r>
        <w:rPr>
          <w:color w:val="000000"/>
        </w:rPr>
        <w:t xml:space="preserve">27. </w:t>
      </w:r>
      <w:r>
        <w:rPr>
          <w:rFonts w:ascii="宋体" w:hAnsi="宋体"/>
          <w:color w:val="000000"/>
        </w:rPr>
        <w:t>中法两国文明交流源远流长，为世界文明交流积累了丰富的经验。阅读材料，回答问题。</w:t>
      </w:r>
    </w:p>
    <w:p w14:paraId="61A9BC9A" w14:textId="77777777" w:rsidR="008909A0" w:rsidRDefault="00921C94">
      <w:pPr>
        <w:spacing w:line="360" w:lineRule="auto"/>
        <w:ind w:firstLine="420"/>
        <w:textAlignment w:val="center"/>
        <w:rPr>
          <w:color w:val="000000"/>
        </w:rPr>
      </w:pPr>
      <w:r>
        <w:rPr>
          <w:rFonts w:ascii="楷体" w:eastAsia="楷体" w:hAnsi="楷体" w:cs="楷体"/>
          <w:color w:val="000000"/>
        </w:rPr>
        <w:t>【跨越重洋架桥梁】</w:t>
      </w:r>
    </w:p>
    <w:p w14:paraId="47B53A3C" w14:textId="77777777" w:rsidR="008909A0" w:rsidRDefault="00921C94">
      <w:pPr>
        <w:spacing w:line="360" w:lineRule="auto"/>
        <w:ind w:firstLine="420"/>
        <w:textAlignment w:val="center"/>
        <w:rPr>
          <w:color w:val="000000"/>
        </w:rPr>
      </w:pPr>
      <w:r>
        <w:rPr>
          <w:rFonts w:ascii="楷体" w:eastAsia="楷体" w:hAnsi="楷体" w:cs="楷体"/>
          <w:color w:val="000000"/>
        </w:rPr>
        <w:t>材料一</w:t>
      </w:r>
    </w:p>
    <w:p w14:paraId="0E87E4EB" w14:textId="77777777" w:rsidR="008909A0" w:rsidRDefault="008909A0">
      <w:pPr>
        <w:spacing w:line="360" w:lineRule="auto"/>
        <w:textAlignment w:val="center"/>
        <w:rPr>
          <w:color w:val="000000"/>
        </w:rPr>
      </w:pPr>
    </w:p>
    <w:p w14:paraId="0E65CC0A" w14:textId="77777777" w:rsidR="008909A0" w:rsidRDefault="00921C94">
      <w:pPr>
        <w:spacing w:line="360" w:lineRule="auto"/>
        <w:ind w:firstLine="420"/>
        <w:textAlignment w:val="center"/>
        <w:rPr>
          <w:color w:val="000000"/>
        </w:rPr>
      </w:pPr>
      <w:r>
        <w:rPr>
          <w:noProof/>
          <w:color w:val="000000"/>
        </w:rPr>
        <w:drawing>
          <wp:inline distT="0" distB="0" distL="114300" distR="114300" wp14:anchorId="36932694" wp14:editId="463BBF47">
            <wp:extent cx="2266950" cy="14859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2266950" cy="1485900"/>
                    </a:xfrm>
                    <a:prstGeom prst="rect">
                      <a:avLst/>
                    </a:prstGeom>
                  </pic:spPr>
                </pic:pic>
              </a:graphicData>
            </a:graphic>
          </wp:inline>
        </w:drawing>
      </w:r>
    </w:p>
    <w:p w14:paraId="725145BD" w14:textId="77777777" w:rsidR="008909A0" w:rsidRDefault="00921C94">
      <w:pPr>
        <w:spacing w:line="360" w:lineRule="auto"/>
        <w:ind w:firstLine="420"/>
        <w:textAlignment w:val="center"/>
        <w:rPr>
          <w:color w:val="000000"/>
        </w:rPr>
      </w:pPr>
      <w:r>
        <w:rPr>
          <w:rFonts w:ascii="楷体" w:eastAsia="楷体" w:hAnsi="楷体" w:cs="楷体"/>
          <w:color w:val="000000"/>
        </w:rPr>
        <w:lastRenderedPageBreak/>
        <w:t>1688年法国国王路易十四致康熙皇帝信函</w:t>
      </w:r>
    </w:p>
    <w:p w14:paraId="32ED6703" w14:textId="77777777" w:rsidR="008909A0" w:rsidRDefault="00921C94">
      <w:pPr>
        <w:spacing w:line="360" w:lineRule="auto"/>
        <w:ind w:firstLine="420"/>
        <w:textAlignment w:val="center"/>
        <w:rPr>
          <w:color w:val="000000"/>
        </w:rPr>
      </w:pPr>
      <w:r>
        <w:rPr>
          <w:rFonts w:ascii="楷体" w:eastAsia="楷体" w:hAnsi="楷体" w:cs="楷体"/>
          <w:color w:val="000000"/>
        </w:rPr>
        <w:t>（法国外交部档案馆藏）</w:t>
      </w:r>
    </w:p>
    <w:tbl>
      <w:tblPr>
        <w:tblW w:w="60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090"/>
      </w:tblGrid>
      <w:tr w:rsidR="008909A0" w14:paraId="6EC76952" w14:textId="77777777">
        <w:trPr>
          <w:trHeight w:val="330"/>
        </w:trPr>
        <w:tc>
          <w:tcPr>
            <w:tcW w:w="60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895A199" w14:textId="77777777" w:rsidR="008909A0" w:rsidRDefault="00921C94">
            <w:pPr>
              <w:spacing w:line="360" w:lineRule="auto"/>
              <w:ind w:firstLine="420"/>
              <w:textAlignment w:val="center"/>
              <w:rPr>
                <w:color w:val="000000"/>
              </w:rPr>
            </w:pPr>
            <w:r>
              <w:rPr>
                <w:rFonts w:ascii="楷体" w:eastAsia="楷体" w:hAnsi="楷体" w:cs="楷体"/>
                <w:color w:val="000000"/>
              </w:rPr>
              <w:t>路易十四致康熙皇帝信函的部分译文：</w:t>
            </w:r>
          </w:p>
          <w:p w14:paraId="7F655DAB" w14:textId="77777777" w:rsidR="008909A0" w:rsidRDefault="00921C94">
            <w:pPr>
              <w:spacing w:line="360" w:lineRule="auto"/>
              <w:ind w:firstLine="420"/>
              <w:textAlignment w:val="center"/>
              <w:rPr>
                <w:color w:val="000000"/>
              </w:rPr>
            </w:pPr>
            <w:r>
              <w:rPr>
                <w:rFonts w:ascii="楷体" w:eastAsia="楷体" w:hAnsi="楷体" w:cs="楷体"/>
                <w:color w:val="000000"/>
              </w:rPr>
              <w:t>……我们最亲爱的好朋友……得知陛下……希望……拥有诸多精通欧洲科学的博学之士，因此数年前我们决定派遣……六位博学的耶稣会数学家，为陛下带来所有最新奇的科学知识……然而，漫长的海路……充满意外与危险。因此，为了满足陛下您的需要，我们决定派遣另外几名同样是数学家的耶稣会士……尽早抵达您的身边。所有非凡之事的忠实见证者……在归来之时，会将您一生的辉煌功绩发表出来……</w:t>
            </w:r>
          </w:p>
        </w:tc>
      </w:tr>
    </w:tbl>
    <w:p w14:paraId="732066E5" w14:textId="77777777" w:rsidR="008909A0" w:rsidRDefault="00921C94">
      <w:pPr>
        <w:spacing w:line="360" w:lineRule="auto"/>
        <w:jc w:val="right"/>
        <w:textAlignment w:val="center"/>
        <w:rPr>
          <w:color w:val="000000"/>
        </w:rPr>
      </w:pPr>
      <w:r>
        <w:rPr>
          <w:rFonts w:ascii="楷体" w:eastAsia="楷体" w:hAnsi="楷体" w:cs="楷体"/>
          <w:color w:val="000000"/>
        </w:rPr>
        <w:t>——据故宫博物院《一封未曾抵达的信，藏着中法间的历史凝望》</w:t>
      </w:r>
    </w:p>
    <w:p w14:paraId="3D1865FD" w14:textId="77777777" w:rsidR="008909A0" w:rsidRDefault="00921C94">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根据材料一，判断上图所呈现文物的史料类型，并分析其史料价值。结合所学知识，指出路易十四在位期间（</w:t>
      </w:r>
      <w:r>
        <w:rPr>
          <w:rFonts w:eastAsia="Times New Roman" w:cs="Times New Roman"/>
          <w:color w:val="000000"/>
        </w:rPr>
        <w:t>1643</w:t>
      </w:r>
      <w:r>
        <w:rPr>
          <w:rFonts w:ascii="宋体" w:hAnsi="宋体"/>
          <w:color w:val="000000"/>
        </w:rPr>
        <w:t>～</w:t>
      </w:r>
      <w:r>
        <w:rPr>
          <w:rFonts w:eastAsia="Times New Roman" w:cs="Times New Roman"/>
          <w:color w:val="000000"/>
        </w:rPr>
        <w:t>1715</w:t>
      </w:r>
      <w:r>
        <w:rPr>
          <w:rFonts w:ascii="宋体" w:hAnsi="宋体"/>
          <w:color w:val="000000"/>
        </w:rPr>
        <w:t>年）可能会了解到康熙皇帝的哪些</w:t>
      </w:r>
      <w:r>
        <w:rPr>
          <w:rFonts w:eastAsia="Times New Roman" w:cs="Times New Roman"/>
          <w:color w:val="000000"/>
        </w:rPr>
        <w:t>“</w:t>
      </w:r>
      <w:r>
        <w:rPr>
          <w:rFonts w:ascii="宋体" w:hAnsi="宋体"/>
          <w:color w:val="000000"/>
        </w:rPr>
        <w:t>辉煌功绩</w:t>
      </w:r>
      <w:r>
        <w:rPr>
          <w:rFonts w:eastAsia="Times New Roman" w:cs="Times New Roman"/>
          <w:color w:val="000000"/>
        </w:rPr>
        <w:t>”</w:t>
      </w:r>
      <w:r>
        <w:rPr>
          <w:rFonts w:ascii="宋体" w:hAnsi="宋体"/>
          <w:color w:val="000000"/>
        </w:rPr>
        <w:t>。</w:t>
      </w:r>
      <w:r>
        <w:rPr>
          <w:rFonts w:ascii="楷体" w:eastAsia="楷体" w:hAnsi="楷体" w:cs="楷体"/>
          <w:color w:val="000000"/>
        </w:rPr>
        <w:t xml:space="preserve"> </w:t>
      </w:r>
    </w:p>
    <w:p w14:paraId="6C0D6C0E" w14:textId="77777777" w:rsidR="008909A0" w:rsidRDefault="00921C94">
      <w:pPr>
        <w:spacing w:line="360" w:lineRule="auto"/>
        <w:ind w:firstLine="420"/>
        <w:textAlignment w:val="center"/>
        <w:rPr>
          <w:color w:val="000000"/>
        </w:rPr>
      </w:pPr>
      <w:r>
        <w:rPr>
          <w:rFonts w:ascii="楷体" w:eastAsia="楷体" w:hAnsi="楷体" w:cs="楷体"/>
          <w:color w:val="000000"/>
        </w:rPr>
        <w:t>【追寻真理留足迹】</w:t>
      </w:r>
    </w:p>
    <w:p w14:paraId="59F74A6C" w14:textId="77777777" w:rsidR="008909A0" w:rsidRDefault="00921C94">
      <w:pPr>
        <w:spacing w:line="360" w:lineRule="auto"/>
        <w:ind w:firstLine="420"/>
        <w:textAlignment w:val="center"/>
        <w:rPr>
          <w:color w:val="000000"/>
        </w:rPr>
      </w:pPr>
      <w:r>
        <w:rPr>
          <w:rFonts w:ascii="楷体" w:eastAsia="楷体" w:hAnsi="楷体" w:cs="楷体"/>
          <w:color w:val="000000"/>
        </w:rPr>
        <w:t>材料二 一战后，法国建立了共产党，印发大量马克思列宁主义著作，翻译多种革命报刊书籍，吸引了周恩来、邓小平等大批先进青年赴法勤工俭学，寻找救国救民真理。留法学生们通过阅读原著来加深对马克思主义的了解，对国内马克思主义的传播起了重大作用。毛泽东曾指出“在法国，许多勤工俭学的人也组织了共产党，几乎是和国内的组织同时建立起来的。”</w:t>
      </w:r>
    </w:p>
    <w:p w14:paraId="7EEEFC74" w14:textId="77777777" w:rsidR="008909A0" w:rsidRDefault="00921C94">
      <w:pPr>
        <w:spacing w:line="360" w:lineRule="auto"/>
        <w:ind w:firstLine="420"/>
        <w:jc w:val="right"/>
        <w:textAlignment w:val="center"/>
        <w:rPr>
          <w:color w:val="000000"/>
        </w:rPr>
      </w:pPr>
      <w:r>
        <w:rPr>
          <w:rFonts w:ascii="楷体" w:eastAsia="楷体" w:hAnsi="楷体" w:cs="楷体"/>
          <w:color w:val="000000"/>
        </w:rPr>
        <w:t>——据冉世民、孔令国《百年前的留法勤工俭学运动》等</w:t>
      </w:r>
    </w:p>
    <w:p w14:paraId="3157EB92" w14:textId="77777777" w:rsidR="008909A0" w:rsidRDefault="00921C94">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某研究性学习小组在探究</w:t>
      </w:r>
      <w:r>
        <w:rPr>
          <w:rFonts w:eastAsia="Times New Roman" w:cs="Times New Roman"/>
          <w:color w:val="000000"/>
        </w:rPr>
        <w:t>20</w:t>
      </w:r>
      <w:r>
        <w:rPr>
          <w:rFonts w:ascii="宋体" w:hAnsi="宋体"/>
          <w:color w:val="000000"/>
        </w:rPr>
        <w:t>世纪初期中国留法勤工俭学运动时，制作了一张卡片（如图所示）进行成果展示。根据材料二并结合所学知识，完善该卡片的内容。（要求：在空白横线处填写相关内容。）</w:t>
      </w:r>
    </w:p>
    <w:tbl>
      <w:tblPr>
        <w:tblW w:w="66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90"/>
      </w:tblGrid>
      <w:tr w:rsidR="008909A0" w14:paraId="699964C7" w14:textId="77777777">
        <w:trPr>
          <w:trHeight w:val="330"/>
        </w:trPr>
        <w:tc>
          <w:tcPr>
            <w:tcW w:w="6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4F51C94" w14:textId="77777777" w:rsidR="008909A0" w:rsidRDefault="00921C94">
            <w:pPr>
              <w:spacing w:line="360" w:lineRule="auto"/>
              <w:jc w:val="center"/>
              <w:textAlignment w:val="center"/>
              <w:rPr>
                <w:color w:val="000000"/>
              </w:rPr>
            </w:pPr>
            <w:r>
              <w:rPr>
                <w:rFonts w:eastAsia="Times New Roman" w:cs="Times New Roman"/>
                <w:color w:val="000000"/>
              </w:rPr>
              <w:t>★</w:t>
            </w:r>
            <w:r>
              <w:rPr>
                <w:rFonts w:ascii="楷体" w:eastAsia="楷体" w:hAnsi="楷体" w:cs="楷体"/>
                <w:color w:val="000000"/>
              </w:rPr>
              <w:t>留法勤工俭学运动</w:t>
            </w:r>
            <w:r>
              <w:rPr>
                <w:rFonts w:eastAsia="Times New Roman" w:cs="Times New Roman"/>
                <w:color w:val="000000"/>
              </w:rPr>
              <w:t>★</w:t>
            </w:r>
          </w:p>
          <w:p w14:paraId="1A5619C2" w14:textId="77777777" w:rsidR="008909A0" w:rsidRDefault="00921C94">
            <w:pPr>
              <w:spacing w:line="360" w:lineRule="auto"/>
              <w:textAlignment w:val="center"/>
              <w:rPr>
                <w:color w:val="000000"/>
              </w:rPr>
            </w:pPr>
            <w:r>
              <w:rPr>
                <w:rFonts w:ascii="楷体" w:eastAsia="楷体" w:hAnsi="楷体" w:cs="楷体"/>
                <w:color w:val="000000"/>
              </w:rPr>
              <w:t>历史背景：</w:t>
            </w:r>
            <w:r>
              <w:rPr>
                <w:rFonts w:eastAsia="Times New Roman" w:cs="Times New Roman"/>
                <w:color w:val="000000"/>
                <w:u w:val="single"/>
              </w:rPr>
              <w:t>20</w:t>
            </w:r>
            <w:r>
              <w:rPr>
                <w:rFonts w:ascii="楷体" w:eastAsia="楷体" w:hAnsi="楷体" w:cs="楷体"/>
                <w:color w:val="000000"/>
                <w:u w:val="single"/>
              </w:rPr>
              <w:t>世纪初，民族危机进一步加深；新文化运动和五四</w:t>
            </w:r>
          </w:p>
          <w:p w14:paraId="7426DF98" w14:textId="77777777" w:rsidR="008909A0" w:rsidRDefault="00921C94">
            <w:pPr>
              <w:spacing w:line="360" w:lineRule="auto"/>
              <w:ind w:firstLine="1050"/>
              <w:textAlignment w:val="center"/>
              <w:rPr>
                <w:color w:val="000000"/>
              </w:rPr>
            </w:pPr>
            <w:r>
              <w:rPr>
                <w:rFonts w:ascii="楷体" w:eastAsia="楷体" w:hAnsi="楷体" w:cs="楷体"/>
                <w:color w:val="000000"/>
                <w:u w:val="single"/>
              </w:rPr>
              <w:t>运动的影响；先进国人探寻救国救民真理的需要；一战</w:t>
            </w:r>
          </w:p>
          <w:p w14:paraId="125CCC4C" w14:textId="77777777" w:rsidR="008909A0" w:rsidRDefault="00921C94">
            <w:pPr>
              <w:spacing w:line="360" w:lineRule="auto"/>
              <w:ind w:firstLine="1050"/>
              <w:textAlignment w:val="center"/>
              <w:rPr>
                <w:color w:val="000000"/>
              </w:rPr>
            </w:pPr>
            <w:r>
              <w:rPr>
                <w:rFonts w:ascii="楷体" w:eastAsia="楷体" w:hAnsi="楷体" w:cs="楷体"/>
                <w:color w:val="000000"/>
                <w:u w:val="single"/>
              </w:rPr>
              <w:t>后，马克思主义在法国影响较大。</w:t>
            </w:r>
          </w:p>
          <w:p w14:paraId="0D163FAD" w14:textId="77777777" w:rsidR="008909A0" w:rsidRDefault="00921C94">
            <w:pPr>
              <w:spacing w:line="360" w:lineRule="auto"/>
              <w:textAlignment w:val="center"/>
              <w:rPr>
                <w:color w:val="000000"/>
              </w:rPr>
            </w:pPr>
            <w:r>
              <w:rPr>
                <w:rFonts w:ascii="楷体" w:eastAsia="楷体" w:hAnsi="楷体" w:cs="楷体"/>
                <w:color w:val="000000"/>
              </w:rPr>
              <w:t>代表人物：</w:t>
            </w:r>
            <w:r>
              <w:rPr>
                <w:rFonts w:ascii="楷体" w:eastAsia="楷体" w:hAnsi="楷体" w:cs="楷体"/>
                <w:color w:val="000000"/>
                <w:u w:val="single"/>
              </w:rPr>
              <w:t>周恩来、邓小平等。</w:t>
            </w:r>
          </w:p>
          <w:p w14:paraId="29958EF0" w14:textId="77777777" w:rsidR="008909A0" w:rsidRDefault="00921C94">
            <w:pPr>
              <w:spacing w:line="360" w:lineRule="auto"/>
              <w:textAlignment w:val="center"/>
              <w:rPr>
                <w:color w:val="000000"/>
              </w:rPr>
            </w:pPr>
            <w:r>
              <w:rPr>
                <w:rFonts w:ascii="楷体" w:eastAsia="楷体" w:hAnsi="楷体" w:cs="楷体"/>
                <w:color w:val="000000"/>
              </w:rPr>
              <w:t>积极作用：</w:t>
            </w:r>
            <w:r>
              <w:rPr>
                <w:rFonts w:eastAsia="Times New Roman" w:cs="Times New Roman"/>
                <w:color w:val="000000"/>
                <w:u w:val="single"/>
              </w:rPr>
              <w:t xml:space="preserve">                                                  </w:t>
            </w:r>
          </w:p>
        </w:tc>
      </w:tr>
    </w:tbl>
    <w:p w14:paraId="3CBC0D18" w14:textId="77777777" w:rsidR="008909A0" w:rsidRDefault="00921C94">
      <w:pPr>
        <w:spacing w:line="360" w:lineRule="auto"/>
        <w:ind w:firstLine="420"/>
        <w:textAlignment w:val="center"/>
        <w:rPr>
          <w:color w:val="000000"/>
        </w:rPr>
      </w:pPr>
      <w:r>
        <w:rPr>
          <w:rFonts w:ascii="楷体" w:eastAsia="楷体" w:hAnsi="楷体" w:cs="楷体"/>
          <w:color w:val="000000"/>
        </w:rPr>
        <w:t>【高山流水遇知音】</w:t>
      </w:r>
    </w:p>
    <w:p w14:paraId="154F33A7" w14:textId="77777777" w:rsidR="008909A0" w:rsidRDefault="00921C94">
      <w:pPr>
        <w:spacing w:line="360" w:lineRule="auto"/>
        <w:ind w:firstLine="420"/>
        <w:textAlignment w:val="center"/>
        <w:rPr>
          <w:color w:val="000000"/>
        </w:rPr>
      </w:pPr>
      <w:r>
        <w:rPr>
          <w:rFonts w:ascii="楷体" w:eastAsia="楷体" w:hAnsi="楷体" w:cs="楷体"/>
          <w:color w:val="000000"/>
        </w:rPr>
        <w:t>材料三 2024年5月5日至7日，应法国总统马克龙邀请，习近平主席对法国进行国事访问。习近平主席指出：“中国和法国虽然分属东西方文明，价值理念、社会制度不同，但都重视文明交流互鉴。双方可以</w:t>
      </w:r>
      <w:r>
        <w:rPr>
          <w:rFonts w:ascii="楷体" w:eastAsia="楷体" w:hAnsi="楷体" w:cs="楷体"/>
          <w:color w:val="000000"/>
        </w:rPr>
        <w:lastRenderedPageBreak/>
        <w:t>和而不同，通过对话合作，为世界的和平与发展以及人类的进步作出新的贡献。”</w:t>
      </w:r>
    </w:p>
    <w:p w14:paraId="1A7D50A8" w14:textId="77777777" w:rsidR="008909A0" w:rsidRDefault="00921C94">
      <w:pPr>
        <w:spacing w:line="360" w:lineRule="auto"/>
        <w:ind w:firstLine="420"/>
        <w:jc w:val="right"/>
        <w:textAlignment w:val="center"/>
        <w:rPr>
          <w:color w:val="000000"/>
        </w:rPr>
      </w:pPr>
      <w:r>
        <w:rPr>
          <w:rFonts w:ascii="楷体" w:eastAsia="楷体" w:hAnsi="楷体" w:cs="楷体"/>
          <w:color w:val="000000"/>
        </w:rPr>
        <w:t>——据新华社《中法元首续写“高山流水”佳话》（2024年05月08日）</w:t>
      </w:r>
    </w:p>
    <w:p w14:paraId="548BFF58" w14:textId="77777777" w:rsidR="008909A0" w:rsidRDefault="00921C94">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综合以上材料并结合所学知识，谈谈中法文明交流对世界文明交流的历史启示。</w:t>
      </w:r>
    </w:p>
    <w:p w14:paraId="19CFA34B" w14:textId="77777777" w:rsidR="008909A0" w:rsidRDefault="00921C94">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史料类型：实物史料；价值：见证了中法之间的交往；功绩：取得雅克萨之战的胜利；中俄签订了《尼布楚条约》；册封格鲁派另一个首领“班禅额尔德尼”封号等。</w:t>
      </w:r>
      <w:r>
        <w:rPr>
          <w:color w:val="000000"/>
        </w:rPr>
        <w:t xml:space="preserve">    </w:t>
      </w:r>
    </w:p>
    <w:p w14:paraId="4DB8434C" w14:textId="77777777" w:rsidR="008909A0" w:rsidRDefault="00921C94">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积极作用：为早期党组织建设和队伍扩大作出重要贡献。</w:t>
      </w:r>
      <w:r>
        <w:rPr>
          <w:color w:val="000000"/>
        </w:rPr>
        <w:t xml:space="preserve">    </w:t>
      </w:r>
    </w:p>
    <w:p w14:paraId="30FA864A" w14:textId="77777777" w:rsidR="008909A0" w:rsidRDefault="00921C94">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历史启示：文明交流互鉴促进了世界文明的多样化发展等。</w:t>
      </w:r>
    </w:p>
    <w:p w14:paraId="15FE89E5" w14:textId="77777777" w:rsidR="008909A0" w:rsidRDefault="00921C94">
      <w:pPr>
        <w:spacing w:line="360" w:lineRule="auto"/>
        <w:textAlignment w:val="center"/>
        <w:rPr>
          <w:color w:val="000000"/>
        </w:rPr>
      </w:pPr>
      <w:r>
        <w:rPr>
          <w:color w:val="2E75B6"/>
        </w:rPr>
        <w:t>【解析】</w:t>
      </w:r>
    </w:p>
    <w:p w14:paraId="60FCD4D4" w14:textId="77777777" w:rsidR="008909A0" w:rsidRDefault="00921C94">
      <w:pPr>
        <w:spacing w:line="360" w:lineRule="auto"/>
        <w:textAlignment w:val="center"/>
        <w:rPr>
          <w:color w:val="000000"/>
        </w:rPr>
      </w:pPr>
      <w:r>
        <w:rPr>
          <w:color w:val="000000"/>
        </w:rPr>
        <w:t>【小问</w:t>
      </w:r>
      <w:r>
        <w:rPr>
          <w:color w:val="000000"/>
        </w:rPr>
        <w:t>1</w:t>
      </w:r>
      <w:r>
        <w:rPr>
          <w:color w:val="000000"/>
        </w:rPr>
        <w:t>详解】</w:t>
      </w:r>
    </w:p>
    <w:p w14:paraId="5E7DC386" w14:textId="77777777" w:rsidR="008909A0" w:rsidRDefault="00921C94">
      <w:pPr>
        <w:spacing w:line="360" w:lineRule="auto"/>
        <w:jc w:val="left"/>
        <w:textAlignment w:val="center"/>
        <w:rPr>
          <w:color w:val="000000"/>
        </w:rPr>
      </w:pPr>
      <w:r>
        <w:rPr>
          <w:rFonts w:ascii="宋体" w:hAnsi="宋体"/>
          <w:color w:val="000000"/>
        </w:rPr>
        <w:t>史料类型：根据材料“</w:t>
      </w:r>
      <w:r>
        <w:rPr>
          <w:rFonts w:ascii="宋体" w:hAnsi="宋体"/>
          <w:color w:val="000000"/>
        </w:rPr>
        <w:tab/>
        <w:t>1688年法国国王路易十四致康熙皇帝信函”和所学可知，</w:t>
      </w:r>
      <w:r>
        <w:rPr>
          <w:rFonts w:ascii="宋体" w:hAnsi="宋体"/>
          <w:color w:val="000000"/>
        </w:rPr>
        <w:tab/>
        <w:t>实物史料指各类</w:t>
      </w:r>
      <w:r>
        <w:rPr>
          <w:rFonts w:ascii="宋体" w:hAnsi="宋体"/>
          <w:color w:val="000000"/>
        </w:rPr>
        <w:tab/>
        <w:t>文物</w:t>
      </w:r>
      <w:r>
        <w:rPr>
          <w:rFonts w:ascii="宋体" w:hAnsi="宋体"/>
          <w:color w:val="000000"/>
        </w:rPr>
        <w:tab/>
        <w:t>、古迹、遗址、建筑、碑刻、雕塑和绘画等，所以该信函属于实物史料；史料价值：根据材料可知，该信函是法国国王致康熙皇帝的，所以可知当时中国与法国之间存在着来往，见证了中法之间的交流与往来；功绩：根据所学知识可知，1713年，康熙皇帝册封格鲁派另一个首领“班禅额尔德尼”封号；1685年和1686年，康熙帝命令清军两次进攻盘踞在雅克萨的俄军；1689年，中俄双方代表在尼布楚进行谈判，经过平等协商，签订了第一个边界条约《尼布楚条约》。</w:t>
      </w:r>
    </w:p>
    <w:p w14:paraId="19C2C4D9" w14:textId="77777777" w:rsidR="008909A0" w:rsidRDefault="00921C94">
      <w:pPr>
        <w:spacing w:line="360" w:lineRule="auto"/>
        <w:jc w:val="left"/>
        <w:textAlignment w:val="center"/>
        <w:rPr>
          <w:color w:val="000000"/>
        </w:rPr>
      </w:pPr>
      <w:r>
        <w:rPr>
          <w:color w:val="000000"/>
        </w:rPr>
        <w:t>【小问</w:t>
      </w:r>
      <w:r>
        <w:rPr>
          <w:color w:val="000000"/>
        </w:rPr>
        <w:t>2</w:t>
      </w:r>
      <w:r>
        <w:rPr>
          <w:color w:val="000000"/>
        </w:rPr>
        <w:t>详解】</w:t>
      </w:r>
    </w:p>
    <w:p w14:paraId="60067227" w14:textId="77777777" w:rsidR="008909A0" w:rsidRDefault="00921C94">
      <w:pPr>
        <w:spacing w:line="360" w:lineRule="auto"/>
        <w:textAlignment w:val="center"/>
        <w:rPr>
          <w:color w:val="000000"/>
        </w:rPr>
      </w:pPr>
      <w:r>
        <w:rPr>
          <w:rFonts w:ascii="宋体" w:hAnsi="宋体"/>
          <w:color w:val="000000"/>
        </w:rPr>
        <w:t>积极作用：根据材料“</w:t>
      </w:r>
      <w:r>
        <w:rPr>
          <w:rFonts w:ascii="宋体" w:hAnsi="宋体"/>
          <w:color w:val="000000"/>
        </w:rPr>
        <w:tab/>
        <w:t>先进国人探寻救国救民真理的需要；一战后，马克思主义在法国影响较大”和所学可知，有一大批从参加留法勤工俭学运动起开始投身于共产主义事业中来，为早期党组织建设和队伍扩大作出重要贡献。</w:t>
      </w:r>
    </w:p>
    <w:p w14:paraId="72561A48" w14:textId="77777777" w:rsidR="008909A0" w:rsidRDefault="00921C94">
      <w:pPr>
        <w:spacing w:line="360" w:lineRule="auto"/>
        <w:textAlignment w:val="center"/>
        <w:rPr>
          <w:color w:val="000000"/>
        </w:rPr>
      </w:pPr>
      <w:r>
        <w:rPr>
          <w:color w:val="000000"/>
        </w:rPr>
        <w:t>【小问</w:t>
      </w:r>
      <w:r>
        <w:rPr>
          <w:color w:val="000000"/>
        </w:rPr>
        <w:t>3</w:t>
      </w:r>
      <w:r>
        <w:rPr>
          <w:color w:val="000000"/>
        </w:rPr>
        <w:t>详解】</w:t>
      </w:r>
    </w:p>
    <w:p w14:paraId="6C3B2D5F" w14:textId="77777777" w:rsidR="008909A0" w:rsidRDefault="00921C94">
      <w:pPr>
        <w:spacing w:line="360" w:lineRule="auto"/>
        <w:jc w:val="left"/>
        <w:textAlignment w:val="center"/>
        <w:rPr>
          <w:color w:val="000000"/>
        </w:rPr>
      </w:pPr>
      <w:r>
        <w:rPr>
          <w:rFonts w:ascii="宋体" w:hAnsi="宋体"/>
          <w:color w:val="000000"/>
        </w:rPr>
        <w:t>历史启示：本题可以从中法文明交流所产生的作用或影响等角度进行作答，如文明交流互鉴促进了世界文明的多样化发展等。</w:t>
      </w:r>
    </w:p>
    <w:p w14:paraId="35488109" w14:textId="77777777" w:rsidR="008909A0" w:rsidRDefault="008909A0">
      <w:pPr>
        <w:spacing w:line="360" w:lineRule="auto"/>
        <w:textAlignment w:val="center"/>
        <w:rPr>
          <w:color w:val="000000"/>
        </w:rPr>
      </w:pPr>
      <w:bookmarkStart w:id="0" w:name="_GoBack"/>
      <w:bookmarkEnd w:id="0"/>
    </w:p>
    <w:sectPr w:rsidR="008909A0">
      <w:headerReference w:type="default" r:id="rId16"/>
      <w:footerReference w:type="even" r:id="rId17"/>
      <w:footerReference w:type="default" r:id="rId18"/>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E972007" w14:textId="77777777" w:rsidR="00615C84" w:rsidRDefault="00615C84">
      <w:r>
        <w:separator/>
      </w:r>
    </w:p>
  </w:endnote>
  <w:endnote w:type="continuationSeparator" w:id="0">
    <w:p w14:paraId="063273AD" w14:textId="77777777" w:rsidR="00615C84" w:rsidRDefault="00615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A3BEE1" w14:textId="77777777" w:rsidR="00921C94" w:rsidRDefault="00921C94"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7E510FA2" w14:textId="77777777" w:rsidR="00921C94" w:rsidRDefault="00921C94" w:rsidP="00921C94">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DEA597" w14:textId="4BD285CC" w:rsidR="00921C94" w:rsidRDefault="00921C94"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123D17">
      <w:rPr>
        <w:rStyle w:val="a5"/>
        <w:noProof/>
      </w:rPr>
      <w:t>19</w:t>
    </w:r>
    <w:r>
      <w:rPr>
        <w:rStyle w:val="a5"/>
      </w:rPr>
      <w:fldChar w:fldCharType="end"/>
    </w:r>
  </w:p>
  <w:p w14:paraId="748580BB" w14:textId="1480FD75" w:rsidR="008909A0" w:rsidRPr="00921C94" w:rsidRDefault="008909A0" w:rsidP="00921C94">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F9BBFE" w14:textId="77777777" w:rsidR="00615C84" w:rsidRDefault="00615C84">
      <w:r>
        <w:separator/>
      </w:r>
    </w:p>
  </w:footnote>
  <w:footnote w:type="continuationSeparator" w:id="0">
    <w:p w14:paraId="053FD0DC" w14:textId="77777777" w:rsidR="00615C84" w:rsidRDefault="00615C8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0E9F51" w14:textId="5B8CFE0D" w:rsidR="008909A0" w:rsidRPr="00921C94" w:rsidRDefault="008909A0" w:rsidP="00921C94">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23D17"/>
    <w:rsid w:val="00171458"/>
    <w:rsid w:val="00173C1D"/>
    <w:rsid w:val="001764C3"/>
    <w:rsid w:val="0018010E"/>
    <w:rsid w:val="00191C29"/>
    <w:rsid w:val="001C63DA"/>
    <w:rsid w:val="001D4563"/>
    <w:rsid w:val="001F1DF7"/>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15C84"/>
    <w:rsid w:val="0062039B"/>
    <w:rsid w:val="00623C16"/>
    <w:rsid w:val="00637D3A"/>
    <w:rsid w:val="00640BF5"/>
    <w:rsid w:val="00657AA5"/>
    <w:rsid w:val="006D5DE9"/>
    <w:rsid w:val="006F45E0"/>
    <w:rsid w:val="00701D6B"/>
    <w:rsid w:val="007061B2"/>
    <w:rsid w:val="00740A09"/>
    <w:rsid w:val="00762E26"/>
    <w:rsid w:val="00767F31"/>
    <w:rsid w:val="00815A5A"/>
    <w:rsid w:val="00817391"/>
    <w:rsid w:val="00832EC9"/>
    <w:rsid w:val="008634CD"/>
    <w:rsid w:val="008731FA"/>
    <w:rsid w:val="00880A38"/>
    <w:rsid w:val="008909A0"/>
    <w:rsid w:val="00893DD6"/>
    <w:rsid w:val="008D2E94"/>
    <w:rsid w:val="008E0519"/>
    <w:rsid w:val="0090278E"/>
    <w:rsid w:val="00921C94"/>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83E78"/>
    <w:rsid w:val="00E97096"/>
    <w:rsid w:val="00EA0188"/>
    <w:rsid w:val="00EB17B4"/>
    <w:rsid w:val="00ED1550"/>
    <w:rsid w:val="00EE1A37"/>
    <w:rsid w:val="00F21C80"/>
    <w:rsid w:val="00F35ECC"/>
    <w:rsid w:val="00F619F5"/>
    <w:rsid w:val="00F676FD"/>
    <w:rsid w:val="00F72514"/>
    <w:rsid w:val="00FA0944"/>
    <w:rsid w:val="00FB34D2"/>
    <w:rsid w:val="00FB4B17"/>
    <w:rsid w:val="00FC5860"/>
    <w:rsid w:val="00FD377B"/>
    <w:rsid w:val="00FF2D79"/>
    <w:rsid w:val="00FF517A"/>
    <w:rsid w:val="38274566"/>
    <w:rsid w:val="41E33B7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7CF760"/>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wmf"/><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98CB30-1CC5-4CA3-B304-32DBA1E94A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19</Pages>
  <Words>2342</Words>
  <Characters>13350</Characters>
  <Application>Microsoft Office Word</Application>
  <DocSecurity>0</DocSecurity>
  <Lines>111</Lines>
  <Paragraphs>31</Paragraphs>
  <ScaleCrop>false</ScaleCrop>
  <LinksUpToDate>false</LinksUpToDate>
  <CharactersWithSpaces>15661</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2024-07-04T08:28:00Z</dcterms:created>
  <dcterms:modified xsi:type="dcterms:W3CDTF">2024-10-22T02:50:00Z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8623C84AB490402084D27A4E6284B50A_12</vt:lpwstr>
  </property>
</Properties>
</file>