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5B56F9" w14:textId="77777777" w:rsidR="003274F8" w:rsidRDefault="00D453B9">
      <w:pPr>
        <w:spacing w:line="285" w:lineRule="auto"/>
        <w:jc w:val="center"/>
      </w:pPr>
      <w:r>
        <w:rPr>
          <w:rFonts w:eastAsia="Times New Roman" w:cs="Times New Roman"/>
          <w:b/>
          <w:noProof/>
          <w:sz w:val="32"/>
        </w:rPr>
        <w:drawing>
          <wp:anchor distT="0" distB="0" distL="114300" distR="114300" simplePos="0" relativeHeight="251659264" behindDoc="0" locked="0" layoutInCell="1" allowOverlap="1" wp14:anchorId="45E2F997" wp14:editId="2F8DFDEF">
            <wp:simplePos x="0" y="0"/>
            <wp:positionH relativeFrom="page">
              <wp:posOffset>11137900</wp:posOffset>
            </wp:positionH>
            <wp:positionV relativeFrom="topMargin">
              <wp:posOffset>11684000</wp:posOffset>
            </wp:positionV>
            <wp:extent cx="279400" cy="317500"/>
            <wp:effectExtent l="0" t="0" r="635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7"/>
                    <a:stretch>
                      <a:fillRect/>
                    </a:stretch>
                  </pic:blipFill>
                  <pic:spPr>
                    <a:xfrm>
                      <a:off x="0" y="0"/>
                      <a:ext cx="279400" cy="317500"/>
                    </a:xfrm>
                    <a:prstGeom prst="rect">
                      <a:avLst/>
                    </a:prstGeom>
                  </pic:spPr>
                </pic:pic>
              </a:graphicData>
            </a:graphic>
          </wp:anchor>
        </w:drawing>
      </w:r>
      <w:r>
        <w:rPr>
          <w:rFonts w:eastAsia="Times New Roman" w:cs="Times New Roman"/>
          <w:b/>
          <w:sz w:val="32"/>
        </w:rPr>
        <w:t>2024</w:t>
      </w:r>
      <w:r>
        <w:rPr>
          <w:rFonts w:ascii="宋体" w:hAnsi="宋体"/>
          <w:b/>
          <w:sz w:val="32"/>
        </w:rPr>
        <w:t>年天津市初中学业水平考试试卷</w:t>
      </w:r>
    </w:p>
    <w:p w14:paraId="0C246C58" w14:textId="77777777" w:rsidR="003274F8" w:rsidRDefault="00D453B9">
      <w:pPr>
        <w:spacing w:line="285" w:lineRule="auto"/>
        <w:jc w:val="center"/>
      </w:pPr>
      <w:r>
        <w:rPr>
          <w:rFonts w:ascii="宋体" w:hAnsi="宋体"/>
          <w:b/>
          <w:sz w:val="32"/>
        </w:rPr>
        <w:t>历史（开卷）</w:t>
      </w:r>
    </w:p>
    <w:p w14:paraId="6C5D364C" w14:textId="77777777" w:rsidR="003274F8" w:rsidRDefault="00D453B9">
      <w:pPr>
        <w:spacing w:line="285" w:lineRule="auto"/>
      </w:pPr>
      <w:r>
        <w:rPr>
          <w:rFonts w:ascii="宋体" w:hAnsi="宋体"/>
          <w:b/>
          <w:sz w:val="24"/>
        </w:rPr>
        <w:t>道德与法治和历史合场考试，合计用时</w:t>
      </w:r>
      <w:r>
        <w:rPr>
          <w:rFonts w:eastAsia="Times New Roman" w:cs="Times New Roman"/>
          <w:b/>
          <w:sz w:val="24"/>
        </w:rPr>
        <w:t>120</w:t>
      </w:r>
      <w:r>
        <w:rPr>
          <w:rFonts w:ascii="宋体" w:hAnsi="宋体"/>
          <w:b/>
          <w:sz w:val="24"/>
        </w:rPr>
        <w:t>分钟。</w:t>
      </w:r>
    </w:p>
    <w:p w14:paraId="4EF8E2A4" w14:textId="77777777" w:rsidR="003274F8" w:rsidRDefault="00D453B9">
      <w:pPr>
        <w:spacing w:line="285" w:lineRule="auto"/>
      </w:pPr>
      <w:r>
        <w:rPr>
          <w:rFonts w:ascii="宋体" w:hAnsi="宋体"/>
          <w:b/>
          <w:sz w:val="24"/>
        </w:rPr>
        <w:t>本试卷分为第Ⅰ卷（选择题）和第Ⅱ卷（非选择题）两部分。第Ⅰ卷为第</w:t>
      </w:r>
      <w:r>
        <w:rPr>
          <w:rFonts w:eastAsia="Times New Roman" w:cs="Times New Roman"/>
          <w:b/>
          <w:sz w:val="24"/>
        </w:rPr>
        <w:t>1</w:t>
      </w:r>
      <w:r>
        <w:rPr>
          <w:rFonts w:ascii="宋体" w:hAnsi="宋体"/>
          <w:b/>
          <w:sz w:val="24"/>
        </w:rPr>
        <w:t>页至第</w:t>
      </w:r>
      <w:r>
        <w:rPr>
          <w:rFonts w:eastAsia="Times New Roman" w:cs="Times New Roman"/>
          <w:b/>
          <w:sz w:val="24"/>
        </w:rPr>
        <w:t>5</w:t>
      </w:r>
      <w:r>
        <w:rPr>
          <w:rFonts w:ascii="宋体" w:hAnsi="宋体"/>
          <w:b/>
          <w:sz w:val="24"/>
        </w:rPr>
        <w:t>页，第Ⅱ卷为第</w:t>
      </w:r>
      <w:r>
        <w:rPr>
          <w:rFonts w:eastAsia="Times New Roman" w:cs="Times New Roman"/>
          <w:b/>
          <w:sz w:val="24"/>
        </w:rPr>
        <w:t>6</w:t>
      </w:r>
      <w:r>
        <w:rPr>
          <w:rFonts w:ascii="宋体" w:hAnsi="宋体"/>
          <w:b/>
          <w:sz w:val="24"/>
        </w:rPr>
        <w:t>页至第</w:t>
      </w:r>
      <w:r>
        <w:rPr>
          <w:rFonts w:eastAsia="Times New Roman" w:cs="Times New Roman"/>
          <w:b/>
          <w:sz w:val="24"/>
        </w:rPr>
        <w:t>8</w:t>
      </w:r>
      <w:r>
        <w:rPr>
          <w:rFonts w:ascii="宋体" w:hAnsi="宋体"/>
          <w:b/>
          <w:sz w:val="24"/>
        </w:rPr>
        <w:t>页。试卷满分</w:t>
      </w:r>
      <w:r>
        <w:rPr>
          <w:rFonts w:eastAsia="Times New Roman" w:cs="Times New Roman"/>
          <w:b/>
          <w:sz w:val="24"/>
        </w:rPr>
        <w:t>100</w:t>
      </w:r>
      <w:r>
        <w:rPr>
          <w:rFonts w:ascii="宋体" w:hAnsi="宋体"/>
          <w:b/>
          <w:sz w:val="24"/>
        </w:rPr>
        <w:t>分。</w:t>
      </w:r>
    </w:p>
    <w:p w14:paraId="3D1B901C" w14:textId="77777777" w:rsidR="003274F8" w:rsidRDefault="00D453B9">
      <w:pPr>
        <w:spacing w:line="285" w:lineRule="auto"/>
      </w:pPr>
      <w:r>
        <w:rPr>
          <w:rFonts w:ascii="宋体" w:hAnsi="宋体"/>
          <w:b/>
          <w:sz w:val="24"/>
        </w:rPr>
        <w:t>答题时，务必将答案涂写在“答题卡”上，答案答在试卷上无效。考试结束后，将本试卷和“答题卡”一并交回。</w:t>
      </w:r>
    </w:p>
    <w:p w14:paraId="6574568A" w14:textId="77777777" w:rsidR="003274F8" w:rsidRDefault="00D453B9">
      <w:pPr>
        <w:spacing w:line="285" w:lineRule="auto"/>
      </w:pPr>
      <w:r>
        <w:rPr>
          <w:rFonts w:ascii="宋体" w:hAnsi="宋体"/>
          <w:b/>
          <w:sz w:val="24"/>
        </w:rPr>
        <w:t>祝你考试顺利</w:t>
      </w:r>
      <w:r>
        <w:rPr>
          <w:rFonts w:eastAsia="Times New Roman" w:cs="Times New Roman"/>
          <w:b/>
          <w:sz w:val="24"/>
        </w:rPr>
        <w:t>!</w:t>
      </w:r>
    </w:p>
    <w:p w14:paraId="3B28DA34" w14:textId="77777777" w:rsidR="003274F8" w:rsidRDefault="00D453B9">
      <w:pPr>
        <w:spacing w:line="285" w:lineRule="auto"/>
        <w:jc w:val="center"/>
      </w:pPr>
      <w:r>
        <w:rPr>
          <w:rFonts w:ascii="宋体" w:hAnsi="宋体"/>
          <w:b/>
          <w:sz w:val="24"/>
        </w:rPr>
        <w:t>第Ⅰ卷</w:t>
      </w:r>
    </w:p>
    <w:p w14:paraId="2947D036" w14:textId="77777777" w:rsidR="003274F8" w:rsidRDefault="00D453B9">
      <w:pPr>
        <w:spacing w:line="285" w:lineRule="auto"/>
      </w:pPr>
      <w:r>
        <w:rPr>
          <w:rFonts w:ascii="宋体" w:hAnsi="宋体"/>
          <w:b/>
          <w:sz w:val="24"/>
        </w:rPr>
        <w:t>注意事项：</w:t>
      </w:r>
    </w:p>
    <w:p w14:paraId="430B80DB" w14:textId="77777777" w:rsidR="003274F8" w:rsidRDefault="00D453B9">
      <w:pPr>
        <w:spacing w:line="285" w:lineRule="auto"/>
      </w:pPr>
      <w:r>
        <w:rPr>
          <w:rFonts w:eastAsia="Times New Roman" w:cs="Times New Roman"/>
          <w:b/>
          <w:sz w:val="24"/>
        </w:rPr>
        <w:t>1</w:t>
      </w:r>
      <w:r>
        <w:rPr>
          <w:rFonts w:ascii="宋体" w:hAnsi="宋体"/>
          <w:b/>
          <w:sz w:val="24"/>
        </w:rPr>
        <w:t>．每题选出答案后，用</w:t>
      </w:r>
      <w:r>
        <w:rPr>
          <w:rFonts w:eastAsia="Times New Roman" w:cs="Times New Roman"/>
          <w:b/>
          <w:sz w:val="24"/>
        </w:rPr>
        <w:t>2B</w:t>
      </w:r>
      <w:r>
        <w:rPr>
          <w:rFonts w:ascii="宋体" w:hAnsi="宋体"/>
          <w:b/>
          <w:sz w:val="24"/>
        </w:rPr>
        <w:t>铅笔把“答题卡”上对应题目的答案标号的信息点涂黑。如需改动，用橡皮擦干净后，再选涂其他答案标号的信息点。</w:t>
      </w:r>
    </w:p>
    <w:p w14:paraId="2B5B3836" w14:textId="77777777" w:rsidR="003274F8" w:rsidRDefault="00D453B9">
      <w:pPr>
        <w:spacing w:line="285" w:lineRule="auto"/>
      </w:pPr>
      <w:r>
        <w:rPr>
          <w:rFonts w:eastAsia="Times New Roman" w:cs="Times New Roman"/>
          <w:b/>
          <w:sz w:val="24"/>
        </w:rPr>
        <w:t>2</w:t>
      </w:r>
      <w:r>
        <w:rPr>
          <w:rFonts w:ascii="宋体" w:hAnsi="宋体"/>
          <w:b/>
          <w:sz w:val="24"/>
        </w:rPr>
        <w:t>．本卷共</w:t>
      </w:r>
      <w:r>
        <w:rPr>
          <w:rFonts w:eastAsia="Times New Roman" w:cs="Times New Roman"/>
          <w:b/>
          <w:sz w:val="24"/>
        </w:rPr>
        <w:t>25</w:t>
      </w:r>
      <w:r>
        <w:rPr>
          <w:rFonts w:ascii="宋体" w:hAnsi="宋体"/>
          <w:b/>
          <w:sz w:val="24"/>
        </w:rPr>
        <w:t>题，每题</w:t>
      </w:r>
      <w:r>
        <w:rPr>
          <w:rFonts w:eastAsia="Times New Roman" w:cs="Times New Roman"/>
          <w:b/>
          <w:sz w:val="24"/>
        </w:rPr>
        <w:t>2</w:t>
      </w:r>
      <w:r>
        <w:rPr>
          <w:rFonts w:ascii="宋体" w:hAnsi="宋体"/>
          <w:b/>
          <w:sz w:val="24"/>
        </w:rPr>
        <w:t>分，共</w:t>
      </w:r>
      <w:r>
        <w:rPr>
          <w:rFonts w:eastAsia="Times New Roman" w:cs="Times New Roman"/>
          <w:b/>
          <w:sz w:val="24"/>
        </w:rPr>
        <w:t>50</w:t>
      </w:r>
      <w:r>
        <w:rPr>
          <w:rFonts w:ascii="宋体" w:hAnsi="宋体"/>
          <w:b/>
          <w:sz w:val="24"/>
        </w:rPr>
        <w:t>分。在每题给出的四个选项中，只有一项最符合题意。</w:t>
      </w:r>
    </w:p>
    <w:p w14:paraId="6588439C" w14:textId="77777777" w:rsidR="003274F8" w:rsidRDefault="00D453B9">
      <w:pPr>
        <w:spacing w:line="360" w:lineRule="auto"/>
      </w:pPr>
      <w:r>
        <w:t xml:space="preserve">1. </w:t>
      </w:r>
      <w:r>
        <w:rPr>
          <w:rFonts w:ascii="宋体" w:hAnsi="宋体"/>
        </w:rPr>
        <w:t>研究中华文明起源最可信的依据是（</w:t>
      </w:r>
      <w:r>
        <w:rPr>
          <w:rFonts w:eastAsia="Times New Roman" w:cs="Times New Roman"/>
        </w:rPr>
        <w:t xml:space="preserve">   </w:t>
      </w:r>
      <w:r>
        <w:rPr>
          <w:rFonts w:ascii="宋体" w:hAnsi="宋体"/>
        </w:rPr>
        <w:t>）</w:t>
      </w:r>
    </w:p>
    <w:p w14:paraId="3796A944" w14:textId="77777777" w:rsidR="003274F8" w:rsidRDefault="00D453B9">
      <w:pPr>
        <w:tabs>
          <w:tab w:val="left" w:pos="2436"/>
          <w:tab w:val="left" w:pos="4873"/>
          <w:tab w:val="left" w:pos="7309"/>
        </w:tabs>
        <w:spacing w:line="360" w:lineRule="auto"/>
        <w:jc w:val="left"/>
        <w:textAlignment w:val="center"/>
        <w:rPr>
          <w:color w:val="000000"/>
        </w:rPr>
      </w:pPr>
      <w:r>
        <w:t xml:space="preserve">A. </w:t>
      </w:r>
      <w:r>
        <w:rPr>
          <w:rFonts w:ascii="宋体" w:hAnsi="宋体"/>
        </w:rPr>
        <w:t>文字记载</w:t>
      </w:r>
      <w:r>
        <w:tab/>
        <w:t xml:space="preserve">B. </w:t>
      </w:r>
      <w:r>
        <w:rPr>
          <w:rFonts w:ascii="宋体" w:hAnsi="宋体"/>
        </w:rPr>
        <w:t>考古发现</w:t>
      </w:r>
      <w:r>
        <w:tab/>
        <w:t xml:space="preserve">C. </w:t>
      </w:r>
      <w:r>
        <w:rPr>
          <w:rFonts w:ascii="宋体" w:hAnsi="宋体"/>
        </w:rPr>
        <w:t>专家推测</w:t>
      </w:r>
      <w:r>
        <w:tab/>
        <w:t xml:space="preserve">D. </w:t>
      </w:r>
      <w:r>
        <w:rPr>
          <w:rFonts w:ascii="宋体" w:hAnsi="宋体"/>
        </w:rPr>
        <w:t>民间传说</w:t>
      </w:r>
    </w:p>
    <w:p w14:paraId="29E85744" w14:textId="77777777" w:rsidR="003274F8" w:rsidRDefault="00D453B9">
      <w:pPr>
        <w:spacing w:line="360" w:lineRule="auto"/>
        <w:textAlignment w:val="center"/>
        <w:rPr>
          <w:color w:val="000000"/>
        </w:rPr>
      </w:pPr>
      <w:r>
        <w:rPr>
          <w:color w:val="2E75B6"/>
        </w:rPr>
        <w:t>【答案】</w:t>
      </w:r>
      <w:r>
        <w:rPr>
          <w:color w:val="000000"/>
        </w:rPr>
        <w:t>B</w:t>
      </w:r>
    </w:p>
    <w:p w14:paraId="5168A312" w14:textId="77777777" w:rsidR="003274F8" w:rsidRDefault="00D453B9">
      <w:pPr>
        <w:spacing w:line="360" w:lineRule="auto"/>
        <w:textAlignment w:val="center"/>
        <w:rPr>
          <w:color w:val="000000"/>
        </w:rPr>
      </w:pPr>
      <w:r>
        <w:rPr>
          <w:color w:val="2E75B6"/>
        </w:rPr>
        <w:t>【解析】</w:t>
      </w:r>
    </w:p>
    <w:p w14:paraId="3644BB70" w14:textId="77777777" w:rsidR="003274F8" w:rsidRDefault="00D453B9">
      <w:pPr>
        <w:spacing w:line="360" w:lineRule="auto"/>
        <w:jc w:val="left"/>
        <w:textAlignment w:val="center"/>
        <w:rPr>
          <w:color w:val="000000"/>
        </w:rPr>
      </w:pPr>
      <w:r>
        <w:rPr>
          <w:color w:val="000000"/>
        </w:rPr>
        <w:t>【详解】结合所学知识可知，化石是研究人类起源的主要证据，考古发掘是最直接，最原始的，属于第一手史料，因此最为可信的依据是考古发现，</w:t>
      </w:r>
      <w:r>
        <w:rPr>
          <w:color w:val="000000"/>
        </w:rPr>
        <w:t>B</w:t>
      </w:r>
      <w:r>
        <w:rPr>
          <w:color w:val="000000"/>
        </w:rPr>
        <w:t>项正确；文字记载、专家推测属于第二手史料，不是最可信的依据，排除</w:t>
      </w:r>
      <w:r>
        <w:rPr>
          <w:color w:val="000000"/>
        </w:rPr>
        <w:t>AC</w:t>
      </w:r>
      <w:r>
        <w:rPr>
          <w:color w:val="000000"/>
        </w:rPr>
        <w:t>项；</w:t>
      </w:r>
      <w:r>
        <w:rPr>
          <w:rFonts w:ascii="宋体" w:hAnsi="宋体"/>
          <w:color w:val="000000"/>
        </w:rPr>
        <w:t>民间传说</w:t>
      </w:r>
      <w:r>
        <w:rPr>
          <w:color w:val="000000"/>
        </w:rPr>
        <w:t>属于没有可靠的来源，排除</w:t>
      </w:r>
      <w:r>
        <w:rPr>
          <w:color w:val="000000"/>
        </w:rPr>
        <w:t>D</w:t>
      </w:r>
      <w:r>
        <w:rPr>
          <w:color w:val="000000"/>
        </w:rPr>
        <w:t>项。故选</w:t>
      </w:r>
      <w:r>
        <w:rPr>
          <w:color w:val="000000"/>
        </w:rPr>
        <w:t>B</w:t>
      </w:r>
      <w:r>
        <w:rPr>
          <w:color w:val="000000"/>
        </w:rPr>
        <w:t>项。</w:t>
      </w:r>
    </w:p>
    <w:p w14:paraId="05D77F9F" w14:textId="77777777" w:rsidR="003274F8" w:rsidRDefault="00D453B9">
      <w:pPr>
        <w:spacing w:line="360" w:lineRule="auto"/>
        <w:textAlignment w:val="center"/>
        <w:rPr>
          <w:color w:val="000000"/>
        </w:rPr>
      </w:pPr>
      <w:r>
        <w:rPr>
          <w:color w:val="000000"/>
        </w:rPr>
        <w:t xml:space="preserve">2. </w:t>
      </w:r>
      <w:r>
        <w:rPr>
          <w:rFonts w:ascii="宋体" w:hAnsi="宋体"/>
          <w:color w:val="000000"/>
        </w:rPr>
        <w:t>中国历史上的第一个王朝是（</w:t>
      </w:r>
      <w:r>
        <w:rPr>
          <w:rFonts w:eastAsia="Times New Roman" w:cs="Times New Roman"/>
          <w:color w:val="000000"/>
        </w:rPr>
        <w:t xml:space="preserve">   </w:t>
      </w:r>
      <w:r>
        <w:rPr>
          <w:rFonts w:ascii="宋体" w:hAnsi="宋体"/>
          <w:color w:val="000000"/>
        </w:rPr>
        <w:t>）</w:t>
      </w:r>
    </w:p>
    <w:p w14:paraId="3747B8A0" w14:textId="77777777" w:rsidR="003274F8" w:rsidRDefault="00D453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夏朝</w:t>
      </w:r>
      <w:r>
        <w:rPr>
          <w:color w:val="000000"/>
        </w:rPr>
        <w:tab/>
        <w:t xml:space="preserve">B. </w:t>
      </w:r>
      <w:r>
        <w:rPr>
          <w:rFonts w:ascii="宋体" w:hAnsi="宋体"/>
          <w:color w:val="000000"/>
        </w:rPr>
        <w:t>商朝</w:t>
      </w:r>
      <w:r>
        <w:rPr>
          <w:color w:val="000000"/>
        </w:rPr>
        <w:tab/>
        <w:t xml:space="preserve">C. </w:t>
      </w:r>
      <w:r>
        <w:rPr>
          <w:rFonts w:ascii="宋体" w:hAnsi="宋体"/>
          <w:color w:val="000000"/>
        </w:rPr>
        <w:t>西周</w:t>
      </w:r>
      <w:r>
        <w:rPr>
          <w:color w:val="000000"/>
        </w:rPr>
        <w:tab/>
        <w:t xml:space="preserve">D. </w:t>
      </w:r>
      <w:r>
        <w:rPr>
          <w:rFonts w:ascii="宋体" w:hAnsi="宋体"/>
          <w:color w:val="000000"/>
        </w:rPr>
        <w:t>秦朝</w:t>
      </w:r>
    </w:p>
    <w:p w14:paraId="55829F00" w14:textId="77777777" w:rsidR="003274F8" w:rsidRDefault="00D453B9">
      <w:pPr>
        <w:spacing w:line="360" w:lineRule="auto"/>
        <w:textAlignment w:val="center"/>
        <w:rPr>
          <w:color w:val="000000"/>
        </w:rPr>
      </w:pPr>
      <w:r>
        <w:rPr>
          <w:color w:val="2E75B6"/>
        </w:rPr>
        <w:t>【答案】</w:t>
      </w:r>
      <w:r>
        <w:rPr>
          <w:color w:val="000000"/>
        </w:rPr>
        <w:t>A</w:t>
      </w:r>
    </w:p>
    <w:p w14:paraId="0F1AAAC7" w14:textId="77777777" w:rsidR="003274F8" w:rsidRDefault="00D453B9">
      <w:pPr>
        <w:spacing w:line="360" w:lineRule="auto"/>
        <w:textAlignment w:val="center"/>
        <w:rPr>
          <w:color w:val="000000"/>
        </w:rPr>
      </w:pPr>
      <w:r>
        <w:rPr>
          <w:color w:val="2E75B6"/>
        </w:rPr>
        <w:t>【解析】</w:t>
      </w:r>
    </w:p>
    <w:p w14:paraId="0D165DBA" w14:textId="77777777" w:rsidR="003274F8" w:rsidRDefault="00D453B9">
      <w:pPr>
        <w:spacing w:line="360" w:lineRule="auto"/>
        <w:jc w:val="left"/>
        <w:textAlignment w:val="center"/>
        <w:rPr>
          <w:color w:val="000000"/>
        </w:rPr>
      </w:pPr>
      <w:r>
        <w:rPr>
          <w:color w:val="000000"/>
        </w:rPr>
        <w:t>【详解】</w:t>
      </w:r>
      <w:r>
        <w:rPr>
          <w:rFonts w:ascii="宋体" w:hAnsi="宋体"/>
          <w:color w:val="000000"/>
        </w:rPr>
        <w:t>根据题干“中国历史上的第一个王朝”和所学知识可知，约公元前2070年，禹建立夏王朝。这是中国历史上的第一个王朝，A项正确；商朝（约公元前1600年—公元前1046年）是在灭掉夏朝后的中国历史上第二个王朝，排除B项；公元前1046年，武王联合各地势力，组成庞大的政治联盟，与商军在牧野决战，商军倒戈，周军占领商都，商朝灭亡。周武王建立周朝，史称“西周”，不符合题意，排除C项；秦朝(前221年—前207年)是我国历史上第一个大一统王朝，不符合题意，排除D项。故选A项。</w:t>
      </w:r>
    </w:p>
    <w:p w14:paraId="2E165C59" w14:textId="77777777" w:rsidR="003274F8" w:rsidRDefault="00D453B9">
      <w:pPr>
        <w:spacing w:line="360" w:lineRule="auto"/>
        <w:textAlignment w:val="center"/>
        <w:rPr>
          <w:color w:val="000000"/>
        </w:rPr>
      </w:pPr>
      <w:r>
        <w:rPr>
          <w:color w:val="000000"/>
        </w:rPr>
        <w:t xml:space="preserve">3. </w:t>
      </w:r>
      <w:r>
        <w:rPr>
          <w:rFonts w:ascii="宋体" w:hAnsi="宋体"/>
          <w:color w:val="000000"/>
        </w:rPr>
        <w:t>秦始皇实施“焚书坑儒”，汉武帝推行“尊崇儒术”。他们都是为了（</w:t>
      </w:r>
      <w:r>
        <w:rPr>
          <w:rFonts w:eastAsia="Times New Roman" w:cs="Times New Roman"/>
          <w:color w:val="000000"/>
        </w:rPr>
        <w:t xml:space="preserve">   </w:t>
      </w:r>
      <w:r>
        <w:rPr>
          <w:rFonts w:ascii="宋体" w:hAnsi="宋体"/>
          <w:color w:val="000000"/>
        </w:rPr>
        <w:t>）</w:t>
      </w:r>
    </w:p>
    <w:p w14:paraId="2AE18984" w14:textId="77777777" w:rsidR="003274F8" w:rsidRDefault="00D453B9">
      <w:pPr>
        <w:tabs>
          <w:tab w:val="left" w:pos="4873"/>
        </w:tabs>
        <w:spacing w:line="360" w:lineRule="auto"/>
        <w:jc w:val="left"/>
        <w:textAlignment w:val="center"/>
        <w:rPr>
          <w:color w:val="000000"/>
        </w:rPr>
      </w:pPr>
      <w:r>
        <w:rPr>
          <w:color w:val="000000"/>
        </w:rPr>
        <w:t>A</w:t>
      </w:r>
      <w:r>
        <w:rPr>
          <w:noProof/>
          <w:color w:val="000000"/>
          <w:position w:val="-22"/>
        </w:rPr>
        <w:drawing>
          <wp:inline distT="0" distB="0" distL="114300" distR="114300" wp14:anchorId="755378C3" wp14:editId="1E4CC0DC">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削弱诸侯王势力</w:t>
      </w:r>
      <w:r>
        <w:rPr>
          <w:color w:val="000000"/>
        </w:rPr>
        <w:tab/>
        <w:t xml:space="preserve">B. </w:t>
      </w:r>
      <w:r>
        <w:rPr>
          <w:rFonts w:ascii="宋体" w:hAnsi="宋体"/>
          <w:color w:val="000000"/>
        </w:rPr>
        <w:t>加强思想控制</w:t>
      </w:r>
    </w:p>
    <w:p w14:paraId="296555DC" w14:textId="77777777" w:rsidR="003274F8" w:rsidRDefault="00D453B9">
      <w:pPr>
        <w:tabs>
          <w:tab w:val="left" w:pos="4873"/>
        </w:tabs>
        <w:spacing w:line="360" w:lineRule="auto"/>
        <w:jc w:val="left"/>
        <w:textAlignment w:val="center"/>
        <w:rPr>
          <w:color w:val="000000"/>
        </w:rPr>
      </w:pPr>
      <w:r>
        <w:rPr>
          <w:color w:val="000000"/>
        </w:rPr>
        <w:t xml:space="preserve">C. </w:t>
      </w:r>
      <w:r>
        <w:rPr>
          <w:rFonts w:ascii="宋体" w:hAnsi="宋体"/>
          <w:color w:val="000000"/>
        </w:rPr>
        <w:t>消除匈奴威胁</w:t>
      </w:r>
      <w:r>
        <w:rPr>
          <w:color w:val="000000"/>
        </w:rPr>
        <w:tab/>
        <w:t xml:space="preserve">D. </w:t>
      </w:r>
      <w:r>
        <w:rPr>
          <w:rFonts w:ascii="宋体" w:hAnsi="宋体"/>
          <w:color w:val="000000"/>
        </w:rPr>
        <w:t>打击豪强地主势力</w:t>
      </w:r>
    </w:p>
    <w:p w14:paraId="2F9BA8A6" w14:textId="77777777" w:rsidR="003274F8" w:rsidRDefault="00D453B9">
      <w:pPr>
        <w:spacing w:line="360" w:lineRule="auto"/>
        <w:textAlignment w:val="center"/>
        <w:rPr>
          <w:color w:val="000000"/>
        </w:rPr>
      </w:pPr>
      <w:r>
        <w:rPr>
          <w:color w:val="2E75B6"/>
        </w:rPr>
        <w:lastRenderedPageBreak/>
        <w:t>【答案】</w:t>
      </w:r>
      <w:r>
        <w:rPr>
          <w:color w:val="000000"/>
        </w:rPr>
        <w:t>B</w:t>
      </w:r>
    </w:p>
    <w:p w14:paraId="01A1A5FA" w14:textId="77777777" w:rsidR="003274F8" w:rsidRDefault="00D453B9">
      <w:pPr>
        <w:spacing w:line="360" w:lineRule="auto"/>
        <w:textAlignment w:val="center"/>
        <w:rPr>
          <w:color w:val="000000"/>
        </w:rPr>
      </w:pPr>
      <w:r>
        <w:rPr>
          <w:color w:val="2E75B6"/>
        </w:rPr>
        <w:t>【解析】</w:t>
      </w:r>
    </w:p>
    <w:p w14:paraId="316907BE" w14:textId="77777777" w:rsidR="003274F8" w:rsidRDefault="00D453B9">
      <w:pPr>
        <w:spacing w:line="360" w:lineRule="auto"/>
        <w:jc w:val="left"/>
        <w:textAlignment w:val="center"/>
        <w:rPr>
          <w:color w:val="000000"/>
        </w:rPr>
      </w:pPr>
      <w:r>
        <w:rPr>
          <w:color w:val="000000"/>
        </w:rPr>
        <w:t>【详解】结合所学知识可知，</w:t>
      </w:r>
      <w:r>
        <w:rPr>
          <w:rFonts w:ascii="宋体" w:hAnsi="宋体"/>
          <w:color w:val="000000"/>
        </w:rPr>
        <w:t>为加强思想控制，维护统治，秦始皇接受李斯的建议，实施了“焚书坑儒”，摧残了文化；为了加强思想控制，维护封建统治，汉武帝接受董仲舒的建议，实行“罢黜百家，尊崇儒术”的政策，由此确立了儒家学说在中国封建社会思想界的统治地位，B项正确；汉武帝听从主父偃建议，颁布“推恩令”，削弱诸侯王势力，与秦始皇实施“焚书坑儒”，汉武帝推行“尊崇儒术”，不符，排除A项；秦始皇派大将蒙恬北击匈奴；汉武帝派卫青、霍去病出征，大破匈奴，与秦始皇实施“焚书坑儒”，汉武帝推行“尊崇儒术”，不符，排除C项；</w:t>
      </w:r>
      <w:r>
        <w:rPr>
          <w:color w:val="000000"/>
        </w:rPr>
        <w:t>汉武帝为了限制豪强地主势力，在地方设刺史，强化监察制，</w:t>
      </w:r>
      <w:r>
        <w:rPr>
          <w:rFonts w:ascii="宋体" w:hAnsi="宋体"/>
          <w:color w:val="000000"/>
        </w:rPr>
        <w:t>与秦始皇实施“焚书坑儒”，汉武帝推行“尊崇儒术”，不符，排除D项。故选B项。</w:t>
      </w:r>
    </w:p>
    <w:p w14:paraId="255AC60A" w14:textId="77777777" w:rsidR="003274F8" w:rsidRDefault="00D453B9">
      <w:pPr>
        <w:spacing w:line="360" w:lineRule="auto"/>
        <w:textAlignment w:val="center"/>
        <w:rPr>
          <w:color w:val="000000"/>
        </w:rPr>
      </w:pPr>
      <w:r>
        <w:rPr>
          <w:color w:val="000000"/>
        </w:rPr>
        <w:t xml:space="preserve">4. </w:t>
      </w:r>
      <w:r>
        <w:rPr>
          <w:rFonts w:ascii="宋体" w:hAnsi="宋体"/>
          <w:color w:val="000000"/>
        </w:rPr>
        <w:t>下列成语典故出自于淝水之战的是（</w:t>
      </w:r>
      <w:r>
        <w:rPr>
          <w:rFonts w:eastAsia="Times New Roman" w:cs="Times New Roman"/>
          <w:color w:val="000000"/>
        </w:rPr>
        <w:t xml:space="preserve">   </w:t>
      </w:r>
      <w:r>
        <w:rPr>
          <w:rFonts w:ascii="宋体" w:hAnsi="宋体"/>
          <w:color w:val="000000"/>
        </w:rPr>
        <w:t>）</w:t>
      </w:r>
    </w:p>
    <w:p w14:paraId="266C2D96" w14:textId="77777777" w:rsidR="003274F8" w:rsidRDefault="00D453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纸上谈兵</w:t>
      </w:r>
      <w:r>
        <w:rPr>
          <w:color w:val="000000"/>
        </w:rPr>
        <w:tab/>
        <w:t xml:space="preserve">B. </w:t>
      </w:r>
      <w:r>
        <w:rPr>
          <w:rFonts w:ascii="宋体" w:hAnsi="宋体"/>
          <w:color w:val="000000"/>
        </w:rPr>
        <w:t>破釜沉舟</w:t>
      </w:r>
      <w:r>
        <w:rPr>
          <w:color w:val="000000"/>
        </w:rPr>
        <w:tab/>
        <w:t xml:space="preserve">C. </w:t>
      </w:r>
      <w:r>
        <w:rPr>
          <w:rFonts w:ascii="宋体" w:hAnsi="宋体"/>
          <w:color w:val="000000"/>
        </w:rPr>
        <w:t>闻鸡起舞</w:t>
      </w:r>
      <w:r>
        <w:rPr>
          <w:color w:val="000000"/>
        </w:rPr>
        <w:tab/>
        <w:t xml:space="preserve">D. </w:t>
      </w:r>
      <w:r>
        <w:rPr>
          <w:rFonts w:ascii="宋体" w:hAnsi="宋体"/>
          <w:color w:val="000000"/>
        </w:rPr>
        <w:t>草木皆兵</w:t>
      </w:r>
    </w:p>
    <w:p w14:paraId="1F1D9B50" w14:textId="77777777" w:rsidR="003274F8" w:rsidRDefault="00D453B9">
      <w:pPr>
        <w:spacing w:line="360" w:lineRule="auto"/>
        <w:textAlignment w:val="center"/>
        <w:rPr>
          <w:color w:val="000000"/>
        </w:rPr>
      </w:pPr>
      <w:r>
        <w:rPr>
          <w:color w:val="2E75B6"/>
        </w:rPr>
        <w:t>【答案】</w:t>
      </w:r>
      <w:r>
        <w:rPr>
          <w:color w:val="000000"/>
        </w:rPr>
        <w:t>D</w:t>
      </w:r>
    </w:p>
    <w:p w14:paraId="4DDC16A7" w14:textId="77777777" w:rsidR="003274F8" w:rsidRDefault="00D453B9">
      <w:pPr>
        <w:spacing w:line="360" w:lineRule="auto"/>
        <w:textAlignment w:val="center"/>
        <w:rPr>
          <w:color w:val="000000"/>
        </w:rPr>
      </w:pPr>
      <w:r>
        <w:rPr>
          <w:color w:val="2E75B6"/>
        </w:rPr>
        <w:t>【解析】</w:t>
      </w:r>
    </w:p>
    <w:p w14:paraId="0F5DEAE9" w14:textId="77777777" w:rsidR="003274F8" w:rsidRDefault="00D453B9">
      <w:pPr>
        <w:spacing w:line="360" w:lineRule="auto"/>
        <w:jc w:val="left"/>
        <w:textAlignment w:val="center"/>
        <w:rPr>
          <w:color w:val="000000"/>
        </w:rPr>
      </w:pPr>
      <w:r>
        <w:rPr>
          <w:color w:val="000000"/>
        </w:rPr>
        <w:t>【详解】</w:t>
      </w:r>
      <w:r>
        <w:rPr>
          <w:rFonts w:ascii="宋体" w:hAnsi="宋体"/>
          <w:color w:val="000000"/>
        </w:rPr>
        <w:t>根据所学知识可知，383年，前秦王苻坚征集了八十多万兵力，打算一举灭亡东晋。但由于骄傲自大，指挥失误再加上秦军中汉族和其他少数民族的斗士不愿为前秦卖命导致前秦大军被东晋军队8万人在淝水之战中打败。“投鞭断流、草木皆兵、风声鹤唳”等成语典故都出自这次战役，D项正确；纸上谈兵出自战国时期的长平之战，排除A项；破釜沉舟与巨鹿之战有关，排除B项；闻鸡起舞指的是东晋祖逖北伐，排除C项。故选D项。</w:t>
      </w:r>
    </w:p>
    <w:p w14:paraId="2109AD89" w14:textId="77777777" w:rsidR="003274F8" w:rsidRDefault="00D453B9">
      <w:pPr>
        <w:spacing w:line="360" w:lineRule="auto"/>
        <w:ind w:firstLine="420"/>
        <w:textAlignment w:val="center"/>
        <w:rPr>
          <w:color w:val="000000"/>
        </w:rPr>
      </w:pPr>
      <w:r>
        <w:rPr>
          <w:rFonts w:ascii="楷体" w:eastAsia="楷体" w:hAnsi="楷体" w:cs="楷体"/>
          <w:color w:val="000000"/>
        </w:rPr>
        <w:t>古代墓葬蕴含着丰富的历史信息。请完成下面小题</w:t>
      </w:r>
    </w:p>
    <w:p w14:paraId="0B531FCA" w14:textId="77777777" w:rsidR="003274F8" w:rsidRDefault="00D453B9">
      <w:pPr>
        <w:spacing w:line="360" w:lineRule="auto"/>
        <w:jc w:val="left"/>
        <w:textAlignment w:val="center"/>
        <w:rPr>
          <w:color w:val="000000"/>
        </w:rPr>
      </w:pPr>
      <w:r>
        <w:rPr>
          <w:color w:val="000000"/>
        </w:rPr>
        <w:t xml:space="preserve">5. </w:t>
      </w:r>
      <w:r>
        <w:rPr>
          <w:rFonts w:ascii="宋体" w:hAnsi="宋体"/>
          <w:color w:val="000000"/>
        </w:rPr>
        <w:t>下列文物出土于唐朝墓葬。这些文物共同反映出（</w:t>
      </w:r>
      <w:r>
        <w:rPr>
          <w:rFonts w:eastAsia="Times New Roman" w:cs="Times New Roman"/>
          <w:color w:val="000000"/>
        </w:rPr>
        <w:t xml:space="preserve">   </w:t>
      </w:r>
      <w:r>
        <w:rPr>
          <w:rFonts w:ascii="宋体" w:hAnsi="宋体"/>
          <w:color w:val="000000"/>
        </w:rPr>
        <w:t>）</w:t>
      </w:r>
    </w:p>
    <w:p w14:paraId="0EF732A5" w14:textId="77777777" w:rsidR="003274F8" w:rsidRDefault="00D453B9">
      <w:pPr>
        <w:spacing w:line="360" w:lineRule="auto"/>
        <w:textAlignment w:val="center"/>
        <w:rPr>
          <w:color w:val="000000"/>
        </w:rPr>
      </w:pPr>
      <w:r>
        <w:rPr>
          <w:noProof/>
          <w:color w:val="000000"/>
        </w:rPr>
        <w:drawing>
          <wp:inline distT="0" distB="0" distL="114300" distR="114300" wp14:anchorId="018F80AE" wp14:editId="794854FF">
            <wp:extent cx="3143250" cy="17240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3143250" cy="1724025"/>
                    </a:xfrm>
                    <a:prstGeom prst="rect">
                      <a:avLst/>
                    </a:prstGeom>
                  </pic:spPr>
                </pic:pic>
              </a:graphicData>
            </a:graphic>
          </wp:inline>
        </w:drawing>
      </w:r>
    </w:p>
    <w:p w14:paraId="3C5EA880" w14:textId="77777777" w:rsidR="003274F8" w:rsidRDefault="00D453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唐蕃和亲</w:t>
      </w:r>
      <w:r>
        <w:rPr>
          <w:color w:val="000000"/>
        </w:rPr>
        <w:tab/>
        <w:t xml:space="preserve">B. </w:t>
      </w:r>
      <w:r>
        <w:rPr>
          <w:rFonts w:ascii="宋体" w:hAnsi="宋体"/>
          <w:color w:val="000000"/>
        </w:rPr>
        <w:t>中外交往</w:t>
      </w:r>
      <w:r>
        <w:rPr>
          <w:color w:val="000000"/>
        </w:rPr>
        <w:tab/>
        <w:t xml:space="preserve">C. </w:t>
      </w:r>
      <w:r>
        <w:rPr>
          <w:rFonts w:ascii="宋体" w:hAnsi="宋体"/>
          <w:color w:val="000000"/>
        </w:rPr>
        <w:t>北人南迁</w:t>
      </w:r>
      <w:r>
        <w:rPr>
          <w:color w:val="000000"/>
        </w:rPr>
        <w:tab/>
        <w:t xml:space="preserve">D. </w:t>
      </w:r>
      <w:r>
        <w:rPr>
          <w:rFonts w:ascii="宋体" w:hAnsi="宋体"/>
          <w:color w:val="000000"/>
        </w:rPr>
        <w:t>边界贸易</w:t>
      </w:r>
    </w:p>
    <w:p w14:paraId="1673180F" w14:textId="77777777" w:rsidR="003274F8" w:rsidRDefault="00D453B9">
      <w:pPr>
        <w:spacing w:line="360" w:lineRule="auto"/>
        <w:jc w:val="left"/>
        <w:textAlignment w:val="center"/>
        <w:rPr>
          <w:color w:val="000000"/>
        </w:rPr>
      </w:pPr>
      <w:r>
        <w:rPr>
          <w:color w:val="000000"/>
        </w:rPr>
        <w:t xml:space="preserve">6. </w:t>
      </w:r>
      <w:r>
        <w:rPr>
          <w:rFonts w:ascii="宋体" w:hAnsi="宋体"/>
          <w:color w:val="000000"/>
        </w:rPr>
        <w:t>内蒙古赤峰的宁城和松山辽墓中分别出土了有汉族文化特征的铜香炉和鸳鸯三彩壶。这些发现最能证明宋辽时期（</w:t>
      </w:r>
      <w:r>
        <w:rPr>
          <w:rFonts w:eastAsia="Times New Roman" w:cs="Times New Roman"/>
          <w:color w:val="000000"/>
        </w:rPr>
        <w:t xml:space="preserve">   </w:t>
      </w:r>
      <w:r>
        <w:rPr>
          <w:rFonts w:ascii="宋体" w:hAnsi="宋体"/>
          <w:color w:val="000000"/>
        </w:rPr>
        <w:t>）</w:t>
      </w:r>
    </w:p>
    <w:p w14:paraId="586EBDF5" w14:textId="77777777" w:rsidR="003274F8" w:rsidRDefault="00D453B9">
      <w:pPr>
        <w:tabs>
          <w:tab w:val="left" w:pos="4873"/>
        </w:tabs>
        <w:spacing w:line="360" w:lineRule="auto"/>
        <w:jc w:val="left"/>
        <w:textAlignment w:val="center"/>
        <w:rPr>
          <w:color w:val="000000"/>
        </w:rPr>
      </w:pPr>
      <w:r>
        <w:rPr>
          <w:color w:val="000000"/>
        </w:rPr>
        <w:t xml:space="preserve">A. </w:t>
      </w:r>
      <w:r>
        <w:rPr>
          <w:rFonts w:ascii="宋体" w:hAnsi="宋体"/>
          <w:color w:val="000000"/>
        </w:rPr>
        <w:t>农业生产的发展</w:t>
      </w:r>
      <w:r>
        <w:rPr>
          <w:color w:val="000000"/>
        </w:rPr>
        <w:tab/>
        <w:t xml:space="preserve">B. </w:t>
      </w:r>
      <w:r>
        <w:rPr>
          <w:rFonts w:ascii="宋体" w:hAnsi="宋体"/>
          <w:color w:val="000000"/>
        </w:rPr>
        <w:t>海外贸易的兴盛</w:t>
      </w:r>
    </w:p>
    <w:p w14:paraId="2B7A36EC" w14:textId="77777777" w:rsidR="003274F8" w:rsidRDefault="00D453B9">
      <w:pPr>
        <w:tabs>
          <w:tab w:val="left" w:pos="4873"/>
        </w:tabs>
        <w:spacing w:line="360" w:lineRule="auto"/>
        <w:jc w:val="left"/>
        <w:textAlignment w:val="center"/>
        <w:rPr>
          <w:color w:val="000000"/>
        </w:rPr>
      </w:pPr>
      <w:r>
        <w:rPr>
          <w:color w:val="000000"/>
        </w:rPr>
        <w:t xml:space="preserve">C. </w:t>
      </w:r>
      <w:r>
        <w:rPr>
          <w:rFonts w:ascii="宋体" w:hAnsi="宋体"/>
          <w:color w:val="000000"/>
        </w:rPr>
        <w:t>经济重心的南移</w:t>
      </w:r>
      <w:r>
        <w:rPr>
          <w:color w:val="000000"/>
        </w:rPr>
        <w:tab/>
        <w:t xml:space="preserve">D. </w:t>
      </w:r>
      <w:r>
        <w:rPr>
          <w:rFonts w:ascii="宋体" w:hAnsi="宋体"/>
          <w:color w:val="000000"/>
        </w:rPr>
        <w:t>民族文化的交融</w:t>
      </w:r>
    </w:p>
    <w:p w14:paraId="0A99CA30" w14:textId="77777777" w:rsidR="003274F8" w:rsidRDefault="00D453B9">
      <w:pPr>
        <w:spacing w:line="360" w:lineRule="auto"/>
        <w:textAlignment w:val="center"/>
        <w:rPr>
          <w:color w:val="000000"/>
        </w:rPr>
      </w:pPr>
      <w:r>
        <w:rPr>
          <w:color w:val="2E75B6"/>
        </w:rPr>
        <w:lastRenderedPageBreak/>
        <w:t>【答案】</w:t>
      </w:r>
      <w:r>
        <w:rPr>
          <w:color w:val="000000"/>
        </w:rPr>
        <w:t>5. B    6. D</w:t>
      </w:r>
    </w:p>
    <w:p w14:paraId="48EE4DBB" w14:textId="77777777" w:rsidR="003274F8" w:rsidRDefault="00D453B9">
      <w:pPr>
        <w:spacing w:line="360" w:lineRule="auto"/>
        <w:textAlignment w:val="center"/>
        <w:rPr>
          <w:color w:val="000000"/>
        </w:rPr>
      </w:pPr>
      <w:r>
        <w:rPr>
          <w:color w:val="2E75B6"/>
        </w:rPr>
        <w:t>【解析】</w:t>
      </w:r>
    </w:p>
    <w:p w14:paraId="7928E4E8" w14:textId="77777777" w:rsidR="003274F8" w:rsidRDefault="00D453B9">
      <w:pPr>
        <w:spacing w:line="360" w:lineRule="auto"/>
        <w:textAlignment w:val="center"/>
        <w:rPr>
          <w:color w:val="000000"/>
        </w:rPr>
      </w:pPr>
      <w:r>
        <w:rPr>
          <w:color w:val="000000"/>
        </w:rPr>
        <w:t>【</w:t>
      </w:r>
      <w:r>
        <w:rPr>
          <w:color w:val="000000"/>
        </w:rPr>
        <w:t>5</w:t>
      </w:r>
      <w:r>
        <w:rPr>
          <w:color w:val="000000"/>
        </w:rPr>
        <w:t>题详解】</w:t>
      </w:r>
    </w:p>
    <w:p w14:paraId="30E2A0A7" w14:textId="77777777" w:rsidR="003274F8" w:rsidRDefault="00D453B9">
      <w:pPr>
        <w:spacing w:line="360" w:lineRule="auto"/>
        <w:jc w:val="left"/>
        <w:textAlignment w:val="center"/>
        <w:rPr>
          <w:color w:val="000000"/>
        </w:rPr>
      </w:pPr>
      <w:r>
        <w:rPr>
          <w:color w:val="000000"/>
        </w:rPr>
        <w:t>根据图片可知，在</w:t>
      </w:r>
      <w:r>
        <w:rPr>
          <w:rFonts w:ascii="宋体" w:hAnsi="宋体"/>
          <w:color w:val="000000"/>
        </w:rPr>
        <w:t>唐朝墓葬中发现大食人俑、东罗马金币、黑人俑，体现了唐朝时期的中外交往，B项正确；唐蕃和亲体现的是民族关系，排除A项；图片体现的是中外交往，与国内人口迁徙和边界贸易无关，排除CD项。故选B项。</w:t>
      </w:r>
    </w:p>
    <w:p w14:paraId="0139F0A0" w14:textId="77777777" w:rsidR="003274F8" w:rsidRDefault="00D453B9">
      <w:pPr>
        <w:spacing w:line="360" w:lineRule="auto"/>
        <w:jc w:val="left"/>
        <w:textAlignment w:val="center"/>
        <w:rPr>
          <w:color w:val="000000"/>
        </w:rPr>
      </w:pPr>
      <w:r>
        <w:rPr>
          <w:color w:val="000000"/>
        </w:rPr>
        <w:t>【</w:t>
      </w:r>
      <w:r>
        <w:rPr>
          <w:color w:val="000000"/>
        </w:rPr>
        <w:t>6</w:t>
      </w:r>
      <w:r>
        <w:rPr>
          <w:color w:val="000000"/>
        </w:rPr>
        <w:t>题详解】</w:t>
      </w:r>
    </w:p>
    <w:p w14:paraId="26D0E851" w14:textId="77777777" w:rsidR="003274F8" w:rsidRDefault="00D453B9">
      <w:pPr>
        <w:spacing w:line="360" w:lineRule="auto"/>
        <w:jc w:val="left"/>
        <w:textAlignment w:val="center"/>
        <w:rPr>
          <w:color w:val="000000"/>
        </w:rPr>
      </w:pPr>
      <w:r>
        <w:rPr>
          <w:color w:val="000000"/>
        </w:rPr>
        <w:t>根据题干可知，</w:t>
      </w:r>
      <w:r>
        <w:rPr>
          <w:color w:val="000000"/>
        </w:rPr>
        <w:t>“</w:t>
      </w:r>
      <w:r>
        <w:rPr>
          <w:color w:val="000000"/>
        </w:rPr>
        <w:t>辽墓中分别出土了有汉族文化特征的铜香炉和鸳鸯三彩壶</w:t>
      </w:r>
      <w:r>
        <w:rPr>
          <w:color w:val="000000"/>
        </w:rPr>
        <w:t>”</w:t>
      </w:r>
      <w:r>
        <w:rPr>
          <w:color w:val="000000"/>
        </w:rPr>
        <w:t>说明辽宋时期各民族间存在文化交融的现象，</w:t>
      </w:r>
      <w:r>
        <w:rPr>
          <w:color w:val="000000"/>
        </w:rPr>
        <w:t>D</w:t>
      </w:r>
      <w:r>
        <w:rPr>
          <w:color w:val="000000"/>
        </w:rPr>
        <w:t>项正确；铜香炉和鸳鸯三彩壶体现的是手工业生产，与农业无关，排除</w:t>
      </w:r>
      <w:r>
        <w:rPr>
          <w:color w:val="000000"/>
        </w:rPr>
        <w:t>A</w:t>
      </w:r>
      <w:r>
        <w:rPr>
          <w:color w:val="000000"/>
        </w:rPr>
        <w:t>项；铜香炉和鸳鸯三彩壶体现的是手工业生产，没有涉及海外贸易，排除</w:t>
      </w:r>
      <w:r>
        <w:rPr>
          <w:color w:val="000000"/>
        </w:rPr>
        <w:t>B</w:t>
      </w:r>
      <w:r>
        <w:rPr>
          <w:color w:val="000000"/>
        </w:rPr>
        <w:t>项；铜香炉和鸳鸯三彩壶出土于</w:t>
      </w:r>
      <w:r>
        <w:rPr>
          <w:rFonts w:ascii="宋体" w:hAnsi="宋体"/>
          <w:color w:val="000000"/>
        </w:rPr>
        <w:t>内蒙古赤峰的宁城和松山辽墓中，与经济重心南移不符，排除C项。故选D项。</w:t>
      </w:r>
    </w:p>
    <w:p w14:paraId="376D3C20" w14:textId="77777777" w:rsidR="003274F8" w:rsidRDefault="00D453B9">
      <w:pPr>
        <w:spacing w:line="360" w:lineRule="auto"/>
        <w:textAlignment w:val="center"/>
        <w:rPr>
          <w:color w:val="000000"/>
        </w:rPr>
      </w:pPr>
      <w:r>
        <w:rPr>
          <w:color w:val="000000"/>
        </w:rPr>
        <w:t xml:space="preserve">7. </w:t>
      </w:r>
      <w:r>
        <w:rPr>
          <w:rFonts w:ascii="宋体" w:hAnsi="宋体"/>
          <w:color w:val="000000"/>
        </w:rPr>
        <w:t>顺治皇帝册封了“达赖喇嘛”，康熙皇帝册封了“班禅额尔德尼”。这都属于清朝对西藏地方进行有效管辖的（</w:t>
      </w:r>
      <w:r>
        <w:rPr>
          <w:rFonts w:eastAsia="Times New Roman" w:cs="Times New Roman"/>
          <w:color w:val="000000"/>
        </w:rPr>
        <w:t xml:space="preserve">   </w:t>
      </w:r>
      <w:r>
        <w:rPr>
          <w:rFonts w:ascii="宋体" w:hAnsi="宋体"/>
          <w:color w:val="000000"/>
        </w:rPr>
        <w:t>）</w:t>
      </w:r>
    </w:p>
    <w:p w14:paraId="74A86EA7" w14:textId="77777777" w:rsidR="003274F8" w:rsidRDefault="00D453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背景</w:t>
      </w:r>
      <w:r>
        <w:rPr>
          <w:color w:val="000000"/>
        </w:rPr>
        <w:tab/>
        <w:t xml:space="preserve">B. </w:t>
      </w:r>
      <w:r>
        <w:rPr>
          <w:rFonts w:ascii="宋体" w:hAnsi="宋体"/>
          <w:color w:val="000000"/>
        </w:rPr>
        <w:t>措施</w:t>
      </w:r>
      <w:r>
        <w:rPr>
          <w:color w:val="000000"/>
        </w:rPr>
        <w:tab/>
        <w:t xml:space="preserve">C. </w:t>
      </w:r>
      <w:r>
        <w:rPr>
          <w:rFonts w:ascii="宋体" w:hAnsi="宋体"/>
          <w:color w:val="000000"/>
        </w:rPr>
        <w:t>作用</w:t>
      </w:r>
      <w:r>
        <w:rPr>
          <w:color w:val="000000"/>
        </w:rPr>
        <w:tab/>
        <w:t xml:space="preserve">D. </w:t>
      </w:r>
      <w:r>
        <w:rPr>
          <w:rFonts w:ascii="宋体" w:hAnsi="宋体"/>
          <w:color w:val="000000"/>
        </w:rPr>
        <w:t>目</w:t>
      </w:r>
      <w:r>
        <w:rPr>
          <w:rFonts w:ascii="宋体" w:hAnsi="宋体"/>
          <w:noProof/>
          <w:color w:val="000000"/>
        </w:rPr>
        <w:drawing>
          <wp:inline distT="0" distB="0" distL="114300" distR="114300" wp14:anchorId="66F1A6E8" wp14:editId="5F9D09CA">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p>
    <w:p w14:paraId="7CA9E8B6" w14:textId="77777777" w:rsidR="003274F8" w:rsidRDefault="00D453B9">
      <w:pPr>
        <w:spacing w:line="360" w:lineRule="auto"/>
        <w:textAlignment w:val="center"/>
        <w:rPr>
          <w:color w:val="000000"/>
        </w:rPr>
      </w:pPr>
      <w:r>
        <w:rPr>
          <w:color w:val="2E75B6"/>
        </w:rPr>
        <w:t>【答案】</w:t>
      </w:r>
      <w:r>
        <w:rPr>
          <w:color w:val="000000"/>
        </w:rPr>
        <w:t>B</w:t>
      </w:r>
    </w:p>
    <w:p w14:paraId="1D518BA0" w14:textId="77777777" w:rsidR="003274F8" w:rsidRDefault="00D453B9">
      <w:pPr>
        <w:spacing w:line="360" w:lineRule="auto"/>
        <w:textAlignment w:val="center"/>
        <w:rPr>
          <w:color w:val="000000"/>
        </w:rPr>
      </w:pPr>
      <w:r>
        <w:rPr>
          <w:color w:val="2E75B6"/>
        </w:rPr>
        <w:t>【解析】</w:t>
      </w:r>
    </w:p>
    <w:p w14:paraId="5C663631" w14:textId="77777777" w:rsidR="003274F8" w:rsidRDefault="00D453B9">
      <w:pPr>
        <w:spacing w:line="360" w:lineRule="auto"/>
        <w:jc w:val="left"/>
        <w:textAlignment w:val="center"/>
        <w:rPr>
          <w:color w:val="000000"/>
        </w:rPr>
      </w:pPr>
      <w:r>
        <w:rPr>
          <w:color w:val="000000"/>
        </w:rPr>
        <w:t>【详解】根据题干可知，</w:t>
      </w:r>
      <w:r>
        <w:rPr>
          <w:rFonts w:ascii="宋体" w:hAnsi="宋体"/>
          <w:color w:val="000000"/>
        </w:rPr>
        <w:t>册封“达赖喇嘛”“班禅额尔德尼”属于清政府清朝对西藏地方进行有效管辖的众多举措之一，B项正确；册封西藏佛教首领属于管辖措施，而不是背景、作用和目的，排除ACD项。故选B项。</w:t>
      </w:r>
    </w:p>
    <w:p w14:paraId="5839D110" w14:textId="77777777" w:rsidR="003274F8" w:rsidRDefault="00D453B9">
      <w:pPr>
        <w:spacing w:line="360" w:lineRule="auto"/>
        <w:textAlignment w:val="center"/>
        <w:rPr>
          <w:color w:val="000000"/>
        </w:rPr>
      </w:pPr>
      <w:r>
        <w:rPr>
          <w:color w:val="000000"/>
        </w:rPr>
        <w:t xml:space="preserve">8. </w:t>
      </w:r>
      <w:r>
        <w:rPr>
          <w:rFonts w:ascii="宋体" w:hAnsi="宋体"/>
          <w:color w:val="000000"/>
        </w:rPr>
        <w:t>“自上而下的改革在学习和吸收西方现代文明，特别是建立现代的政治制度方面被证明行不通，中国必须通过革命走现代化的独特道路。”文中“改革”是指（</w:t>
      </w:r>
      <w:r>
        <w:rPr>
          <w:rFonts w:eastAsia="Times New Roman" w:cs="Times New Roman"/>
          <w:color w:val="000000"/>
        </w:rPr>
        <w:t xml:space="preserve">   </w:t>
      </w:r>
      <w:r>
        <w:rPr>
          <w:rFonts w:ascii="宋体" w:hAnsi="宋体"/>
          <w:color w:val="000000"/>
        </w:rPr>
        <w:t>）</w:t>
      </w:r>
    </w:p>
    <w:p w14:paraId="3D1635CB" w14:textId="77777777" w:rsidR="003274F8" w:rsidRDefault="00D453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洋务运动</w:t>
      </w:r>
      <w:r>
        <w:rPr>
          <w:color w:val="000000"/>
        </w:rPr>
        <w:tab/>
        <w:t xml:space="preserve">B. </w:t>
      </w:r>
      <w:r>
        <w:rPr>
          <w:rFonts w:ascii="宋体" w:hAnsi="宋体"/>
          <w:color w:val="000000"/>
        </w:rPr>
        <w:t>戊戌变法</w:t>
      </w:r>
      <w:r>
        <w:rPr>
          <w:color w:val="000000"/>
        </w:rPr>
        <w:tab/>
        <w:t xml:space="preserve">C. </w:t>
      </w:r>
      <w:r>
        <w:rPr>
          <w:rFonts w:ascii="宋体" w:hAnsi="宋体"/>
          <w:color w:val="000000"/>
        </w:rPr>
        <w:t>义和团运动</w:t>
      </w:r>
      <w:r>
        <w:rPr>
          <w:color w:val="000000"/>
        </w:rPr>
        <w:tab/>
        <w:t xml:space="preserve">D. </w:t>
      </w:r>
      <w:r>
        <w:rPr>
          <w:rFonts w:ascii="宋体" w:hAnsi="宋体"/>
          <w:color w:val="000000"/>
        </w:rPr>
        <w:t>辛亥革命</w:t>
      </w:r>
    </w:p>
    <w:p w14:paraId="181A8491" w14:textId="77777777" w:rsidR="003274F8" w:rsidRDefault="00D453B9">
      <w:pPr>
        <w:spacing w:line="360" w:lineRule="auto"/>
        <w:textAlignment w:val="center"/>
        <w:rPr>
          <w:color w:val="000000"/>
        </w:rPr>
      </w:pPr>
      <w:r>
        <w:rPr>
          <w:color w:val="2E75B6"/>
        </w:rPr>
        <w:t>【答案】</w:t>
      </w:r>
      <w:r>
        <w:rPr>
          <w:color w:val="000000"/>
        </w:rPr>
        <w:t>B</w:t>
      </w:r>
    </w:p>
    <w:p w14:paraId="4C5C5DA8" w14:textId="77777777" w:rsidR="003274F8" w:rsidRDefault="00D453B9">
      <w:pPr>
        <w:spacing w:line="360" w:lineRule="auto"/>
        <w:textAlignment w:val="center"/>
        <w:rPr>
          <w:color w:val="000000"/>
        </w:rPr>
      </w:pPr>
      <w:r>
        <w:rPr>
          <w:color w:val="2E75B6"/>
        </w:rPr>
        <w:t>【解析】</w:t>
      </w:r>
    </w:p>
    <w:p w14:paraId="0E81CB9A" w14:textId="77777777" w:rsidR="003274F8" w:rsidRDefault="00D453B9">
      <w:pPr>
        <w:spacing w:line="360" w:lineRule="auto"/>
        <w:jc w:val="left"/>
        <w:textAlignment w:val="center"/>
        <w:rPr>
          <w:color w:val="000000"/>
        </w:rPr>
      </w:pPr>
      <w:r>
        <w:rPr>
          <w:color w:val="000000"/>
        </w:rPr>
        <w:t>【详解】</w:t>
      </w:r>
      <w:r>
        <w:rPr>
          <w:rFonts w:ascii="宋体" w:hAnsi="宋体"/>
          <w:color w:val="000000"/>
        </w:rPr>
        <w:t>根据题干“自上而下的改革在学习和吸收西方现代文明，特别是建立现代的政治制度方面被证明行不通”和所学知识可知，1898年，清政府颁布“明定国是”诏书，宣布实行变法，学习西方的君主立宪制，1898年是农历戊戌年，历史上称这次变法为“戊戌变法”。变法触犯了以慈禧太后为首的顽固派的利益。他们掌有实权，阻挠和破坏变法法令的贯彻。9月21日,慈禧太后等发动政变因禁光绪帝搜捕维新人士废除变法诏令，变法以失败而告终，B项正确；洋务运动学习西方先进技术，而不是政治制度，排除A项；义和团运动是农民阶级领导的一次反帝爱国运动，不符合题意，排除C项；辛亥革命走革命道路，而不是改革，不符合题意，排除D项。故选B项。</w:t>
      </w:r>
    </w:p>
    <w:p w14:paraId="246C970F" w14:textId="77777777" w:rsidR="003274F8" w:rsidRDefault="00D453B9">
      <w:pPr>
        <w:spacing w:line="360" w:lineRule="auto"/>
        <w:textAlignment w:val="center"/>
        <w:rPr>
          <w:color w:val="000000"/>
        </w:rPr>
      </w:pPr>
      <w:r>
        <w:rPr>
          <w:color w:val="000000"/>
        </w:rPr>
        <w:lastRenderedPageBreak/>
        <w:t xml:space="preserve">9. </w:t>
      </w:r>
      <w:r>
        <w:rPr>
          <w:rFonts w:ascii="宋体" w:hAnsi="宋体"/>
          <w:color w:val="000000"/>
        </w:rPr>
        <w:t>某班同学搜集了李鸿章、康有为、张謇、孙中山、陈独秀等人的相关史实。他们复习的主题应该是（</w:t>
      </w:r>
      <w:r>
        <w:rPr>
          <w:rFonts w:eastAsia="Times New Roman" w:cs="Times New Roman"/>
          <w:color w:val="000000"/>
        </w:rPr>
        <w:t xml:space="preserve">   </w:t>
      </w:r>
      <w:r>
        <w:rPr>
          <w:rFonts w:ascii="宋体" w:hAnsi="宋体"/>
          <w:color w:val="000000"/>
        </w:rPr>
        <w:t>）</w:t>
      </w:r>
    </w:p>
    <w:p w14:paraId="74EBD231" w14:textId="77777777" w:rsidR="003274F8" w:rsidRDefault="00D453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自强求富</w:t>
      </w:r>
      <w:r>
        <w:rPr>
          <w:color w:val="000000"/>
        </w:rPr>
        <w:tab/>
        <w:t xml:space="preserve">B. </w:t>
      </w:r>
      <w:r>
        <w:rPr>
          <w:rFonts w:ascii="宋体" w:hAnsi="宋体"/>
          <w:color w:val="000000"/>
        </w:rPr>
        <w:t>民主共和</w:t>
      </w:r>
      <w:r>
        <w:rPr>
          <w:color w:val="000000"/>
        </w:rPr>
        <w:tab/>
        <w:t xml:space="preserve">C. </w:t>
      </w:r>
      <w:r>
        <w:rPr>
          <w:rFonts w:ascii="宋体" w:hAnsi="宋体"/>
          <w:color w:val="000000"/>
        </w:rPr>
        <w:t>实业救国</w:t>
      </w:r>
      <w:r>
        <w:rPr>
          <w:color w:val="000000"/>
        </w:rPr>
        <w:tab/>
        <w:t xml:space="preserve">D. </w:t>
      </w:r>
      <w:r>
        <w:rPr>
          <w:rFonts w:ascii="宋体" w:hAnsi="宋体"/>
          <w:color w:val="000000"/>
        </w:rPr>
        <w:t>近代化探索</w:t>
      </w:r>
    </w:p>
    <w:p w14:paraId="15EBA767" w14:textId="77777777" w:rsidR="003274F8" w:rsidRDefault="00D453B9">
      <w:pPr>
        <w:spacing w:line="360" w:lineRule="auto"/>
        <w:textAlignment w:val="center"/>
        <w:rPr>
          <w:color w:val="000000"/>
        </w:rPr>
      </w:pPr>
      <w:r>
        <w:rPr>
          <w:color w:val="2E75B6"/>
        </w:rPr>
        <w:t>【答案】</w:t>
      </w:r>
      <w:r>
        <w:rPr>
          <w:color w:val="000000"/>
        </w:rPr>
        <w:t>D</w:t>
      </w:r>
    </w:p>
    <w:p w14:paraId="0C81C8CD" w14:textId="77777777" w:rsidR="003274F8" w:rsidRDefault="00D453B9">
      <w:pPr>
        <w:spacing w:line="360" w:lineRule="auto"/>
        <w:textAlignment w:val="center"/>
        <w:rPr>
          <w:color w:val="000000"/>
        </w:rPr>
      </w:pPr>
      <w:r>
        <w:rPr>
          <w:color w:val="2E75B6"/>
        </w:rPr>
        <w:t>【解析】</w:t>
      </w:r>
    </w:p>
    <w:p w14:paraId="6A0124A8" w14:textId="77777777" w:rsidR="003274F8" w:rsidRDefault="00D453B9">
      <w:pPr>
        <w:spacing w:line="360" w:lineRule="auto"/>
        <w:jc w:val="left"/>
        <w:textAlignment w:val="center"/>
        <w:rPr>
          <w:color w:val="000000"/>
        </w:rPr>
      </w:pPr>
      <w:r>
        <w:rPr>
          <w:color w:val="000000"/>
        </w:rPr>
        <w:t>【详解】</w:t>
      </w:r>
      <w:r>
        <w:rPr>
          <w:rFonts w:ascii="宋体" w:hAnsi="宋体"/>
          <w:color w:val="000000"/>
        </w:rPr>
        <w:t>根据所学知识可知，李鸿章、康有为、张謇、孙中山、陈独秀等人参与领导</w:t>
      </w:r>
      <w:r>
        <w:rPr>
          <w:rFonts w:ascii="宋体" w:hAnsi="宋体"/>
          <w:noProof/>
          <w:color w:val="000000"/>
        </w:rPr>
        <w:drawing>
          <wp:inline distT="0" distB="0" distL="114300" distR="114300" wp14:anchorId="268D7FB9" wp14:editId="1D69A0EB">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重大事件分别为：洋务运动、戊戌变法、实业救国、辛亥革命、新文化运动，</w:t>
      </w:r>
      <w:r>
        <w:rPr>
          <w:color w:val="000000"/>
        </w:rPr>
        <w:t>反映了近代中国有识之士在技术或制度或思想文化不同层面的探索。</w:t>
      </w:r>
      <w:r>
        <w:rPr>
          <w:rFonts w:ascii="宋体" w:hAnsi="宋体"/>
          <w:color w:val="000000"/>
        </w:rPr>
        <w:t>归纳起来其共同主题为中国近代化探索，D项正确；自强求富为洋务运动的口号，概括不全，排除A项；孙中山领导的辛亥革命，提出民主共和的主张，概括不全，排除B项；张謇主张实业救国，概括不全，排除C项。故选D项。</w:t>
      </w:r>
    </w:p>
    <w:p w14:paraId="48E8261C" w14:textId="77777777" w:rsidR="003274F8" w:rsidRDefault="00D453B9">
      <w:pPr>
        <w:spacing w:line="360" w:lineRule="auto"/>
        <w:textAlignment w:val="center"/>
        <w:rPr>
          <w:color w:val="000000"/>
        </w:rPr>
      </w:pPr>
      <w:r>
        <w:rPr>
          <w:color w:val="000000"/>
        </w:rPr>
        <w:t xml:space="preserve">10. </w:t>
      </w:r>
      <w:r>
        <w:rPr>
          <w:rFonts w:ascii="宋体" w:hAnsi="宋体"/>
          <w:color w:val="000000"/>
        </w:rPr>
        <w:t>“你是中国人吗？你爱中国吗？你愿意中国好吗？”这是</w:t>
      </w:r>
      <w:r>
        <w:rPr>
          <w:rFonts w:eastAsia="Times New Roman" w:cs="Times New Roman"/>
          <w:color w:val="000000"/>
        </w:rPr>
        <w:t>1935</w:t>
      </w:r>
      <w:r>
        <w:rPr>
          <w:rFonts w:ascii="宋体" w:hAnsi="宋体"/>
          <w:color w:val="000000"/>
        </w:rPr>
        <w:t>年时任南开大学校长的张伯苓在开学典礼上提出的“爱国三问”。其时代背景是（</w:t>
      </w:r>
      <w:r>
        <w:rPr>
          <w:rFonts w:eastAsia="Times New Roman" w:cs="Times New Roman"/>
          <w:color w:val="000000"/>
        </w:rPr>
        <w:t xml:space="preserve">   </w:t>
      </w:r>
      <w:r>
        <w:rPr>
          <w:rFonts w:ascii="宋体" w:hAnsi="宋体"/>
          <w:color w:val="000000"/>
        </w:rPr>
        <w:t>）</w:t>
      </w:r>
    </w:p>
    <w:p w14:paraId="0D0ADB4A" w14:textId="77777777" w:rsidR="003274F8" w:rsidRDefault="00D453B9">
      <w:pPr>
        <w:tabs>
          <w:tab w:val="left" w:pos="4873"/>
        </w:tabs>
        <w:spacing w:line="360" w:lineRule="auto"/>
        <w:jc w:val="left"/>
        <w:textAlignment w:val="center"/>
        <w:rPr>
          <w:color w:val="000000"/>
        </w:rPr>
      </w:pPr>
      <w:r>
        <w:rPr>
          <w:color w:val="000000"/>
        </w:rPr>
        <w:t xml:space="preserve">A. </w:t>
      </w:r>
      <w:r>
        <w:rPr>
          <w:rFonts w:ascii="宋体" w:hAnsi="宋体"/>
          <w:color w:val="000000"/>
        </w:rPr>
        <w:t>新文化运动的兴起</w:t>
      </w:r>
      <w:r>
        <w:rPr>
          <w:color w:val="000000"/>
        </w:rPr>
        <w:tab/>
        <w:t xml:space="preserve">B. </w:t>
      </w:r>
      <w:r>
        <w:rPr>
          <w:rFonts w:ascii="宋体" w:hAnsi="宋体"/>
          <w:color w:val="000000"/>
        </w:rPr>
        <w:t>北伐的胜利进军</w:t>
      </w:r>
    </w:p>
    <w:p w14:paraId="748B548F" w14:textId="77777777" w:rsidR="003274F8" w:rsidRDefault="00D453B9">
      <w:pPr>
        <w:tabs>
          <w:tab w:val="left" w:pos="4873"/>
        </w:tabs>
        <w:spacing w:line="360" w:lineRule="auto"/>
        <w:jc w:val="left"/>
        <w:textAlignment w:val="center"/>
        <w:rPr>
          <w:color w:val="000000"/>
        </w:rPr>
      </w:pPr>
      <w:r>
        <w:rPr>
          <w:color w:val="000000"/>
        </w:rPr>
        <w:t xml:space="preserve">C. </w:t>
      </w:r>
      <w:r>
        <w:rPr>
          <w:rFonts w:ascii="宋体" w:hAnsi="宋体"/>
          <w:color w:val="000000"/>
        </w:rPr>
        <w:t>日本加紧侵略中国</w:t>
      </w:r>
      <w:r>
        <w:rPr>
          <w:color w:val="000000"/>
        </w:rPr>
        <w:tab/>
        <w:t xml:space="preserve">D. </w:t>
      </w:r>
      <w:r>
        <w:rPr>
          <w:rFonts w:ascii="宋体" w:hAnsi="宋体"/>
          <w:color w:val="000000"/>
        </w:rPr>
        <w:t>解放战争胜利前夕</w:t>
      </w:r>
    </w:p>
    <w:p w14:paraId="2037F85F" w14:textId="77777777" w:rsidR="003274F8" w:rsidRDefault="00D453B9">
      <w:pPr>
        <w:spacing w:line="360" w:lineRule="auto"/>
        <w:textAlignment w:val="center"/>
        <w:rPr>
          <w:color w:val="000000"/>
        </w:rPr>
      </w:pPr>
      <w:r>
        <w:rPr>
          <w:color w:val="2E75B6"/>
        </w:rPr>
        <w:t>【答案】</w:t>
      </w:r>
      <w:r>
        <w:rPr>
          <w:color w:val="000000"/>
        </w:rPr>
        <w:t>C</w:t>
      </w:r>
    </w:p>
    <w:p w14:paraId="1E402942" w14:textId="77777777" w:rsidR="003274F8" w:rsidRDefault="00D453B9">
      <w:pPr>
        <w:spacing w:line="360" w:lineRule="auto"/>
        <w:textAlignment w:val="center"/>
        <w:rPr>
          <w:color w:val="000000"/>
        </w:rPr>
      </w:pPr>
      <w:r>
        <w:rPr>
          <w:color w:val="2E75B6"/>
        </w:rPr>
        <w:t>【解析】</w:t>
      </w:r>
    </w:p>
    <w:p w14:paraId="1E7B8D2A" w14:textId="77777777" w:rsidR="003274F8" w:rsidRDefault="00D453B9">
      <w:pPr>
        <w:spacing w:line="360" w:lineRule="auto"/>
        <w:jc w:val="left"/>
        <w:textAlignment w:val="center"/>
        <w:rPr>
          <w:color w:val="000000"/>
        </w:rPr>
      </w:pPr>
      <w:r>
        <w:rPr>
          <w:color w:val="000000"/>
        </w:rPr>
        <w:t>【详解】根据题干</w:t>
      </w:r>
      <w:r>
        <w:rPr>
          <w:color w:val="000000"/>
        </w:rPr>
        <w:t>“1935</w:t>
      </w:r>
      <w:r>
        <w:rPr>
          <w:color w:val="000000"/>
        </w:rPr>
        <w:t>年</w:t>
      </w:r>
      <w:r>
        <w:rPr>
          <w:color w:val="000000"/>
        </w:rPr>
        <w:t>”</w:t>
      </w:r>
      <w:r>
        <w:rPr>
          <w:color w:val="000000"/>
        </w:rPr>
        <w:t>，结合所学可知，</w:t>
      </w:r>
      <w:r>
        <w:rPr>
          <w:color w:val="000000"/>
        </w:rPr>
        <w:t>1935</w:t>
      </w:r>
      <w:r>
        <w:rPr>
          <w:color w:val="000000"/>
        </w:rPr>
        <w:t>年日本加紧侵略中国，策动</w:t>
      </w:r>
      <w:r>
        <w:rPr>
          <w:color w:val="000000"/>
        </w:rPr>
        <w:t>“</w:t>
      </w:r>
      <w:r>
        <w:rPr>
          <w:color w:val="000000"/>
        </w:rPr>
        <w:t>华北五省自治</w:t>
      </w:r>
      <w:r>
        <w:rPr>
          <w:color w:val="000000"/>
        </w:rPr>
        <w:t>”</w:t>
      </w:r>
      <w:r>
        <w:rPr>
          <w:color w:val="000000"/>
        </w:rPr>
        <w:t>，</w:t>
      </w:r>
      <w:r>
        <w:rPr>
          <w:color w:val="000000"/>
        </w:rPr>
        <w:t>C</w:t>
      </w:r>
      <w:r>
        <w:rPr>
          <w:color w:val="000000"/>
        </w:rPr>
        <w:t>项正确；</w:t>
      </w:r>
      <w:r>
        <w:rPr>
          <w:rFonts w:ascii="宋体" w:hAnsi="宋体"/>
          <w:color w:val="000000"/>
        </w:rPr>
        <w:t>新文化运动的兴起标志是1915年陈独秀创办《青年杂志》，与题干时间不符，排除A项；北伐战争的时间是1926年到1927年，排除B项；解放战争胜利前夕的时间是1949年，排除D项。故选C项。</w:t>
      </w:r>
    </w:p>
    <w:p w14:paraId="04E342FA" w14:textId="77777777" w:rsidR="003274F8" w:rsidRDefault="00D453B9">
      <w:pPr>
        <w:spacing w:line="360" w:lineRule="auto"/>
        <w:textAlignment w:val="center"/>
        <w:rPr>
          <w:color w:val="000000"/>
        </w:rPr>
      </w:pPr>
      <w:r>
        <w:rPr>
          <w:color w:val="000000"/>
        </w:rPr>
        <w:t xml:space="preserve">11. </w:t>
      </w:r>
      <w:r>
        <w:rPr>
          <w:rFonts w:ascii="宋体" w:hAnsi="宋体"/>
          <w:color w:val="000000"/>
        </w:rPr>
        <w:t>刘伯承回忆说：“遵义会议后，我军一反以前的情况，好像忽然获得了新的生命，处处主动。”发生这种变化主要是因为遵义会议（</w:t>
      </w:r>
      <w:r>
        <w:rPr>
          <w:rFonts w:eastAsia="Times New Roman" w:cs="Times New Roman"/>
          <w:color w:val="000000"/>
        </w:rPr>
        <w:t xml:space="preserve">   </w:t>
      </w:r>
      <w:r>
        <w:rPr>
          <w:rFonts w:ascii="宋体" w:hAnsi="宋体"/>
          <w:color w:val="000000"/>
        </w:rPr>
        <w:t>）</w:t>
      </w:r>
    </w:p>
    <w:p w14:paraId="1D8D2592" w14:textId="77777777" w:rsidR="003274F8" w:rsidRDefault="00D453B9">
      <w:pPr>
        <w:tabs>
          <w:tab w:val="left" w:pos="4873"/>
        </w:tabs>
        <w:spacing w:line="360" w:lineRule="auto"/>
        <w:jc w:val="left"/>
        <w:textAlignment w:val="center"/>
        <w:rPr>
          <w:color w:val="000000"/>
        </w:rPr>
      </w:pPr>
      <w:r>
        <w:rPr>
          <w:color w:val="000000"/>
        </w:rPr>
        <w:t xml:space="preserve">A. </w:t>
      </w:r>
      <w:r>
        <w:rPr>
          <w:rFonts w:ascii="宋体" w:hAnsi="宋体"/>
          <w:color w:val="000000"/>
        </w:rPr>
        <w:t>做出了湘赣边秋收起义的决议</w:t>
      </w:r>
      <w:r>
        <w:rPr>
          <w:color w:val="000000"/>
        </w:rPr>
        <w:tab/>
        <w:t xml:space="preserve">B. </w:t>
      </w:r>
      <w:r>
        <w:rPr>
          <w:rFonts w:ascii="宋体" w:hAnsi="宋体"/>
          <w:color w:val="000000"/>
        </w:rPr>
        <w:t>开辟了工农武装割据的局面</w:t>
      </w:r>
    </w:p>
    <w:p w14:paraId="4AE72715" w14:textId="77777777" w:rsidR="003274F8" w:rsidRDefault="00D453B9">
      <w:pPr>
        <w:tabs>
          <w:tab w:val="left" w:pos="4873"/>
        </w:tabs>
        <w:spacing w:line="360" w:lineRule="auto"/>
        <w:jc w:val="left"/>
        <w:textAlignment w:val="center"/>
        <w:rPr>
          <w:color w:val="000000"/>
        </w:rPr>
      </w:pPr>
      <w:r>
        <w:rPr>
          <w:color w:val="000000"/>
        </w:rPr>
        <w:t xml:space="preserve">C. </w:t>
      </w:r>
      <w:r>
        <w:rPr>
          <w:rFonts w:ascii="宋体" w:hAnsi="宋体"/>
          <w:color w:val="000000"/>
        </w:rPr>
        <w:t>肯定了毛泽东的正确军事主张</w:t>
      </w:r>
      <w:r>
        <w:rPr>
          <w:color w:val="000000"/>
        </w:rPr>
        <w:tab/>
        <w:t xml:space="preserve">D. </w:t>
      </w:r>
      <w:r>
        <w:rPr>
          <w:rFonts w:ascii="宋体" w:hAnsi="宋体"/>
          <w:color w:val="000000"/>
        </w:rPr>
        <w:t>确立了思想建党、政治建军的原则</w:t>
      </w:r>
    </w:p>
    <w:p w14:paraId="20D330B0" w14:textId="77777777" w:rsidR="003274F8" w:rsidRDefault="00D453B9">
      <w:pPr>
        <w:spacing w:line="360" w:lineRule="auto"/>
        <w:textAlignment w:val="center"/>
        <w:rPr>
          <w:color w:val="000000"/>
        </w:rPr>
      </w:pPr>
      <w:r>
        <w:rPr>
          <w:color w:val="2E75B6"/>
        </w:rPr>
        <w:t>【答案】</w:t>
      </w:r>
      <w:r>
        <w:rPr>
          <w:color w:val="000000"/>
        </w:rPr>
        <w:t>C</w:t>
      </w:r>
    </w:p>
    <w:p w14:paraId="60FFA488" w14:textId="77777777" w:rsidR="003274F8" w:rsidRDefault="00D453B9">
      <w:pPr>
        <w:spacing w:line="360" w:lineRule="auto"/>
        <w:textAlignment w:val="center"/>
        <w:rPr>
          <w:color w:val="000000"/>
        </w:rPr>
      </w:pPr>
      <w:r>
        <w:rPr>
          <w:color w:val="2E75B6"/>
        </w:rPr>
        <w:t>【解析】</w:t>
      </w:r>
    </w:p>
    <w:p w14:paraId="4A57D204" w14:textId="77777777" w:rsidR="003274F8" w:rsidRDefault="00D453B9">
      <w:pPr>
        <w:spacing w:line="360" w:lineRule="auto"/>
        <w:jc w:val="left"/>
        <w:textAlignment w:val="center"/>
        <w:rPr>
          <w:color w:val="000000"/>
        </w:rPr>
      </w:pPr>
      <w:r>
        <w:rPr>
          <w:color w:val="000000"/>
        </w:rPr>
        <w:t>【详解】</w:t>
      </w:r>
      <w:r>
        <w:rPr>
          <w:rFonts w:ascii="宋体" w:hAnsi="宋体"/>
          <w:color w:val="000000"/>
        </w:rPr>
        <w:t>根据所学知识可知，遵义会议肯定了毛泽东正确的军事主张，选举毛泽东为中央政治局常委，取消了博古、李德的军事最高指挥权。使我军“获得了新的生命”，C项正确；八七会议上做出了湘赣边秋收起义的决议，排除A项；毛泽东率领工农革命军在井冈山打土豪，分田地，建立革命政权，开展土地革命和游击战争，开辟了工农武装割据的局面，排除B项；古田会议确立了“思想建党、政治建军”原则，排除D项。故选C项。</w:t>
      </w:r>
    </w:p>
    <w:p w14:paraId="2620D0C7" w14:textId="77777777" w:rsidR="003274F8" w:rsidRDefault="00D453B9">
      <w:pPr>
        <w:spacing w:line="360" w:lineRule="auto"/>
        <w:ind w:firstLine="420"/>
        <w:textAlignment w:val="center"/>
        <w:rPr>
          <w:color w:val="000000"/>
        </w:rPr>
      </w:pPr>
      <w:r>
        <w:rPr>
          <w:rFonts w:ascii="楷体" w:eastAsia="楷体" w:hAnsi="楷体" w:cs="楷体"/>
          <w:color w:val="000000"/>
        </w:rPr>
        <w:t>画报和邮票都是历史的载体。请完成下面小题</w:t>
      </w:r>
    </w:p>
    <w:tbl>
      <w:tblPr>
        <w:tblW w:w="6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270"/>
        <w:gridCol w:w="2135"/>
        <w:gridCol w:w="2420"/>
      </w:tblGrid>
      <w:tr w:rsidR="003274F8" w14:paraId="7F72C1DD" w14:textId="77777777">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3F6164B" w14:textId="77777777" w:rsidR="003274F8" w:rsidRDefault="00D453B9">
            <w:pPr>
              <w:spacing w:line="360" w:lineRule="auto"/>
              <w:jc w:val="center"/>
              <w:textAlignment w:val="center"/>
              <w:rPr>
                <w:color w:val="000000"/>
              </w:rPr>
            </w:pPr>
            <w:r>
              <w:rPr>
                <w:noProof/>
                <w:color w:val="000000"/>
              </w:rPr>
              <w:lastRenderedPageBreak/>
              <w:drawing>
                <wp:inline distT="0" distB="0" distL="114300" distR="114300" wp14:anchorId="784F207F" wp14:editId="0E9EB322">
                  <wp:extent cx="971550" cy="13525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71550" cy="1352550"/>
                          </a:xfrm>
                          <a:prstGeom prst="rect">
                            <a:avLst/>
                          </a:prstGeom>
                        </pic:spPr>
                      </pic:pic>
                    </a:graphicData>
                  </a:graphic>
                </wp:inline>
              </w:drawing>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2C21756" w14:textId="77777777" w:rsidR="003274F8" w:rsidRDefault="00D453B9">
            <w:pPr>
              <w:spacing w:line="360" w:lineRule="auto"/>
              <w:jc w:val="center"/>
              <w:textAlignment w:val="center"/>
              <w:rPr>
                <w:color w:val="000000"/>
              </w:rPr>
            </w:pPr>
            <w:r>
              <w:rPr>
                <w:noProof/>
                <w:color w:val="000000"/>
              </w:rPr>
              <w:drawing>
                <wp:inline distT="0" distB="0" distL="114300" distR="114300" wp14:anchorId="794AD0BA" wp14:editId="4636644F">
                  <wp:extent cx="990600" cy="13906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90600" cy="1390650"/>
                          </a:xfrm>
                          <a:prstGeom prst="rect">
                            <a:avLst/>
                          </a:prstGeom>
                        </pic:spPr>
                      </pic:pic>
                    </a:graphicData>
                  </a:graphic>
                </wp:inline>
              </w:drawing>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B05FACA" w14:textId="77777777" w:rsidR="003274F8" w:rsidRDefault="00D453B9">
            <w:pPr>
              <w:spacing w:line="360" w:lineRule="auto"/>
              <w:jc w:val="center"/>
              <w:textAlignment w:val="center"/>
              <w:rPr>
                <w:color w:val="000000"/>
              </w:rPr>
            </w:pPr>
            <w:r>
              <w:rPr>
                <w:noProof/>
                <w:color w:val="000000"/>
              </w:rPr>
              <w:drawing>
                <wp:inline distT="0" distB="0" distL="114300" distR="114300" wp14:anchorId="2FB3048A" wp14:editId="01C1F3CF">
                  <wp:extent cx="1047750" cy="1390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47750" cy="1390650"/>
                          </a:xfrm>
                          <a:prstGeom prst="rect">
                            <a:avLst/>
                          </a:prstGeom>
                        </pic:spPr>
                      </pic:pic>
                    </a:graphicData>
                  </a:graphic>
                </wp:inline>
              </w:drawing>
            </w:r>
          </w:p>
        </w:tc>
      </w:tr>
      <w:tr w:rsidR="003274F8" w14:paraId="2995D7A5" w14:textId="77777777">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0843B1C" w14:textId="77777777" w:rsidR="003274F8" w:rsidRDefault="00D453B9">
            <w:pPr>
              <w:spacing w:line="360" w:lineRule="auto"/>
              <w:textAlignment w:val="center"/>
              <w:rPr>
                <w:color w:val="000000"/>
              </w:rPr>
            </w:pPr>
            <w:r>
              <w:rPr>
                <w:rFonts w:ascii="楷体" w:eastAsia="楷体" w:hAnsi="楷体" w:cs="楷体"/>
                <w:color w:val="000000"/>
              </w:rPr>
              <w:t>图1《人民画报》（1950年）</w:t>
            </w:r>
          </w:p>
          <w:p w14:paraId="1BDC9CE2" w14:textId="77777777" w:rsidR="003274F8" w:rsidRDefault="00D453B9">
            <w:pPr>
              <w:spacing w:line="360" w:lineRule="auto"/>
              <w:textAlignment w:val="center"/>
              <w:rPr>
                <w:color w:val="000000"/>
              </w:rPr>
            </w:pPr>
            <w:r>
              <w:rPr>
                <w:rFonts w:ascii="楷体" w:eastAsia="楷体" w:hAnsi="楷体" w:cs="楷体"/>
                <w:color w:val="000000"/>
              </w:rPr>
              <w:t>封面人物中手握方向盘的是新中国首位女拖拉机手</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97B3961" w14:textId="77777777" w:rsidR="003274F8" w:rsidRDefault="00D453B9">
            <w:pPr>
              <w:spacing w:line="360" w:lineRule="auto"/>
              <w:textAlignment w:val="center"/>
              <w:rPr>
                <w:color w:val="000000"/>
              </w:rPr>
            </w:pPr>
            <w:r>
              <w:rPr>
                <w:rFonts w:ascii="楷体" w:eastAsia="楷体" w:hAnsi="楷体" w:cs="楷体"/>
                <w:color w:val="000000"/>
              </w:rPr>
              <w:t>图2《人民画报》（1950年）</w:t>
            </w:r>
          </w:p>
          <w:p w14:paraId="07552FAF" w14:textId="77777777" w:rsidR="003274F8" w:rsidRDefault="00D453B9">
            <w:pPr>
              <w:spacing w:line="360" w:lineRule="auto"/>
              <w:textAlignment w:val="center"/>
              <w:rPr>
                <w:color w:val="000000"/>
              </w:rPr>
            </w:pPr>
            <w:r>
              <w:rPr>
                <w:rFonts w:ascii="楷体" w:eastAsia="楷体" w:hAnsi="楷体" w:cs="楷体"/>
                <w:color w:val="000000"/>
              </w:rPr>
              <w:t>封面人物是手捧丰收稻谷的老农民</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A130059" w14:textId="77777777" w:rsidR="003274F8" w:rsidRDefault="00D453B9">
            <w:pPr>
              <w:spacing w:line="360" w:lineRule="auto"/>
              <w:textAlignment w:val="center"/>
              <w:rPr>
                <w:color w:val="000000"/>
              </w:rPr>
            </w:pPr>
            <w:r>
              <w:rPr>
                <w:rFonts w:ascii="楷体" w:eastAsia="楷体" w:hAnsi="楷体" w:cs="楷体"/>
                <w:color w:val="000000"/>
              </w:rPr>
              <w:t>图3纪念邮票（1954年）</w:t>
            </w:r>
          </w:p>
          <w:p w14:paraId="760143E0" w14:textId="77777777" w:rsidR="003274F8" w:rsidRDefault="00D453B9">
            <w:pPr>
              <w:spacing w:line="360" w:lineRule="auto"/>
              <w:textAlignment w:val="center"/>
              <w:rPr>
                <w:color w:val="000000"/>
              </w:rPr>
            </w:pPr>
            <w:r>
              <w:rPr>
                <w:rFonts w:ascii="楷体" w:eastAsia="楷体" w:hAnsi="楷体" w:cs="楷体"/>
                <w:color w:val="000000"/>
              </w:rPr>
              <w:t>穿着工装的女工正在往票箱中投选票</w:t>
            </w:r>
          </w:p>
        </w:tc>
      </w:tr>
    </w:tbl>
    <w:p w14:paraId="747EA4BD" w14:textId="77777777" w:rsidR="003274F8" w:rsidRDefault="003274F8">
      <w:pPr>
        <w:spacing w:line="360" w:lineRule="auto"/>
        <w:textAlignment w:val="center"/>
        <w:rPr>
          <w:color w:val="000000"/>
        </w:rPr>
      </w:pPr>
    </w:p>
    <w:p w14:paraId="3982D1A9" w14:textId="77777777" w:rsidR="003274F8" w:rsidRDefault="00D453B9">
      <w:pPr>
        <w:spacing w:line="360" w:lineRule="auto"/>
        <w:jc w:val="left"/>
        <w:textAlignment w:val="center"/>
        <w:rPr>
          <w:color w:val="000000"/>
        </w:rPr>
      </w:pPr>
      <w:r>
        <w:rPr>
          <w:color w:val="000000"/>
        </w:rPr>
        <w:t xml:space="preserve">12. </w:t>
      </w:r>
      <w:r>
        <w:rPr>
          <w:rFonts w:ascii="宋体" w:hAnsi="宋体"/>
          <w:color w:val="000000"/>
        </w:rPr>
        <w:t>图</w:t>
      </w:r>
      <w:r>
        <w:rPr>
          <w:rFonts w:eastAsia="Times New Roman" w:cs="Times New Roman"/>
          <w:color w:val="000000"/>
        </w:rPr>
        <w:t>1</w:t>
      </w:r>
      <w:r>
        <w:rPr>
          <w:rFonts w:ascii="宋体" w:hAnsi="宋体"/>
          <w:color w:val="000000"/>
        </w:rPr>
        <w:t>和图</w:t>
      </w:r>
      <w:r>
        <w:rPr>
          <w:rFonts w:eastAsia="Times New Roman" w:cs="Times New Roman"/>
          <w:color w:val="000000"/>
        </w:rPr>
        <w:t>2</w:t>
      </w:r>
      <w:r>
        <w:rPr>
          <w:rFonts w:ascii="宋体" w:hAnsi="宋体"/>
          <w:color w:val="000000"/>
        </w:rPr>
        <w:t>的两期封面人物，共同展现的时代风尚是（</w:t>
      </w:r>
      <w:r>
        <w:rPr>
          <w:rFonts w:eastAsia="Times New Roman" w:cs="Times New Roman"/>
          <w:color w:val="000000"/>
        </w:rPr>
        <w:t xml:space="preserve">   </w:t>
      </w:r>
      <w:r>
        <w:rPr>
          <w:rFonts w:ascii="宋体" w:hAnsi="宋体"/>
          <w:color w:val="000000"/>
        </w:rPr>
        <w:t>）</w:t>
      </w:r>
    </w:p>
    <w:p w14:paraId="6AB2028E" w14:textId="77777777" w:rsidR="003274F8" w:rsidRDefault="00D453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劳动光荣</w:t>
      </w:r>
      <w:r>
        <w:rPr>
          <w:color w:val="000000"/>
        </w:rPr>
        <w:tab/>
        <w:t xml:space="preserve">B. </w:t>
      </w:r>
      <w:r>
        <w:rPr>
          <w:rFonts w:ascii="宋体" w:hAnsi="宋体"/>
          <w:color w:val="000000"/>
        </w:rPr>
        <w:t>见义勇为</w:t>
      </w:r>
      <w:r>
        <w:rPr>
          <w:color w:val="000000"/>
        </w:rPr>
        <w:tab/>
        <w:t xml:space="preserve">C. </w:t>
      </w:r>
      <w:r>
        <w:rPr>
          <w:rFonts w:ascii="宋体" w:hAnsi="宋体"/>
          <w:color w:val="000000"/>
        </w:rPr>
        <w:t>勤俭节约</w:t>
      </w:r>
      <w:r>
        <w:rPr>
          <w:color w:val="000000"/>
        </w:rPr>
        <w:tab/>
        <w:t xml:space="preserve">D. </w:t>
      </w:r>
      <w:r>
        <w:rPr>
          <w:rFonts w:ascii="宋体" w:hAnsi="宋体"/>
          <w:color w:val="000000"/>
        </w:rPr>
        <w:t>尊老爱幼</w:t>
      </w:r>
    </w:p>
    <w:p w14:paraId="4A18EA56" w14:textId="77777777" w:rsidR="003274F8" w:rsidRDefault="00D453B9">
      <w:pPr>
        <w:spacing w:line="360" w:lineRule="auto"/>
        <w:jc w:val="left"/>
        <w:textAlignment w:val="center"/>
        <w:rPr>
          <w:color w:val="000000"/>
        </w:rPr>
      </w:pPr>
      <w:r>
        <w:rPr>
          <w:color w:val="000000"/>
        </w:rPr>
        <w:t xml:space="preserve">13. </w:t>
      </w:r>
      <w:r>
        <w:rPr>
          <w:rFonts w:ascii="宋体" w:hAnsi="宋体"/>
          <w:color w:val="000000"/>
        </w:rPr>
        <w:t>图</w:t>
      </w:r>
      <w:r>
        <w:rPr>
          <w:rFonts w:eastAsia="Times New Roman" w:cs="Times New Roman"/>
          <w:color w:val="000000"/>
        </w:rPr>
        <w:t>3</w:t>
      </w:r>
      <w:r>
        <w:rPr>
          <w:rFonts w:ascii="宋体" w:hAnsi="宋体"/>
          <w:color w:val="000000"/>
        </w:rPr>
        <w:t>展示了基层人大代表选举的场面，背景为中华人民共和国国旗。这反映了（</w:t>
      </w:r>
      <w:r>
        <w:rPr>
          <w:rFonts w:eastAsia="Times New Roman" w:cs="Times New Roman"/>
          <w:color w:val="000000"/>
        </w:rPr>
        <w:t xml:space="preserve">   </w:t>
      </w:r>
      <w:r>
        <w:rPr>
          <w:rFonts w:ascii="宋体" w:hAnsi="宋体"/>
          <w:color w:val="000000"/>
        </w:rPr>
        <w:t>）</w:t>
      </w:r>
    </w:p>
    <w:p w14:paraId="38E2BC89" w14:textId="77777777" w:rsidR="003274F8" w:rsidRDefault="00D453B9">
      <w:pPr>
        <w:tabs>
          <w:tab w:val="left" w:pos="4873"/>
        </w:tabs>
        <w:spacing w:line="360" w:lineRule="auto"/>
        <w:jc w:val="left"/>
        <w:textAlignment w:val="center"/>
        <w:rPr>
          <w:color w:val="000000"/>
        </w:rPr>
      </w:pPr>
      <w:r>
        <w:rPr>
          <w:color w:val="000000"/>
        </w:rPr>
        <w:t xml:space="preserve">A. </w:t>
      </w:r>
      <w:r>
        <w:rPr>
          <w:rFonts w:ascii="宋体" w:hAnsi="宋体"/>
          <w:color w:val="000000"/>
        </w:rPr>
        <w:t>人民民主的原则</w:t>
      </w:r>
      <w:r>
        <w:rPr>
          <w:color w:val="000000"/>
        </w:rPr>
        <w:tab/>
        <w:t xml:space="preserve">B. </w:t>
      </w:r>
      <w:r>
        <w:rPr>
          <w:rFonts w:ascii="宋体" w:hAnsi="宋体"/>
          <w:color w:val="000000"/>
        </w:rPr>
        <w:t>民族团结的愿望</w:t>
      </w:r>
    </w:p>
    <w:p w14:paraId="6D679EB2" w14:textId="77777777" w:rsidR="003274F8" w:rsidRDefault="00D453B9">
      <w:pPr>
        <w:tabs>
          <w:tab w:val="left" w:pos="4873"/>
        </w:tabs>
        <w:spacing w:line="360" w:lineRule="auto"/>
        <w:jc w:val="left"/>
        <w:textAlignment w:val="center"/>
        <w:rPr>
          <w:color w:val="000000"/>
        </w:rPr>
      </w:pPr>
      <w:r>
        <w:rPr>
          <w:color w:val="000000"/>
        </w:rPr>
        <w:t xml:space="preserve">C. </w:t>
      </w:r>
      <w:r>
        <w:rPr>
          <w:rFonts w:ascii="宋体" w:hAnsi="宋体"/>
          <w:color w:val="000000"/>
        </w:rPr>
        <w:t>婚姻自主的权利</w:t>
      </w:r>
      <w:r>
        <w:rPr>
          <w:color w:val="000000"/>
        </w:rPr>
        <w:tab/>
        <w:t xml:space="preserve">D. </w:t>
      </w:r>
      <w:r>
        <w:rPr>
          <w:rFonts w:ascii="宋体" w:hAnsi="宋体"/>
          <w:color w:val="000000"/>
        </w:rPr>
        <w:t>政治协商的制度</w:t>
      </w:r>
    </w:p>
    <w:p w14:paraId="3B400515" w14:textId="77777777" w:rsidR="003274F8" w:rsidRDefault="00D453B9">
      <w:pPr>
        <w:spacing w:line="360" w:lineRule="auto"/>
        <w:textAlignment w:val="center"/>
        <w:rPr>
          <w:color w:val="000000"/>
        </w:rPr>
      </w:pPr>
      <w:r>
        <w:rPr>
          <w:color w:val="2E75B6"/>
        </w:rPr>
        <w:t>【答案】</w:t>
      </w:r>
      <w:r>
        <w:rPr>
          <w:color w:val="000000"/>
        </w:rPr>
        <w:t>12. A    13. A</w:t>
      </w:r>
    </w:p>
    <w:p w14:paraId="220FB831" w14:textId="77777777" w:rsidR="003274F8" w:rsidRDefault="00D453B9">
      <w:pPr>
        <w:spacing w:line="360" w:lineRule="auto"/>
        <w:textAlignment w:val="center"/>
        <w:rPr>
          <w:color w:val="000000"/>
        </w:rPr>
      </w:pPr>
      <w:r>
        <w:rPr>
          <w:color w:val="2E75B6"/>
        </w:rPr>
        <w:t>【解析】</w:t>
      </w:r>
    </w:p>
    <w:p w14:paraId="501A072B" w14:textId="77777777" w:rsidR="003274F8" w:rsidRDefault="00D453B9">
      <w:pPr>
        <w:spacing w:line="360" w:lineRule="auto"/>
        <w:textAlignment w:val="center"/>
        <w:rPr>
          <w:color w:val="000000"/>
        </w:rPr>
      </w:pPr>
      <w:r>
        <w:rPr>
          <w:color w:val="000000"/>
        </w:rPr>
        <w:t>【</w:t>
      </w:r>
      <w:r>
        <w:rPr>
          <w:color w:val="000000"/>
        </w:rPr>
        <w:t>12</w:t>
      </w:r>
      <w:r>
        <w:rPr>
          <w:color w:val="000000"/>
        </w:rPr>
        <w:t>题详解】</w:t>
      </w:r>
    </w:p>
    <w:p w14:paraId="1191CE85" w14:textId="77777777" w:rsidR="003274F8" w:rsidRDefault="00D453B9">
      <w:pPr>
        <w:spacing w:line="360" w:lineRule="auto"/>
        <w:jc w:val="left"/>
        <w:textAlignment w:val="center"/>
        <w:rPr>
          <w:color w:val="000000"/>
        </w:rPr>
      </w:pPr>
      <w:r>
        <w:rPr>
          <w:rFonts w:ascii="宋体" w:hAnsi="宋体"/>
          <w:color w:val="000000"/>
        </w:rPr>
        <w:t>根据题干“图1封面人物中手握方向盘</w:t>
      </w:r>
      <w:r>
        <w:rPr>
          <w:rFonts w:ascii="宋体" w:hAnsi="宋体"/>
          <w:noProof/>
          <w:color w:val="000000"/>
        </w:rPr>
        <w:drawing>
          <wp:inline distT="0" distB="0" distL="114300" distR="114300" wp14:anchorId="08B2FF3B" wp14:editId="55F6224C">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是新中国首位女拖拉机手”“图2封面人物是手捧丰收稻谷的老农民”和所学知识可知，不管是首位女拖拉机手还是手捧丰收稻谷的老农民，均体现了劳动光荣的时代风尚，A项正确；见义勇为指看到正义的事情，就挺身而出，勇敢去做，不符合题意，排除B项；勤俭节约的意思是勤劳而节俭，形容工作勤劳，生活节俭，不符合题意，排除C项；尊老爱幼指的是尊敬长辈，爱护幼小，不符合题意，排除D项。故选A项。</w:t>
      </w:r>
    </w:p>
    <w:p w14:paraId="21AC8C40" w14:textId="77777777" w:rsidR="003274F8" w:rsidRDefault="00D453B9">
      <w:pPr>
        <w:spacing w:line="360" w:lineRule="auto"/>
        <w:jc w:val="left"/>
        <w:textAlignment w:val="center"/>
        <w:rPr>
          <w:color w:val="000000"/>
        </w:rPr>
      </w:pPr>
      <w:r>
        <w:rPr>
          <w:color w:val="000000"/>
        </w:rPr>
        <w:t>【</w:t>
      </w:r>
      <w:r>
        <w:rPr>
          <w:color w:val="000000"/>
        </w:rPr>
        <w:t>13</w:t>
      </w:r>
      <w:r>
        <w:rPr>
          <w:color w:val="000000"/>
        </w:rPr>
        <w:t>题详解】</w:t>
      </w:r>
    </w:p>
    <w:p w14:paraId="738D351C" w14:textId="77777777" w:rsidR="003274F8" w:rsidRDefault="00D453B9">
      <w:pPr>
        <w:spacing w:line="360" w:lineRule="auto"/>
        <w:jc w:val="left"/>
        <w:textAlignment w:val="center"/>
        <w:rPr>
          <w:color w:val="000000"/>
        </w:rPr>
      </w:pPr>
      <w:r>
        <w:rPr>
          <w:rFonts w:ascii="宋体" w:hAnsi="宋体"/>
          <w:color w:val="000000"/>
        </w:rPr>
        <w:t>根据题干“穿着工装的女工正在往票箱中投选票”和所学知识可知，1954年9月，第一届全国人民代表大会第一次会议在北京召开。全国人民代表聚集一堂，共商国家大事。基层人大代表选举的场面，体现了人民民主的原则，A项正确；民族团结涉及少数民族之间的关系，不符合题意，排除B项；基层人大代表选举与“婚姻自主”关系不大，排除C项；政治协商制度是在中国共产党的领导下，各民主党派、各人民团体、各少数民族和社会各界的代表，不符合题意，排除D项。故选A项。</w:t>
      </w:r>
    </w:p>
    <w:p w14:paraId="0B3B666A" w14:textId="77777777" w:rsidR="003274F8" w:rsidRDefault="00D453B9">
      <w:pPr>
        <w:spacing w:line="360" w:lineRule="auto"/>
        <w:textAlignment w:val="center"/>
        <w:rPr>
          <w:color w:val="000000"/>
        </w:rPr>
      </w:pPr>
      <w:r>
        <w:rPr>
          <w:color w:val="000000"/>
        </w:rPr>
        <w:lastRenderedPageBreak/>
        <w:t xml:space="preserve">14. </w:t>
      </w:r>
      <w:r>
        <w:rPr>
          <w:rFonts w:ascii="宋体" w:hAnsi="宋体"/>
          <w:color w:val="000000"/>
        </w:rPr>
        <w:t>兰考人把焦裕禄带领大家种植的防治风沙的泡桐称为“焦桐”。焦裕禄被人民称颂为（</w:t>
      </w:r>
      <w:r>
        <w:rPr>
          <w:rFonts w:eastAsia="Times New Roman" w:cs="Times New Roman"/>
          <w:color w:val="000000"/>
        </w:rPr>
        <w:t xml:space="preserve">   </w:t>
      </w:r>
      <w:r>
        <w:rPr>
          <w:rFonts w:ascii="宋体" w:hAnsi="宋体"/>
          <w:color w:val="000000"/>
        </w:rPr>
        <w:t>）</w:t>
      </w:r>
    </w:p>
    <w:p w14:paraId="00D4B213" w14:textId="77777777" w:rsidR="003274F8" w:rsidRDefault="00D453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“最可爱的人”</w:t>
      </w:r>
      <w:r>
        <w:rPr>
          <w:color w:val="000000"/>
        </w:rPr>
        <w:tab/>
        <w:t xml:space="preserve">B. </w:t>
      </w:r>
      <w:r>
        <w:rPr>
          <w:rFonts w:ascii="宋体" w:hAnsi="宋体"/>
          <w:color w:val="000000"/>
        </w:rPr>
        <w:t>解放军好战士</w:t>
      </w:r>
      <w:r>
        <w:rPr>
          <w:color w:val="000000"/>
        </w:rPr>
        <w:tab/>
        <w:t xml:space="preserve">C. </w:t>
      </w:r>
      <w:r>
        <w:rPr>
          <w:rFonts w:ascii="宋体" w:hAnsi="宋体"/>
          <w:color w:val="000000"/>
        </w:rPr>
        <w:t>党的好干部</w:t>
      </w:r>
      <w:r>
        <w:rPr>
          <w:color w:val="000000"/>
        </w:rPr>
        <w:tab/>
        <w:t xml:space="preserve">D. </w:t>
      </w:r>
      <w:r>
        <w:rPr>
          <w:rFonts w:ascii="宋体" w:hAnsi="宋体"/>
          <w:color w:val="000000"/>
        </w:rPr>
        <w:t>“铁人”</w:t>
      </w:r>
    </w:p>
    <w:p w14:paraId="7AC033E7" w14:textId="77777777" w:rsidR="003274F8" w:rsidRDefault="00D453B9">
      <w:pPr>
        <w:spacing w:line="360" w:lineRule="auto"/>
        <w:textAlignment w:val="center"/>
        <w:rPr>
          <w:color w:val="000000"/>
        </w:rPr>
      </w:pPr>
      <w:r>
        <w:rPr>
          <w:color w:val="2E75B6"/>
        </w:rPr>
        <w:t>【答案】</w:t>
      </w:r>
      <w:r>
        <w:rPr>
          <w:color w:val="000000"/>
        </w:rPr>
        <w:t>C</w:t>
      </w:r>
    </w:p>
    <w:p w14:paraId="3A941D2E" w14:textId="77777777" w:rsidR="003274F8" w:rsidRDefault="00D453B9">
      <w:pPr>
        <w:spacing w:line="360" w:lineRule="auto"/>
        <w:textAlignment w:val="center"/>
        <w:rPr>
          <w:color w:val="000000"/>
        </w:rPr>
      </w:pPr>
      <w:r>
        <w:rPr>
          <w:color w:val="2E75B6"/>
        </w:rPr>
        <w:t>【解析】</w:t>
      </w:r>
    </w:p>
    <w:p w14:paraId="5F304141" w14:textId="77777777" w:rsidR="003274F8" w:rsidRDefault="00D453B9">
      <w:pPr>
        <w:spacing w:line="360" w:lineRule="auto"/>
        <w:jc w:val="left"/>
        <w:textAlignment w:val="center"/>
        <w:rPr>
          <w:color w:val="000000"/>
        </w:rPr>
      </w:pPr>
      <w:r>
        <w:rPr>
          <w:color w:val="000000"/>
        </w:rPr>
        <w:t>【详解】</w:t>
      </w:r>
      <w:r>
        <w:rPr>
          <w:rFonts w:ascii="宋体" w:hAnsi="宋体"/>
          <w:color w:val="000000"/>
        </w:rPr>
        <w:t>根据题干“焦裕禄带领大家种植的防治风沙”和所学可知，焦裕禄在担任兰考县委书记期间，身患癌症仍顽强工作，带领兰考人民与内涝、盐碱、风沙作斗争，直到生命最后一息，被人民称颂为“党的好干部”，C项正确；“最可爱的人”指的是抗美援朝的中国人民志愿军，排除A项；解放军好战士指的是雷锋，排除B项；“铁人”指的是大庆石油工人王进喜，排除D项。故选C项。</w:t>
      </w:r>
    </w:p>
    <w:p w14:paraId="594448C2" w14:textId="77777777" w:rsidR="003274F8" w:rsidRDefault="00D453B9">
      <w:pPr>
        <w:spacing w:line="360" w:lineRule="auto"/>
        <w:textAlignment w:val="center"/>
        <w:rPr>
          <w:color w:val="000000"/>
        </w:rPr>
      </w:pPr>
      <w:r>
        <w:rPr>
          <w:color w:val="000000"/>
        </w:rPr>
        <w:t xml:space="preserve">15. </w:t>
      </w:r>
      <w:r>
        <w:rPr>
          <w:rFonts w:ascii="宋体" w:hAnsi="宋体"/>
          <w:color w:val="000000"/>
        </w:rPr>
        <w:t>下图反映了我国城乡居民储蓄存款年底余额（亿元）构成变化的情况。造成这种变化的主要原因是</w:t>
      </w:r>
    </w:p>
    <w:p w14:paraId="2BA814C4" w14:textId="77777777" w:rsidR="003274F8" w:rsidRDefault="00D453B9">
      <w:pPr>
        <w:spacing w:line="360" w:lineRule="auto"/>
        <w:textAlignment w:val="center"/>
        <w:rPr>
          <w:color w:val="000000"/>
        </w:rPr>
      </w:pPr>
      <w:r>
        <w:rPr>
          <w:noProof/>
          <w:color w:val="000000"/>
        </w:rPr>
        <w:drawing>
          <wp:inline distT="0" distB="0" distL="114300" distR="114300" wp14:anchorId="5E8EA05B" wp14:editId="20AA9D0D">
            <wp:extent cx="4362450" cy="15811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362450" cy="1581150"/>
                    </a:xfrm>
                    <a:prstGeom prst="rect">
                      <a:avLst/>
                    </a:prstGeom>
                  </pic:spPr>
                </pic:pic>
              </a:graphicData>
            </a:graphic>
          </wp:inline>
        </w:drawing>
      </w:r>
    </w:p>
    <w:p w14:paraId="6A317852" w14:textId="77777777" w:rsidR="003274F8" w:rsidRDefault="00D453B9">
      <w:pPr>
        <w:tabs>
          <w:tab w:val="left" w:pos="4873"/>
        </w:tabs>
        <w:spacing w:line="360" w:lineRule="auto"/>
        <w:jc w:val="left"/>
        <w:textAlignment w:val="center"/>
        <w:rPr>
          <w:color w:val="000000"/>
        </w:rPr>
      </w:pPr>
      <w:r>
        <w:rPr>
          <w:color w:val="000000"/>
        </w:rPr>
        <w:t xml:space="preserve">A. </w:t>
      </w:r>
      <w:r>
        <w:rPr>
          <w:rFonts w:ascii="宋体" w:hAnsi="宋体"/>
          <w:color w:val="000000"/>
        </w:rPr>
        <w:t>一五计划的超额完成</w:t>
      </w:r>
      <w:r>
        <w:rPr>
          <w:color w:val="000000"/>
        </w:rPr>
        <w:tab/>
        <w:t xml:space="preserve">B. </w:t>
      </w:r>
      <w:r>
        <w:rPr>
          <w:rFonts w:ascii="宋体" w:hAnsi="宋体"/>
          <w:color w:val="000000"/>
        </w:rPr>
        <w:t>人民公社化运动的开展</w:t>
      </w:r>
    </w:p>
    <w:p w14:paraId="06E1C8D2" w14:textId="77777777" w:rsidR="003274F8" w:rsidRDefault="00D453B9">
      <w:pPr>
        <w:tabs>
          <w:tab w:val="left" w:pos="4873"/>
        </w:tabs>
        <w:spacing w:line="360" w:lineRule="auto"/>
        <w:jc w:val="left"/>
        <w:textAlignment w:val="center"/>
        <w:rPr>
          <w:color w:val="000000"/>
        </w:rPr>
      </w:pPr>
      <w:r>
        <w:rPr>
          <w:color w:val="000000"/>
        </w:rPr>
        <w:t xml:space="preserve">C. </w:t>
      </w:r>
      <w:r>
        <w:rPr>
          <w:rFonts w:ascii="宋体" w:hAnsi="宋体"/>
          <w:color w:val="000000"/>
        </w:rPr>
        <w:t>农村经济体制改革的实行</w:t>
      </w:r>
      <w:r>
        <w:rPr>
          <w:color w:val="000000"/>
        </w:rPr>
        <w:tab/>
        <w:t xml:space="preserve">D. </w:t>
      </w:r>
      <w:r>
        <w:rPr>
          <w:rFonts w:ascii="宋体" w:hAnsi="宋体"/>
          <w:color w:val="000000"/>
        </w:rPr>
        <w:t>社会主义市场经济体制的建立</w:t>
      </w:r>
    </w:p>
    <w:p w14:paraId="1EE1CA67" w14:textId="77777777" w:rsidR="003274F8" w:rsidRDefault="00D453B9">
      <w:pPr>
        <w:spacing w:line="360" w:lineRule="auto"/>
        <w:textAlignment w:val="center"/>
        <w:rPr>
          <w:color w:val="000000"/>
        </w:rPr>
      </w:pPr>
      <w:r>
        <w:rPr>
          <w:color w:val="2E75B6"/>
        </w:rPr>
        <w:t>【答案】</w:t>
      </w:r>
      <w:r>
        <w:rPr>
          <w:color w:val="000000"/>
        </w:rPr>
        <w:t>C</w:t>
      </w:r>
    </w:p>
    <w:p w14:paraId="571E880A" w14:textId="77777777" w:rsidR="003274F8" w:rsidRDefault="00D453B9">
      <w:pPr>
        <w:spacing w:line="360" w:lineRule="auto"/>
        <w:textAlignment w:val="center"/>
        <w:rPr>
          <w:color w:val="000000"/>
        </w:rPr>
      </w:pPr>
      <w:r>
        <w:rPr>
          <w:color w:val="2E75B6"/>
        </w:rPr>
        <w:t>【解析】</w:t>
      </w:r>
    </w:p>
    <w:p w14:paraId="4955D16E" w14:textId="77777777" w:rsidR="003274F8" w:rsidRDefault="00D453B9">
      <w:pPr>
        <w:spacing w:line="360" w:lineRule="auto"/>
        <w:jc w:val="left"/>
        <w:textAlignment w:val="center"/>
        <w:rPr>
          <w:color w:val="000000"/>
        </w:rPr>
      </w:pPr>
      <w:r>
        <w:rPr>
          <w:color w:val="000000"/>
        </w:rPr>
        <w:t>【详解】</w:t>
      </w:r>
      <w:r>
        <w:rPr>
          <w:rFonts w:ascii="宋体" w:hAnsi="宋体"/>
          <w:color w:val="000000"/>
        </w:rPr>
        <w:t>根据材料中的时间点“1978年”“1984年”以及“我国城乡居民储蓄存款年底余额（亿元）构成变化”可知，乡村居民储蓄存款年底余额在不断增长，结合所学可知，1978年中共十一届三中全会后，党和国家首先从农村进行经济体制改革，即实行家庭联产承包责任制，以调动农民的生产积极性，促进农村经济发展，C项正确；到1957年底，第一个五年计划绝大部分指标大幅度超额完成。我国开始改变工业落后的面貌，向社会主义工业化迈进，排除A项；1958年，人民公社化运动开展，让农业生产遭到极大破坏排除B项；1992年，中国共产党第十四次全国代表大会明确提出要建立社会主义市场经济体制，时间上不符合题意，排除D项。故选C项。</w:t>
      </w:r>
    </w:p>
    <w:p w14:paraId="7C505514" w14:textId="77777777" w:rsidR="003274F8" w:rsidRDefault="00D453B9">
      <w:pPr>
        <w:spacing w:line="360" w:lineRule="auto"/>
        <w:textAlignment w:val="center"/>
        <w:rPr>
          <w:color w:val="000000"/>
        </w:rPr>
      </w:pPr>
      <w:r>
        <w:rPr>
          <w:color w:val="000000"/>
        </w:rPr>
        <w:t xml:space="preserve">16. </w:t>
      </w:r>
      <w:r>
        <w:rPr>
          <w:rFonts w:ascii="宋体" w:hAnsi="宋体"/>
          <w:color w:val="000000"/>
        </w:rPr>
        <w:t>张老师前往我国地理位置最南端的经济特区培训学习，她去的是（</w:t>
      </w:r>
      <w:r>
        <w:rPr>
          <w:rFonts w:eastAsia="Times New Roman" w:cs="Times New Roman"/>
          <w:color w:val="000000"/>
        </w:rPr>
        <w:t xml:space="preserve">   </w:t>
      </w:r>
      <w:r>
        <w:rPr>
          <w:rFonts w:ascii="宋体" w:hAnsi="宋体"/>
          <w:color w:val="000000"/>
        </w:rPr>
        <w:t>）</w:t>
      </w:r>
    </w:p>
    <w:p w14:paraId="30DCE497" w14:textId="77777777" w:rsidR="003274F8" w:rsidRDefault="00D453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深圳</w:t>
      </w:r>
      <w:r>
        <w:rPr>
          <w:color w:val="000000"/>
        </w:rPr>
        <w:tab/>
        <w:t xml:space="preserve">B. </w:t>
      </w:r>
      <w:r>
        <w:rPr>
          <w:rFonts w:ascii="宋体" w:hAnsi="宋体"/>
          <w:color w:val="000000"/>
        </w:rPr>
        <w:t>珠海</w:t>
      </w:r>
      <w:r>
        <w:rPr>
          <w:color w:val="000000"/>
        </w:rPr>
        <w:tab/>
        <w:t xml:space="preserve">C. </w:t>
      </w:r>
      <w:r>
        <w:rPr>
          <w:rFonts w:ascii="宋体" w:hAnsi="宋体"/>
          <w:color w:val="000000"/>
        </w:rPr>
        <w:t>汕头</w:t>
      </w:r>
      <w:r>
        <w:rPr>
          <w:color w:val="000000"/>
        </w:rPr>
        <w:tab/>
        <w:t xml:space="preserve">D. </w:t>
      </w:r>
      <w:r>
        <w:rPr>
          <w:rFonts w:ascii="宋体" w:hAnsi="宋体"/>
          <w:color w:val="000000"/>
        </w:rPr>
        <w:t>海南</w:t>
      </w:r>
    </w:p>
    <w:p w14:paraId="253A464E" w14:textId="77777777" w:rsidR="003274F8" w:rsidRDefault="00D453B9">
      <w:pPr>
        <w:spacing w:line="360" w:lineRule="auto"/>
        <w:textAlignment w:val="center"/>
        <w:rPr>
          <w:color w:val="000000"/>
        </w:rPr>
      </w:pPr>
      <w:r>
        <w:rPr>
          <w:color w:val="2E75B6"/>
        </w:rPr>
        <w:t>【答案】</w:t>
      </w:r>
      <w:r>
        <w:rPr>
          <w:color w:val="000000"/>
        </w:rPr>
        <w:t>D</w:t>
      </w:r>
    </w:p>
    <w:p w14:paraId="47A7E2D2" w14:textId="77777777" w:rsidR="003274F8" w:rsidRDefault="00D453B9">
      <w:pPr>
        <w:spacing w:line="360" w:lineRule="auto"/>
        <w:textAlignment w:val="center"/>
        <w:rPr>
          <w:color w:val="000000"/>
        </w:rPr>
      </w:pPr>
      <w:r>
        <w:rPr>
          <w:color w:val="2E75B6"/>
        </w:rPr>
        <w:t>【解析】</w:t>
      </w:r>
    </w:p>
    <w:p w14:paraId="0EB56CE1" w14:textId="77777777" w:rsidR="003274F8" w:rsidRDefault="00D453B9">
      <w:pPr>
        <w:spacing w:line="360" w:lineRule="auto"/>
        <w:jc w:val="left"/>
        <w:textAlignment w:val="center"/>
        <w:rPr>
          <w:color w:val="000000"/>
        </w:rPr>
      </w:pPr>
      <w:r>
        <w:rPr>
          <w:color w:val="000000"/>
        </w:rPr>
        <w:t>【详解】根据所学知识可知，</w:t>
      </w:r>
      <w:r>
        <w:rPr>
          <w:color w:val="000000"/>
        </w:rPr>
        <w:t>1980</w:t>
      </w:r>
      <w:r>
        <w:rPr>
          <w:color w:val="000000"/>
        </w:rPr>
        <w:t>年，我国在广东的深圳、珠海、汕头和福建的厦门建立四个经济特区，</w:t>
      </w:r>
      <w:r>
        <w:rPr>
          <w:color w:val="000000"/>
        </w:rPr>
        <w:lastRenderedPageBreak/>
        <w:t>后又在</w:t>
      </w:r>
      <w:r>
        <w:rPr>
          <w:color w:val="000000"/>
        </w:rPr>
        <w:t>1988</w:t>
      </w:r>
      <w:r>
        <w:rPr>
          <w:color w:val="000000"/>
        </w:rPr>
        <w:t>年批准建立海南经济特区。因而，五个经济特区中处于最南端的是海南，</w:t>
      </w:r>
      <w:r>
        <w:rPr>
          <w:color w:val="000000"/>
        </w:rPr>
        <w:t>D</w:t>
      </w:r>
      <w:r>
        <w:rPr>
          <w:color w:val="000000"/>
        </w:rPr>
        <w:t>项正确；</w:t>
      </w:r>
      <w:r>
        <w:rPr>
          <w:rFonts w:ascii="宋体" w:hAnsi="宋体"/>
          <w:color w:val="000000"/>
        </w:rPr>
        <w:t>深圳、珠海、汕头均居于海南的北边</w:t>
      </w:r>
      <w:r>
        <w:rPr>
          <w:color w:val="000000"/>
        </w:rPr>
        <w:t>，排除</w:t>
      </w:r>
      <w:r>
        <w:rPr>
          <w:color w:val="000000"/>
        </w:rPr>
        <w:t>ABC</w:t>
      </w:r>
      <w:r>
        <w:rPr>
          <w:color w:val="000000"/>
        </w:rPr>
        <w:t>项。故选</w:t>
      </w:r>
      <w:r>
        <w:rPr>
          <w:color w:val="000000"/>
        </w:rPr>
        <w:t>D</w:t>
      </w:r>
      <w:r>
        <w:rPr>
          <w:color w:val="000000"/>
        </w:rPr>
        <w:t>项。</w:t>
      </w:r>
    </w:p>
    <w:p w14:paraId="611EBE5D" w14:textId="77777777" w:rsidR="003274F8" w:rsidRDefault="00D453B9">
      <w:pPr>
        <w:spacing w:line="360" w:lineRule="auto"/>
        <w:textAlignment w:val="center"/>
        <w:rPr>
          <w:color w:val="000000"/>
        </w:rPr>
      </w:pPr>
      <w:r>
        <w:rPr>
          <w:color w:val="000000"/>
        </w:rPr>
        <w:t xml:space="preserve">17. </w:t>
      </w:r>
      <w:r>
        <w:rPr>
          <w:rFonts w:eastAsia="Times New Roman" w:cs="Times New Roman"/>
          <w:color w:val="000000"/>
        </w:rPr>
        <w:t>2021</w:t>
      </w:r>
      <w:r>
        <w:rPr>
          <w:rFonts w:ascii="宋体" w:hAnsi="宋体"/>
          <w:color w:val="000000"/>
        </w:rPr>
        <w:t>年，宣布我国实现了第一个百年奋斗目标，全面建成小康社会的大会是（</w:t>
      </w:r>
      <w:r>
        <w:rPr>
          <w:rFonts w:eastAsia="Times New Roman" w:cs="Times New Roman"/>
          <w:color w:val="000000"/>
        </w:rPr>
        <w:t xml:space="preserve">   </w:t>
      </w:r>
      <w:r>
        <w:rPr>
          <w:rFonts w:ascii="宋体" w:hAnsi="宋体"/>
          <w:color w:val="000000"/>
        </w:rPr>
        <w:t>）</w:t>
      </w:r>
    </w:p>
    <w:p w14:paraId="7379F2B0" w14:textId="77777777" w:rsidR="003274F8" w:rsidRDefault="00D453B9">
      <w:pPr>
        <w:tabs>
          <w:tab w:val="left" w:pos="4873"/>
        </w:tabs>
        <w:spacing w:line="360" w:lineRule="auto"/>
        <w:jc w:val="left"/>
        <w:textAlignment w:val="center"/>
        <w:rPr>
          <w:color w:val="000000"/>
        </w:rPr>
      </w:pPr>
      <w:r>
        <w:rPr>
          <w:color w:val="000000"/>
        </w:rPr>
        <w:t xml:space="preserve">A. </w:t>
      </w:r>
      <w:r>
        <w:rPr>
          <w:rFonts w:ascii="宋体" w:hAnsi="宋体"/>
          <w:color w:val="000000"/>
        </w:rPr>
        <w:t>第十二届全国人民代表大会</w:t>
      </w:r>
      <w:r>
        <w:rPr>
          <w:color w:val="000000"/>
        </w:rPr>
        <w:tab/>
        <w:t xml:space="preserve">B. </w:t>
      </w:r>
      <w:r>
        <w:rPr>
          <w:rFonts w:ascii="宋体" w:hAnsi="宋体"/>
          <w:color w:val="000000"/>
        </w:rPr>
        <w:t>中共十八届五中全会</w:t>
      </w:r>
    </w:p>
    <w:p w14:paraId="28604246" w14:textId="77777777" w:rsidR="003274F8" w:rsidRDefault="00D453B9">
      <w:pPr>
        <w:tabs>
          <w:tab w:val="left" w:pos="4873"/>
        </w:tabs>
        <w:spacing w:line="360" w:lineRule="auto"/>
        <w:jc w:val="left"/>
        <w:textAlignment w:val="center"/>
        <w:rPr>
          <w:color w:val="000000"/>
        </w:rPr>
      </w:pPr>
      <w:r>
        <w:rPr>
          <w:color w:val="000000"/>
        </w:rPr>
        <w:t xml:space="preserve">C. </w:t>
      </w:r>
      <w:r>
        <w:rPr>
          <w:rFonts w:ascii="宋体" w:hAnsi="宋体"/>
          <w:color w:val="000000"/>
        </w:rPr>
        <w:t>庆祝中国共产党成立</w:t>
      </w:r>
      <w:r>
        <w:rPr>
          <w:rFonts w:eastAsia="Times New Roman" w:cs="Times New Roman"/>
          <w:color w:val="000000"/>
        </w:rPr>
        <w:t>100</w:t>
      </w:r>
      <w:r>
        <w:rPr>
          <w:rFonts w:ascii="宋体" w:hAnsi="宋体"/>
          <w:color w:val="000000"/>
        </w:rPr>
        <w:t>周年大会</w:t>
      </w:r>
      <w:r>
        <w:rPr>
          <w:color w:val="000000"/>
        </w:rPr>
        <w:tab/>
        <w:t xml:space="preserve">D. </w:t>
      </w:r>
      <w:r>
        <w:rPr>
          <w:rFonts w:ascii="宋体" w:hAnsi="宋体"/>
          <w:color w:val="000000"/>
        </w:rPr>
        <w:t>中共十九届六中全会</w:t>
      </w:r>
    </w:p>
    <w:p w14:paraId="0FDB467B" w14:textId="77777777" w:rsidR="003274F8" w:rsidRDefault="00D453B9">
      <w:pPr>
        <w:spacing w:line="360" w:lineRule="auto"/>
        <w:textAlignment w:val="center"/>
        <w:rPr>
          <w:color w:val="000000"/>
        </w:rPr>
      </w:pPr>
      <w:r>
        <w:rPr>
          <w:color w:val="2E75B6"/>
        </w:rPr>
        <w:t>【答案】</w:t>
      </w:r>
      <w:r>
        <w:rPr>
          <w:color w:val="000000"/>
        </w:rPr>
        <w:t>C</w:t>
      </w:r>
    </w:p>
    <w:p w14:paraId="6A2BA85C" w14:textId="77777777" w:rsidR="003274F8" w:rsidRDefault="00D453B9">
      <w:pPr>
        <w:spacing w:line="360" w:lineRule="auto"/>
        <w:textAlignment w:val="center"/>
        <w:rPr>
          <w:color w:val="000000"/>
        </w:rPr>
      </w:pPr>
      <w:r>
        <w:rPr>
          <w:color w:val="2E75B6"/>
        </w:rPr>
        <w:t>【解析】</w:t>
      </w:r>
    </w:p>
    <w:p w14:paraId="27E6BCCC" w14:textId="77777777" w:rsidR="003274F8" w:rsidRDefault="00D453B9">
      <w:pPr>
        <w:spacing w:line="360" w:lineRule="auto"/>
        <w:jc w:val="left"/>
        <w:textAlignment w:val="center"/>
        <w:rPr>
          <w:color w:val="000000"/>
        </w:rPr>
      </w:pPr>
      <w:r>
        <w:rPr>
          <w:color w:val="000000"/>
        </w:rPr>
        <w:t>【详解】根据所学可知，在庆祝中国共产党成立</w:t>
      </w:r>
      <w:r>
        <w:rPr>
          <w:color w:val="000000"/>
        </w:rPr>
        <w:t>100</w:t>
      </w:r>
      <w:r>
        <w:rPr>
          <w:color w:val="000000"/>
        </w:rPr>
        <w:t>周年大会上，宣布我国实现了第一个百年奋斗目标，全面建成小康社会，中华民族伟大复兴进入了不可逆转的历史进程，</w:t>
      </w:r>
      <w:r>
        <w:rPr>
          <w:color w:val="000000"/>
        </w:rPr>
        <w:t>C</w:t>
      </w:r>
      <w:r>
        <w:rPr>
          <w:color w:val="000000"/>
        </w:rPr>
        <w:t>项正确；</w:t>
      </w:r>
      <w:r>
        <w:rPr>
          <w:rFonts w:ascii="宋体" w:hAnsi="宋体"/>
          <w:color w:val="000000"/>
        </w:rPr>
        <w:t>第一个百年奋斗目标是在建党100周年时实现，即2021年，第十二届全国人民代表大会召开于2018年，排除A项；</w:t>
      </w:r>
      <w:r>
        <w:rPr>
          <w:color w:val="000000"/>
        </w:rPr>
        <w:t>中共十八届五中全会的召开时间是</w:t>
      </w:r>
      <w:r>
        <w:rPr>
          <w:color w:val="000000"/>
        </w:rPr>
        <w:t>2015</w:t>
      </w:r>
      <w:r>
        <w:rPr>
          <w:color w:val="000000"/>
        </w:rPr>
        <w:t>年，排除</w:t>
      </w:r>
      <w:r>
        <w:rPr>
          <w:color w:val="000000"/>
        </w:rPr>
        <w:t>B</w:t>
      </w:r>
      <w:r>
        <w:rPr>
          <w:color w:val="000000"/>
        </w:rPr>
        <w:t>项；中共十九届六中全会召开于</w:t>
      </w:r>
      <w:r>
        <w:rPr>
          <w:color w:val="000000"/>
        </w:rPr>
        <w:t>2021</w:t>
      </w:r>
      <w:r>
        <w:rPr>
          <w:color w:val="000000"/>
        </w:rPr>
        <w:t>年</w:t>
      </w:r>
      <w:r>
        <w:rPr>
          <w:color w:val="000000"/>
        </w:rPr>
        <w:t>11</w:t>
      </w:r>
      <w:r>
        <w:rPr>
          <w:color w:val="000000"/>
        </w:rPr>
        <w:t>月，排除</w:t>
      </w:r>
      <w:r>
        <w:rPr>
          <w:color w:val="000000"/>
        </w:rPr>
        <w:t>D</w:t>
      </w:r>
      <w:r>
        <w:rPr>
          <w:color w:val="000000"/>
        </w:rPr>
        <w:t>项。故选</w:t>
      </w:r>
      <w:r>
        <w:rPr>
          <w:color w:val="000000"/>
        </w:rPr>
        <w:t>C</w:t>
      </w:r>
      <w:r>
        <w:rPr>
          <w:color w:val="000000"/>
        </w:rPr>
        <w:t>项。</w:t>
      </w:r>
    </w:p>
    <w:p w14:paraId="59E59CC0" w14:textId="77777777" w:rsidR="003274F8" w:rsidRDefault="00D453B9">
      <w:pPr>
        <w:spacing w:line="360" w:lineRule="auto"/>
        <w:textAlignment w:val="center"/>
        <w:rPr>
          <w:color w:val="000000"/>
        </w:rPr>
      </w:pPr>
      <w:r>
        <w:rPr>
          <w:color w:val="000000"/>
        </w:rPr>
        <w:t xml:space="preserve">18. </w:t>
      </w:r>
      <w:r>
        <w:rPr>
          <w:rFonts w:ascii="宋体" w:hAnsi="宋体"/>
          <w:color w:val="000000"/>
        </w:rPr>
        <w:t>我国航天科技从无到有，取得举世瞩目的成绩。完成出舱任务实现太空行走的是（</w:t>
      </w:r>
      <w:r>
        <w:rPr>
          <w:rFonts w:eastAsia="Times New Roman" w:cs="Times New Roman"/>
          <w:color w:val="000000"/>
        </w:rPr>
        <w:t xml:space="preserve">   </w:t>
      </w:r>
      <w:r>
        <w:rPr>
          <w:rFonts w:ascii="宋体" w:hAnsi="宋体"/>
          <w:color w:val="000000"/>
        </w:rPr>
        <w:t>）</w:t>
      </w:r>
    </w:p>
    <w:p w14:paraId="58BB45E5" w14:textId="77777777" w:rsidR="003274F8" w:rsidRDefault="00D453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钱学森</w:t>
      </w:r>
      <w:r>
        <w:rPr>
          <w:color w:val="000000"/>
        </w:rPr>
        <w:tab/>
        <w:t xml:space="preserve">B. </w:t>
      </w:r>
      <w:r>
        <w:rPr>
          <w:rFonts w:ascii="宋体" w:hAnsi="宋体"/>
          <w:color w:val="000000"/>
        </w:rPr>
        <w:t>邓稼先</w:t>
      </w:r>
      <w:r>
        <w:rPr>
          <w:color w:val="000000"/>
        </w:rPr>
        <w:tab/>
        <w:t xml:space="preserve">C. </w:t>
      </w:r>
      <w:r>
        <w:rPr>
          <w:rFonts w:ascii="宋体" w:hAnsi="宋体"/>
          <w:color w:val="000000"/>
        </w:rPr>
        <w:t>杨利伟</w:t>
      </w:r>
      <w:r>
        <w:rPr>
          <w:color w:val="000000"/>
        </w:rPr>
        <w:tab/>
        <w:t xml:space="preserve">D. </w:t>
      </w:r>
      <w:r>
        <w:rPr>
          <w:rFonts w:ascii="宋体" w:hAnsi="宋体"/>
          <w:color w:val="000000"/>
        </w:rPr>
        <w:t>翟志刚</w:t>
      </w:r>
    </w:p>
    <w:p w14:paraId="23753B5C" w14:textId="77777777" w:rsidR="003274F8" w:rsidRDefault="00D453B9">
      <w:pPr>
        <w:spacing w:line="360" w:lineRule="auto"/>
        <w:textAlignment w:val="center"/>
        <w:rPr>
          <w:color w:val="000000"/>
        </w:rPr>
      </w:pPr>
      <w:r>
        <w:rPr>
          <w:color w:val="2E75B6"/>
        </w:rPr>
        <w:t>【答案】</w:t>
      </w:r>
      <w:r>
        <w:rPr>
          <w:color w:val="000000"/>
        </w:rPr>
        <w:t>D</w:t>
      </w:r>
    </w:p>
    <w:p w14:paraId="6372F1BD" w14:textId="77777777" w:rsidR="003274F8" w:rsidRDefault="00D453B9">
      <w:pPr>
        <w:spacing w:line="360" w:lineRule="auto"/>
        <w:textAlignment w:val="center"/>
        <w:rPr>
          <w:color w:val="000000"/>
        </w:rPr>
      </w:pPr>
      <w:r>
        <w:rPr>
          <w:color w:val="2E75B6"/>
        </w:rPr>
        <w:t>【解析】</w:t>
      </w:r>
    </w:p>
    <w:p w14:paraId="4BB0DE24" w14:textId="77777777" w:rsidR="003274F8" w:rsidRDefault="00D453B9">
      <w:pPr>
        <w:spacing w:line="360" w:lineRule="auto"/>
        <w:jc w:val="left"/>
        <w:textAlignment w:val="center"/>
        <w:rPr>
          <w:color w:val="000000"/>
        </w:rPr>
      </w:pPr>
      <w:r>
        <w:rPr>
          <w:color w:val="000000"/>
        </w:rPr>
        <w:t>【详解】</w:t>
      </w:r>
      <w:r>
        <w:rPr>
          <w:rFonts w:ascii="宋体" w:hAnsi="宋体"/>
          <w:color w:val="000000"/>
        </w:rPr>
        <w:t>根据题干“完成出舱任务实现太空行走”和所学知识可知，2008年9月，神舟七号载人飞船升入太空，航天员翟志刚成功完成出舱任务，实现了太空行走，D项正确；“两弹一星”的成功，是在党和国家领导下，以钱学森、邓稼先为代表的一大批中国科学家自力更生，克服重重困难取得的伟大成就，极大地鼓舞了中国人民的志气，振奋了中华民族的精神，排除AB项；2003年10月，航天员杨利伟乘坐神舟五号载人飞船升入太空，并成功返回地面。我国成为世界上第三个独立掌握载人航天技术的国家，排除C项。故选D项。</w:t>
      </w:r>
    </w:p>
    <w:p w14:paraId="5B46D5EE" w14:textId="77777777" w:rsidR="003274F8" w:rsidRDefault="00D453B9">
      <w:pPr>
        <w:spacing w:line="360" w:lineRule="auto"/>
        <w:textAlignment w:val="center"/>
        <w:rPr>
          <w:color w:val="000000"/>
        </w:rPr>
      </w:pPr>
      <w:r>
        <w:rPr>
          <w:color w:val="000000"/>
        </w:rPr>
        <w:t xml:space="preserve">19. </w:t>
      </w:r>
      <w:r>
        <w:rPr>
          <w:rFonts w:ascii="宋体" w:hAnsi="宋体"/>
          <w:color w:val="000000"/>
        </w:rPr>
        <w:t>古埃及人发现，当太阳和天狼星在地平线上同时升起时，尼罗河就会开始涨水。据此他们制定的历法是（</w:t>
      </w:r>
      <w:r>
        <w:rPr>
          <w:rFonts w:eastAsia="Times New Roman" w:cs="Times New Roman"/>
          <w:color w:val="000000"/>
        </w:rPr>
        <w:t xml:space="preserve">   </w:t>
      </w:r>
      <w:r>
        <w:rPr>
          <w:rFonts w:ascii="宋体" w:hAnsi="宋体"/>
          <w:color w:val="000000"/>
        </w:rPr>
        <w:t>）</w:t>
      </w:r>
    </w:p>
    <w:p w14:paraId="4789F6E8" w14:textId="77777777" w:rsidR="003274F8" w:rsidRDefault="00D453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太阳历</w:t>
      </w:r>
      <w:r>
        <w:rPr>
          <w:color w:val="000000"/>
        </w:rPr>
        <w:tab/>
        <w:t xml:space="preserve">B. </w:t>
      </w:r>
      <w:r>
        <w:rPr>
          <w:rFonts w:ascii="宋体" w:hAnsi="宋体"/>
          <w:color w:val="000000"/>
        </w:rPr>
        <w:t>太阴历</w:t>
      </w:r>
      <w:r>
        <w:rPr>
          <w:color w:val="000000"/>
        </w:rPr>
        <w:tab/>
        <w:t xml:space="preserve">C. </w:t>
      </w:r>
      <w:r>
        <w:rPr>
          <w:rFonts w:ascii="宋体" w:hAnsi="宋体"/>
          <w:color w:val="000000"/>
        </w:rPr>
        <w:t>公历</w:t>
      </w:r>
      <w:r>
        <w:rPr>
          <w:color w:val="000000"/>
        </w:rPr>
        <w:tab/>
        <w:t xml:space="preserve">D. </w:t>
      </w:r>
      <w:r>
        <w:rPr>
          <w:rFonts w:ascii="宋体" w:hAnsi="宋体"/>
          <w:color w:val="000000"/>
        </w:rPr>
        <w:t>夏历</w:t>
      </w:r>
    </w:p>
    <w:p w14:paraId="12D20E42" w14:textId="77777777" w:rsidR="003274F8" w:rsidRDefault="00D453B9">
      <w:pPr>
        <w:spacing w:line="360" w:lineRule="auto"/>
        <w:textAlignment w:val="center"/>
        <w:rPr>
          <w:color w:val="000000"/>
        </w:rPr>
      </w:pPr>
      <w:r>
        <w:rPr>
          <w:color w:val="2E75B6"/>
        </w:rPr>
        <w:t>【答案】</w:t>
      </w:r>
      <w:r>
        <w:rPr>
          <w:color w:val="000000"/>
        </w:rPr>
        <w:t>A</w:t>
      </w:r>
    </w:p>
    <w:p w14:paraId="1F79A3A4" w14:textId="77777777" w:rsidR="003274F8" w:rsidRDefault="00D453B9">
      <w:pPr>
        <w:spacing w:line="360" w:lineRule="auto"/>
        <w:textAlignment w:val="center"/>
        <w:rPr>
          <w:color w:val="000000"/>
        </w:rPr>
      </w:pPr>
      <w:r>
        <w:rPr>
          <w:color w:val="2E75B6"/>
        </w:rPr>
        <w:t>【解析】</w:t>
      </w:r>
    </w:p>
    <w:p w14:paraId="18877DC2" w14:textId="77777777" w:rsidR="003274F8" w:rsidRDefault="00D453B9">
      <w:pPr>
        <w:spacing w:line="360" w:lineRule="auto"/>
        <w:jc w:val="left"/>
        <w:textAlignment w:val="center"/>
        <w:rPr>
          <w:color w:val="000000"/>
        </w:rPr>
      </w:pPr>
      <w:r>
        <w:rPr>
          <w:color w:val="000000"/>
        </w:rPr>
        <w:t>【详解】</w:t>
      </w:r>
      <w:r>
        <w:rPr>
          <w:rFonts w:ascii="宋体" w:hAnsi="宋体"/>
          <w:color w:val="000000"/>
        </w:rPr>
        <w:t>根据所学知识可知，古埃及人发现，每年7月，当太阳和天狼星在地平线上同时升起时，尼罗河就会开始涨水。他们据此制定了每年365天的太阳历。太阳历是古埃及天文学的突出成就之一。古埃及的象形文字是世界上最早的文字之一，A项正确；太阴历是根据月球环绕地球的周期而定的历法，排除B项；公历又称基督纪年，其基本特征就是将耶稣诞生之年作为纪年的开始，即公元元年，排除C项；夏历</w:t>
      </w:r>
      <w:r>
        <w:rPr>
          <w:rFonts w:ascii="宋体" w:hAnsi="宋体"/>
          <w:color w:val="000000"/>
        </w:rPr>
        <w:lastRenderedPageBreak/>
        <w:t>传说是中国夏代创立的历法，排除D项。故选A项。</w:t>
      </w:r>
    </w:p>
    <w:p w14:paraId="20F03147" w14:textId="77777777" w:rsidR="003274F8" w:rsidRDefault="00D453B9">
      <w:pPr>
        <w:spacing w:line="360" w:lineRule="auto"/>
        <w:textAlignment w:val="center"/>
        <w:rPr>
          <w:color w:val="000000"/>
        </w:rPr>
      </w:pPr>
      <w:r>
        <w:rPr>
          <w:color w:val="000000"/>
        </w:rPr>
        <w:t xml:space="preserve">20. </w:t>
      </w:r>
      <w:r>
        <w:rPr>
          <w:rFonts w:ascii="宋体" w:hAnsi="宋体"/>
          <w:color w:val="000000"/>
        </w:rPr>
        <w:t>证实地圆说，实现环球航行的是（</w:t>
      </w:r>
      <w:r>
        <w:rPr>
          <w:rFonts w:eastAsia="Times New Roman" w:cs="Times New Roman"/>
          <w:color w:val="000000"/>
        </w:rPr>
        <w:t xml:space="preserve">   </w:t>
      </w:r>
      <w:r>
        <w:rPr>
          <w:rFonts w:ascii="宋体" w:hAnsi="宋体"/>
          <w:color w:val="000000"/>
        </w:rPr>
        <w:t>）</w:t>
      </w:r>
    </w:p>
    <w:p w14:paraId="399F344E" w14:textId="77777777" w:rsidR="003274F8" w:rsidRDefault="00D453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哥伦布船队</w:t>
      </w:r>
      <w:r>
        <w:rPr>
          <w:color w:val="000000"/>
        </w:rPr>
        <w:tab/>
        <w:t xml:space="preserve">B. </w:t>
      </w:r>
      <w:r>
        <w:rPr>
          <w:rFonts w:ascii="宋体" w:hAnsi="宋体"/>
          <w:color w:val="000000"/>
        </w:rPr>
        <w:t>迪亚士船队</w:t>
      </w:r>
      <w:r>
        <w:rPr>
          <w:color w:val="000000"/>
        </w:rPr>
        <w:tab/>
        <w:t xml:space="preserve">C. </w:t>
      </w:r>
      <w:r>
        <w:rPr>
          <w:rFonts w:ascii="宋体" w:hAnsi="宋体"/>
          <w:color w:val="000000"/>
        </w:rPr>
        <w:t>达•伽马船队</w:t>
      </w:r>
      <w:r>
        <w:rPr>
          <w:color w:val="000000"/>
        </w:rPr>
        <w:tab/>
        <w:t xml:space="preserve">D. </w:t>
      </w:r>
      <w:r>
        <w:rPr>
          <w:rFonts w:ascii="宋体" w:hAnsi="宋体"/>
          <w:color w:val="000000"/>
        </w:rPr>
        <w:t>麦哲伦船队</w:t>
      </w:r>
    </w:p>
    <w:p w14:paraId="2BA66110" w14:textId="77777777" w:rsidR="003274F8" w:rsidRDefault="00D453B9">
      <w:pPr>
        <w:spacing w:line="360" w:lineRule="auto"/>
        <w:textAlignment w:val="center"/>
        <w:rPr>
          <w:color w:val="000000"/>
        </w:rPr>
      </w:pPr>
      <w:r>
        <w:rPr>
          <w:color w:val="2E75B6"/>
        </w:rPr>
        <w:t>【答案】</w:t>
      </w:r>
      <w:r>
        <w:rPr>
          <w:color w:val="000000"/>
        </w:rPr>
        <w:t>D</w:t>
      </w:r>
    </w:p>
    <w:p w14:paraId="28E67CA7" w14:textId="77777777" w:rsidR="003274F8" w:rsidRDefault="00D453B9">
      <w:pPr>
        <w:spacing w:line="360" w:lineRule="auto"/>
        <w:textAlignment w:val="center"/>
        <w:rPr>
          <w:color w:val="000000"/>
        </w:rPr>
      </w:pPr>
      <w:r>
        <w:rPr>
          <w:color w:val="2E75B6"/>
        </w:rPr>
        <w:t>【解析】</w:t>
      </w:r>
    </w:p>
    <w:p w14:paraId="2D48E457" w14:textId="77777777" w:rsidR="003274F8" w:rsidRDefault="00D453B9">
      <w:pPr>
        <w:spacing w:line="360" w:lineRule="auto"/>
        <w:jc w:val="left"/>
        <w:textAlignment w:val="center"/>
        <w:rPr>
          <w:color w:val="000000"/>
        </w:rPr>
      </w:pPr>
      <w:r>
        <w:rPr>
          <w:color w:val="000000"/>
        </w:rPr>
        <w:t>【详解】</w:t>
      </w:r>
      <w:r>
        <w:rPr>
          <w:rFonts w:ascii="宋体" w:hAnsi="宋体"/>
          <w:color w:val="000000"/>
        </w:rPr>
        <w:t>根据所学知识可知，麦哲伦船队完成了环球航行，证明了地圆学说，D项正确；哥伦布横渡大西洋到达了美洲，排除A项；迪亚士船队到达了非洲南端的好望角，排除B项；达伽马绕过非洲南端好望角到达了印度，排除C项。故选D项。</w:t>
      </w:r>
    </w:p>
    <w:p w14:paraId="606CB6FE" w14:textId="77777777" w:rsidR="003274F8" w:rsidRDefault="00D453B9">
      <w:pPr>
        <w:spacing w:line="360" w:lineRule="auto"/>
        <w:textAlignment w:val="center"/>
        <w:rPr>
          <w:color w:val="000000"/>
        </w:rPr>
      </w:pPr>
      <w:r>
        <w:rPr>
          <w:color w:val="000000"/>
        </w:rPr>
        <w:t xml:space="preserve">21. </w:t>
      </w:r>
      <w:r>
        <w:rPr>
          <w:rFonts w:ascii="宋体" w:hAnsi="宋体"/>
          <w:color w:val="000000"/>
        </w:rPr>
        <w:t>制度的建立和完善都需要一个过程。下图体现了（</w:t>
      </w:r>
      <w:r>
        <w:rPr>
          <w:rFonts w:eastAsia="Times New Roman" w:cs="Times New Roman"/>
          <w:color w:val="000000"/>
        </w:rPr>
        <w:t xml:space="preserve">   </w:t>
      </w:r>
      <w:r>
        <w:rPr>
          <w:rFonts w:ascii="宋体" w:hAnsi="宋体"/>
          <w:color w:val="000000"/>
        </w:rPr>
        <w:t>）</w:t>
      </w:r>
    </w:p>
    <w:p w14:paraId="45B522DD" w14:textId="77777777" w:rsidR="003274F8" w:rsidRDefault="00D453B9">
      <w:pPr>
        <w:spacing w:line="360" w:lineRule="auto"/>
        <w:textAlignment w:val="center"/>
        <w:rPr>
          <w:color w:val="000000"/>
        </w:rPr>
      </w:pPr>
      <w:r>
        <w:rPr>
          <w:noProof/>
          <w:color w:val="000000"/>
        </w:rPr>
        <w:drawing>
          <wp:inline distT="0" distB="0" distL="114300" distR="114300" wp14:anchorId="4C57B4F8" wp14:editId="5BC65F3D">
            <wp:extent cx="4733925" cy="5715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733925" cy="571500"/>
                    </a:xfrm>
                    <a:prstGeom prst="rect">
                      <a:avLst/>
                    </a:prstGeom>
                  </pic:spPr>
                </pic:pic>
              </a:graphicData>
            </a:graphic>
          </wp:inline>
        </w:drawing>
      </w:r>
    </w:p>
    <w:p w14:paraId="51074409" w14:textId="77777777" w:rsidR="003274F8" w:rsidRDefault="00D453B9">
      <w:pPr>
        <w:tabs>
          <w:tab w:val="left" w:pos="4873"/>
        </w:tabs>
        <w:spacing w:line="360" w:lineRule="auto"/>
        <w:jc w:val="left"/>
        <w:textAlignment w:val="center"/>
        <w:rPr>
          <w:color w:val="000000"/>
        </w:rPr>
      </w:pPr>
      <w:r>
        <w:rPr>
          <w:color w:val="000000"/>
        </w:rPr>
        <w:t xml:space="preserve">A. </w:t>
      </w:r>
      <w:r>
        <w:rPr>
          <w:rFonts w:ascii="宋体" w:hAnsi="宋体"/>
          <w:color w:val="000000"/>
        </w:rPr>
        <w:t>英国君主立宪制的探索</w:t>
      </w:r>
      <w:r>
        <w:rPr>
          <w:color w:val="000000"/>
        </w:rPr>
        <w:tab/>
        <w:t xml:space="preserve">B. </w:t>
      </w:r>
      <w:r>
        <w:rPr>
          <w:rFonts w:ascii="宋体" w:hAnsi="宋体"/>
          <w:color w:val="000000"/>
        </w:rPr>
        <w:t>俄国废除农奴制的改革</w:t>
      </w:r>
    </w:p>
    <w:p w14:paraId="1EC9FF9D" w14:textId="77777777" w:rsidR="003274F8" w:rsidRDefault="00D453B9">
      <w:pPr>
        <w:tabs>
          <w:tab w:val="left" w:pos="4873"/>
        </w:tabs>
        <w:spacing w:line="360" w:lineRule="auto"/>
        <w:jc w:val="left"/>
        <w:textAlignment w:val="center"/>
        <w:rPr>
          <w:color w:val="000000"/>
        </w:rPr>
      </w:pPr>
      <w:r>
        <w:rPr>
          <w:color w:val="000000"/>
        </w:rPr>
        <w:t xml:space="preserve">C. </w:t>
      </w:r>
      <w:r>
        <w:rPr>
          <w:rFonts w:ascii="宋体" w:hAnsi="宋体"/>
          <w:color w:val="000000"/>
        </w:rPr>
        <w:t>法国共和体制的形成</w:t>
      </w:r>
      <w:r>
        <w:rPr>
          <w:color w:val="000000"/>
        </w:rPr>
        <w:tab/>
        <w:t xml:space="preserve">D. </w:t>
      </w:r>
      <w:r>
        <w:rPr>
          <w:rFonts w:ascii="宋体" w:hAnsi="宋体"/>
          <w:color w:val="000000"/>
        </w:rPr>
        <w:t>美国三权分立的确立</w:t>
      </w:r>
    </w:p>
    <w:p w14:paraId="465FE48E" w14:textId="77777777" w:rsidR="003274F8" w:rsidRDefault="00D453B9">
      <w:pPr>
        <w:spacing w:line="360" w:lineRule="auto"/>
        <w:textAlignment w:val="center"/>
        <w:rPr>
          <w:color w:val="000000"/>
        </w:rPr>
      </w:pPr>
      <w:r>
        <w:rPr>
          <w:color w:val="2E75B6"/>
        </w:rPr>
        <w:t>【答案】</w:t>
      </w:r>
      <w:r>
        <w:rPr>
          <w:color w:val="000000"/>
        </w:rPr>
        <w:t>A</w:t>
      </w:r>
    </w:p>
    <w:p w14:paraId="67CFF01A" w14:textId="77777777" w:rsidR="003274F8" w:rsidRDefault="00D453B9">
      <w:pPr>
        <w:spacing w:line="360" w:lineRule="auto"/>
        <w:textAlignment w:val="center"/>
        <w:rPr>
          <w:color w:val="000000"/>
        </w:rPr>
      </w:pPr>
      <w:r>
        <w:rPr>
          <w:color w:val="2E75B6"/>
        </w:rPr>
        <w:t>【解析】</w:t>
      </w:r>
    </w:p>
    <w:p w14:paraId="2F3B1174" w14:textId="77777777" w:rsidR="003274F8" w:rsidRDefault="00D453B9">
      <w:pPr>
        <w:spacing w:line="360" w:lineRule="auto"/>
        <w:jc w:val="left"/>
        <w:textAlignment w:val="center"/>
        <w:rPr>
          <w:color w:val="000000"/>
        </w:rPr>
      </w:pPr>
      <w:r>
        <w:rPr>
          <w:color w:val="000000"/>
        </w:rPr>
        <w:t>【详解】根据图示和所学可知，《大宪章》规定没有经过协商，国王无权征税，逐渐确立</w:t>
      </w:r>
      <w:r>
        <w:rPr>
          <w:color w:val="000000"/>
        </w:rPr>
        <w:t>“</w:t>
      </w:r>
      <w:r>
        <w:rPr>
          <w:color w:val="000000"/>
        </w:rPr>
        <w:t>王权有限</w:t>
      </w:r>
      <w:r>
        <w:rPr>
          <w:color w:val="000000"/>
        </w:rPr>
        <w:t>”</w:t>
      </w:r>
      <w:r>
        <w:rPr>
          <w:color w:val="000000"/>
        </w:rPr>
        <w:t>和</w:t>
      </w:r>
      <w:r>
        <w:rPr>
          <w:color w:val="000000"/>
        </w:rPr>
        <w:t>“</w:t>
      </w:r>
      <w:r>
        <w:rPr>
          <w:color w:val="000000"/>
        </w:rPr>
        <w:t>王在法下</w:t>
      </w:r>
      <w:r>
        <w:rPr>
          <w:color w:val="000000"/>
        </w:rPr>
        <w:t>”</w:t>
      </w:r>
      <w:r>
        <w:rPr>
          <w:color w:val="000000"/>
        </w:rPr>
        <w:t>的原则。英国资产阶级革命中，英国议会抨击国王专权引起国王镇压从而挑起内战。</w:t>
      </w:r>
      <w:r>
        <w:rPr>
          <w:color w:val="000000"/>
        </w:rPr>
        <w:t>1689</w:t>
      </w:r>
      <w:r>
        <w:rPr>
          <w:color w:val="000000"/>
        </w:rPr>
        <w:t>年，英国议会通过《权利法案》限制了国王的权力，确立了议会在国际政治生活中的最高地位，逐渐形成了君主立宪制。因此，图示体现了</w:t>
      </w:r>
      <w:r>
        <w:rPr>
          <w:rFonts w:ascii="宋体" w:hAnsi="宋体"/>
          <w:color w:val="000000"/>
        </w:rPr>
        <w:t>英国君主立宪制的探索，A项正确；俄国废除农奴制的改革发生在1861年，排除B项；法国共和体制形成于1789年开始的法国大革命中，与题干英国资产阶级革命不符，排除C项；美国三权分立的确立体现在美国制定的1781年宪法中，与图中英国议会颁布的《权利法案》等史实不符，排除D项。故选A项。</w:t>
      </w:r>
    </w:p>
    <w:p w14:paraId="08195A39" w14:textId="77777777" w:rsidR="003274F8" w:rsidRDefault="00D453B9">
      <w:pPr>
        <w:spacing w:line="360" w:lineRule="auto"/>
        <w:textAlignment w:val="center"/>
        <w:rPr>
          <w:color w:val="000000"/>
        </w:rPr>
      </w:pPr>
      <w:r>
        <w:rPr>
          <w:color w:val="000000"/>
        </w:rPr>
        <w:t xml:space="preserve">22. </w:t>
      </w:r>
      <w:r>
        <w:rPr>
          <w:rFonts w:ascii="宋体" w:hAnsi="宋体"/>
          <w:color w:val="000000"/>
        </w:rPr>
        <w:t>林肯在一次讲演中说：“一幢裂开的房子是站立不住的。我相信这个政府不能永远维持半奴隶和半自由的状态。我不期望联邦解散，我不期望房子崩塌，但我的确希望它停止分裂。”林肯认为当前的首要目标是（</w:t>
      </w:r>
      <w:r>
        <w:rPr>
          <w:rFonts w:eastAsia="Times New Roman" w:cs="Times New Roman"/>
          <w:color w:val="000000"/>
        </w:rPr>
        <w:t xml:space="preserve">   </w:t>
      </w:r>
      <w:r>
        <w:rPr>
          <w:rFonts w:ascii="宋体" w:hAnsi="宋体"/>
          <w:color w:val="000000"/>
        </w:rPr>
        <w:t>）</w:t>
      </w:r>
    </w:p>
    <w:p w14:paraId="4FA6F055" w14:textId="77777777" w:rsidR="003274F8" w:rsidRDefault="00D453B9">
      <w:pPr>
        <w:tabs>
          <w:tab w:val="left" w:pos="4873"/>
        </w:tabs>
        <w:spacing w:line="360" w:lineRule="auto"/>
        <w:jc w:val="left"/>
        <w:textAlignment w:val="center"/>
        <w:rPr>
          <w:color w:val="000000"/>
        </w:rPr>
      </w:pPr>
      <w:r>
        <w:rPr>
          <w:color w:val="000000"/>
        </w:rPr>
        <w:t xml:space="preserve">A. </w:t>
      </w:r>
      <w:r>
        <w:rPr>
          <w:rFonts w:ascii="宋体" w:hAnsi="宋体"/>
          <w:color w:val="000000"/>
        </w:rPr>
        <w:t>推翻殖民统治</w:t>
      </w:r>
      <w:r>
        <w:rPr>
          <w:color w:val="000000"/>
        </w:rPr>
        <w:tab/>
        <w:t xml:space="preserve">B. </w:t>
      </w:r>
      <w:r>
        <w:rPr>
          <w:rFonts w:ascii="宋体" w:hAnsi="宋体"/>
          <w:color w:val="000000"/>
        </w:rPr>
        <w:t>推翻幕府统治</w:t>
      </w:r>
    </w:p>
    <w:p w14:paraId="525ECC7D" w14:textId="77777777" w:rsidR="003274F8" w:rsidRDefault="00D453B9">
      <w:pPr>
        <w:tabs>
          <w:tab w:val="left" w:pos="4873"/>
        </w:tabs>
        <w:spacing w:line="360" w:lineRule="auto"/>
        <w:jc w:val="left"/>
        <w:textAlignment w:val="center"/>
        <w:rPr>
          <w:color w:val="000000"/>
        </w:rPr>
      </w:pPr>
      <w:r>
        <w:rPr>
          <w:color w:val="000000"/>
        </w:rPr>
        <w:t xml:space="preserve">C. </w:t>
      </w:r>
      <w:r>
        <w:rPr>
          <w:rFonts w:ascii="宋体" w:hAnsi="宋体"/>
          <w:color w:val="000000"/>
        </w:rPr>
        <w:t>维护国家的统一</w:t>
      </w:r>
      <w:r>
        <w:rPr>
          <w:color w:val="000000"/>
        </w:rPr>
        <w:tab/>
        <w:t xml:space="preserve">D. </w:t>
      </w:r>
      <w:r>
        <w:rPr>
          <w:rFonts w:ascii="宋体" w:hAnsi="宋体"/>
          <w:color w:val="000000"/>
        </w:rPr>
        <w:t>维护种植园经济</w:t>
      </w:r>
    </w:p>
    <w:p w14:paraId="19D7A88F" w14:textId="77777777" w:rsidR="003274F8" w:rsidRDefault="00D453B9">
      <w:pPr>
        <w:spacing w:line="360" w:lineRule="auto"/>
        <w:textAlignment w:val="center"/>
        <w:rPr>
          <w:color w:val="000000"/>
        </w:rPr>
      </w:pPr>
      <w:r>
        <w:rPr>
          <w:color w:val="2E75B6"/>
        </w:rPr>
        <w:t>【答案】</w:t>
      </w:r>
      <w:r>
        <w:rPr>
          <w:color w:val="000000"/>
        </w:rPr>
        <w:t>C</w:t>
      </w:r>
    </w:p>
    <w:p w14:paraId="016A44EE" w14:textId="77777777" w:rsidR="003274F8" w:rsidRDefault="00D453B9">
      <w:pPr>
        <w:spacing w:line="360" w:lineRule="auto"/>
        <w:textAlignment w:val="center"/>
        <w:rPr>
          <w:color w:val="000000"/>
        </w:rPr>
      </w:pPr>
      <w:r>
        <w:rPr>
          <w:color w:val="2E75B6"/>
        </w:rPr>
        <w:t>【解析】</w:t>
      </w:r>
    </w:p>
    <w:p w14:paraId="64E2FCCE" w14:textId="77777777" w:rsidR="003274F8" w:rsidRDefault="00D453B9">
      <w:pPr>
        <w:spacing w:line="360" w:lineRule="auto"/>
        <w:jc w:val="left"/>
        <w:textAlignment w:val="center"/>
        <w:rPr>
          <w:color w:val="000000"/>
        </w:rPr>
      </w:pPr>
      <w:r>
        <w:rPr>
          <w:color w:val="000000"/>
        </w:rPr>
        <w:t>【详解】</w:t>
      </w:r>
      <w:r>
        <w:rPr>
          <w:rFonts w:ascii="宋体" w:hAnsi="宋体"/>
          <w:color w:val="000000"/>
        </w:rPr>
        <w:t>根据题干“一幢裂开的房子是站立不住的。我相信这个政府不能永远维持半奴隶和半自由的状态。我不期望联邦解散，我不期望房子崩塌，但我的确希望它停止分裂”可知，美国南北战争爆发的根本</w:t>
      </w:r>
      <w:r>
        <w:rPr>
          <w:rFonts w:ascii="宋体" w:hAnsi="宋体"/>
          <w:color w:val="000000"/>
        </w:rPr>
        <w:lastRenderedPageBreak/>
        <w:t>原因是南北两种经济制度矛盾不可调和，而这种矛盾的焦点是奴隶制的存废问题，而因为奴隶制，美国当时面临分裂的危险，所以美国南北战争中林肯的根本目的是维护国家统一，C项正确；独立战争已经推翻殖民统治，排除A项；日本推翻幕府统治，而不是美国，排除B项；林肯主张废除奴隶制，损害了种植园经济的利益，排除D项。故选C项。</w:t>
      </w:r>
    </w:p>
    <w:p w14:paraId="73095A54" w14:textId="77777777" w:rsidR="003274F8" w:rsidRDefault="00D453B9">
      <w:pPr>
        <w:spacing w:line="360" w:lineRule="auto"/>
        <w:textAlignment w:val="center"/>
        <w:rPr>
          <w:color w:val="000000"/>
        </w:rPr>
      </w:pPr>
      <w:r>
        <w:rPr>
          <w:color w:val="000000"/>
        </w:rPr>
        <w:t xml:space="preserve">23. </w:t>
      </w:r>
      <w:r>
        <w:rPr>
          <w:rFonts w:ascii="宋体" w:hAnsi="宋体"/>
          <w:color w:val="000000"/>
        </w:rPr>
        <w:t>随着工业革命的发展，资本主义制度的弊端日益显露，工人阶级开始作为独立的政治力量登上历史舞台，迫切需要革命理论指导，马克思主义由此诞生。马克思主义诞生的标志是（</w:t>
      </w:r>
      <w:r>
        <w:rPr>
          <w:rFonts w:eastAsia="Times New Roman" w:cs="Times New Roman"/>
          <w:color w:val="000000"/>
        </w:rPr>
        <w:t xml:space="preserve">   </w:t>
      </w:r>
      <w:r>
        <w:rPr>
          <w:rFonts w:ascii="宋体" w:hAnsi="宋体"/>
          <w:color w:val="000000"/>
        </w:rPr>
        <w:t>）</w:t>
      </w:r>
    </w:p>
    <w:p w14:paraId="48DB389C" w14:textId="77777777" w:rsidR="003274F8" w:rsidRDefault="00D453B9">
      <w:pPr>
        <w:tabs>
          <w:tab w:val="left" w:pos="4873"/>
        </w:tabs>
        <w:spacing w:line="360" w:lineRule="auto"/>
        <w:jc w:val="left"/>
        <w:textAlignment w:val="center"/>
        <w:rPr>
          <w:color w:val="000000"/>
        </w:rPr>
      </w:pPr>
      <w:r>
        <w:rPr>
          <w:color w:val="000000"/>
        </w:rPr>
        <w:t xml:space="preserve">A. </w:t>
      </w:r>
      <w:r>
        <w:rPr>
          <w:rFonts w:ascii="宋体" w:hAnsi="宋体"/>
          <w:color w:val="000000"/>
        </w:rPr>
        <w:t>《独立宣言》的发布</w:t>
      </w:r>
      <w:r>
        <w:rPr>
          <w:color w:val="000000"/>
        </w:rPr>
        <w:tab/>
        <w:t xml:space="preserve">B. </w:t>
      </w:r>
      <w:r>
        <w:rPr>
          <w:rFonts w:ascii="宋体" w:hAnsi="宋体"/>
          <w:color w:val="000000"/>
        </w:rPr>
        <w:t>《人权宣言》的颁发</w:t>
      </w:r>
    </w:p>
    <w:p w14:paraId="1D178853" w14:textId="77777777" w:rsidR="003274F8" w:rsidRDefault="00D453B9">
      <w:pPr>
        <w:tabs>
          <w:tab w:val="left" w:pos="4873"/>
        </w:tabs>
        <w:spacing w:line="360" w:lineRule="auto"/>
        <w:jc w:val="left"/>
        <w:textAlignment w:val="center"/>
        <w:rPr>
          <w:color w:val="000000"/>
        </w:rPr>
      </w:pPr>
      <w:r>
        <w:rPr>
          <w:color w:val="000000"/>
        </w:rPr>
        <w:t xml:space="preserve">C. </w:t>
      </w:r>
      <w:r>
        <w:rPr>
          <w:rFonts w:ascii="宋体" w:hAnsi="宋体"/>
          <w:color w:val="000000"/>
        </w:rPr>
        <w:t>《共产党宣言》的发表</w:t>
      </w:r>
      <w:r>
        <w:rPr>
          <w:color w:val="000000"/>
        </w:rPr>
        <w:tab/>
        <w:t xml:space="preserve">D. </w:t>
      </w:r>
      <w:r>
        <w:rPr>
          <w:rFonts w:ascii="宋体" w:hAnsi="宋体"/>
          <w:color w:val="000000"/>
        </w:rPr>
        <w:t>《开罗宣言》的签署</w:t>
      </w:r>
    </w:p>
    <w:p w14:paraId="2AD58EDA" w14:textId="77777777" w:rsidR="003274F8" w:rsidRDefault="00D453B9">
      <w:pPr>
        <w:spacing w:line="360" w:lineRule="auto"/>
        <w:textAlignment w:val="center"/>
        <w:rPr>
          <w:color w:val="000000"/>
        </w:rPr>
      </w:pPr>
      <w:r>
        <w:rPr>
          <w:color w:val="2E75B6"/>
        </w:rPr>
        <w:t>【答案】</w:t>
      </w:r>
      <w:r>
        <w:rPr>
          <w:color w:val="000000"/>
        </w:rPr>
        <w:t>C</w:t>
      </w:r>
    </w:p>
    <w:p w14:paraId="5DD60B99" w14:textId="77777777" w:rsidR="003274F8" w:rsidRDefault="00D453B9">
      <w:pPr>
        <w:spacing w:line="360" w:lineRule="auto"/>
        <w:textAlignment w:val="center"/>
        <w:rPr>
          <w:color w:val="000000"/>
        </w:rPr>
      </w:pPr>
      <w:r>
        <w:rPr>
          <w:color w:val="2E75B6"/>
        </w:rPr>
        <w:t>【解析】</w:t>
      </w:r>
    </w:p>
    <w:p w14:paraId="7787D494" w14:textId="77777777" w:rsidR="003274F8" w:rsidRDefault="00D453B9">
      <w:pPr>
        <w:spacing w:line="360" w:lineRule="auto"/>
        <w:jc w:val="left"/>
        <w:textAlignment w:val="center"/>
        <w:rPr>
          <w:color w:val="000000"/>
        </w:rPr>
      </w:pPr>
      <w:r>
        <w:rPr>
          <w:color w:val="000000"/>
        </w:rPr>
        <w:t>【详解】根据题干和结合所学知识可知，</w:t>
      </w:r>
      <w:r>
        <w:rPr>
          <w:color w:val="000000"/>
        </w:rPr>
        <w:t>1848</w:t>
      </w:r>
      <w:r>
        <w:rPr>
          <w:color w:val="000000"/>
        </w:rPr>
        <w:t>年，《共产党宣言》的发表，宣言号召工人阶级组织起来，建立无产阶级自己的政党，即共产党，用暴力推翻资产阶级统治，进行无产阶级革命。因此，《共产党宣言》的发表标志着马克思主义的诞生，</w:t>
      </w:r>
      <w:r>
        <w:rPr>
          <w:color w:val="000000"/>
        </w:rPr>
        <w:t>C</w:t>
      </w:r>
      <w:r>
        <w:rPr>
          <w:color w:val="000000"/>
        </w:rPr>
        <w:t>项正确；《独立宣言》的发表标志着美国的诞生，排除</w:t>
      </w:r>
      <w:r>
        <w:rPr>
          <w:color w:val="000000"/>
        </w:rPr>
        <w:t>A</w:t>
      </w:r>
      <w:r>
        <w:rPr>
          <w:color w:val="000000"/>
        </w:rPr>
        <w:t>项；《人权宣言》是法国大革命时期颁布的法律性文件，排除</w:t>
      </w:r>
      <w:r>
        <w:rPr>
          <w:color w:val="000000"/>
        </w:rPr>
        <w:t>B</w:t>
      </w:r>
      <w:r>
        <w:rPr>
          <w:color w:val="000000"/>
        </w:rPr>
        <w:t>项；</w:t>
      </w:r>
      <w:r>
        <w:rPr>
          <w:rFonts w:ascii="宋体" w:hAnsi="宋体"/>
          <w:color w:val="000000"/>
        </w:rPr>
        <w:t>《开罗宣言》固定日本窃取的中国领土必须归还</w:t>
      </w:r>
      <w:r>
        <w:rPr>
          <w:color w:val="000000"/>
        </w:rPr>
        <w:t>，与克思主义诞生无关，排除</w:t>
      </w:r>
      <w:r>
        <w:rPr>
          <w:color w:val="000000"/>
        </w:rPr>
        <w:t>D</w:t>
      </w:r>
      <w:r>
        <w:rPr>
          <w:color w:val="000000"/>
        </w:rPr>
        <w:t>项。故选</w:t>
      </w:r>
      <w:r>
        <w:rPr>
          <w:color w:val="000000"/>
        </w:rPr>
        <w:t>C</w:t>
      </w:r>
      <w:r>
        <w:rPr>
          <w:color w:val="000000"/>
        </w:rPr>
        <w:t>项。</w:t>
      </w:r>
    </w:p>
    <w:p w14:paraId="30F33677" w14:textId="77777777" w:rsidR="003274F8" w:rsidRDefault="00D453B9">
      <w:pPr>
        <w:spacing w:line="360" w:lineRule="auto"/>
        <w:textAlignment w:val="center"/>
        <w:rPr>
          <w:color w:val="000000"/>
        </w:rPr>
      </w:pPr>
      <w:r>
        <w:rPr>
          <w:color w:val="000000"/>
        </w:rPr>
        <w:t xml:space="preserve">24. </w:t>
      </w:r>
      <w:r>
        <w:rPr>
          <w:rFonts w:ascii="宋体" w:hAnsi="宋体"/>
          <w:color w:val="000000"/>
        </w:rPr>
        <w:t>第二次工业革命中现代化学工业的产生，是应用技术领域中的一项重大突破。发明了现代炸药的化学家是（</w:t>
      </w:r>
      <w:r>
        <w:rPr>
          <w:rFonts w:eastAsia="Times New Roman" w:cs="Times New Roman"/>
          <w:color w:val="000000"/>
        </w:rPr>
        <w:t xml:space="preserve">   </w:t>
      </w:r>
      <w:r>
        <w:rPr>
          <w:rFonts w:ascii="宋体" w:hAnsi="宋体"/>
          <w:color w:val="000000"/>
        </w:rPr>
        <w:t>）</w:t>
      </w:r>
    </w:p>
    <w:p w14:paraId="7D7D4114" w14:textId="77777777" w:rsidR="003274F8" w:rsidRDefault="00D453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爱迪生</w:t>
      </w:r>
      <w:r>
        <w:rPr>
          <w:color w:val="000000"/>
        </w:rPr>
        <w:tab/>
        <w:t xml:space="preserve">B. </w:t>
      </w:r>
      <w:r>
        <w:rPr>
          <w:rFonts w:ascii="宋体" w:hAnsi="宋体"/>
          <w:color w:val="000000"/>
        </w:rPr>
        <w:t>狄塞尔</w:t>
      </w:r>
      <w:r>
        <w:rPr>
          <w:color w:val="000000"/>
        </w:rPr>
        <w:tab/>
        <w:t xml:space="preserve">C. </w:t>
      </w:r>
      <w:r>
        <w:rPr>
          <w:rFonts w:ascii="宋体" w:hAnsi="宋体"/>
          <w:color w:val="000000"/>
        </w:rPr>
        <w:t>本茨</w:t>
      </w:r>
      <w:r>
        <w:rPr>
          <w:color w:val="000000"/>
        </w:rPr>
        <w:tab/>
        <w:t xml:space="preserve">D. </w:t>
      </w:r>
      <w:r>
        <w:rPr>
          <w:rFonts w:ascii="宋体" w:hAnsi="宋体"/>
          <w:color w:val="000000"/>
        </w:rPr>
        <w:t>诺贝尔</w:t>
      </w:r>
    </w:p>
    <w:p w14:paraId="493691E7" w14:textId="77777777" w:rsidR="003274F8" w:rsidRDefault="00D453B9">
      <w:pPr>
        <w:spacing w:line="360" w:lineRule="auto"/>
        <w:textAlignment w:val="center"/>
        <w:rPr>
          <w:color w:val="000000"/>
        </w:rPr>
      </w:pPr>
      <w:r>
        <w:rPr>
          <w:color w:val="2E75B6"/>
        </w:rPr>
        <w:t>【答案】</w:t>
      </w:r>
      <w:r>
        <w:rPr>
          <w:color w:val="000000"/>
        </w:rPr>
        <w:t>D</w:t>
      </w:r>
    </w:p>
    <w:p w14:paraId="4D882BA6" w14:textId="77777777" w:rsidR="003274F8" w:rsidRDefault="00D453B9">
      <w:pPr>
        <w:spacing w:line="360" w:lineRule="auto"/>
        <w:textAlignment w:val="center"/>
        <w:rPr>
          <w:color w:val="000000"/>
        </w:rPr>
      </w:pPr>
      <w:r>
        <w:rPr>
          <w:color w:val="2E75B6"/>
        </w:rPr>
        <w:t>【解析】</w:t>
      </w:r>
    </w:p>
    <w:p w14:paraId="7BFF6C3F" w14:textId="77777777" w:rsidR="003274F8" w:rsidRDefault="00D453B9">
      <w:pPr>
        <w:spacing w:line="360" w:lineRule="auto"/>
        <w:jc w:val="left"/>
        <w:textAlignment w:val="center"/>
        <w:rPr>
          <w:color w:val="000000"/>
        </w:rPr>
      </w:pPr>
      <w:r>
        <w:rPr>
          <w:color w:val="000000"/>
        </w:rPr>
        <w:t>【详解】</w:t>
      </w:r>
      <w:r>
        <w:rPr>
          <w:rFonts w:ascii="宋体" w:hAnsi="宋体"/>
          <w:color w:val="000000"/>
        </w:rPr>
        <w:t>根据所学知识可知，1867年，瑞典化学家诺贝尔经过多年的研究发明了现代炸药。后来他又研制出无烟炸药。诺贝尔的发明在军事、工程等方面得到了广泛应用，D项正确；美国发明家爱迪生利用电学研究的最新成果，发明了耐用的白炽灯泡碱性蓄电池、电影摄影机和放映机等。他还在纽约建立了美国第一座火力发电站，排除A项；德国工程师狄塞尔发明了柴油内燃机，排除B项；19世纪80年代，德国人本茨制造出一辆由内燃机驱动的汽车，排除C项。故选D项。</w:t>
      </w:r>
    </w:p>
    <w:p w14:paraId="10E8B123" w14:textId="77777777" w:rsidR="003274F8" w:rsidRDefault="00D453B9">
      <w:pPr>
        <w:spacing w:line="360" w:lineRule="auto"/>
        <w:textAlignment w:val="center"/>
        <w:rPr>
          <w:color w:val="000000"/>
        </w:rPr>
      </w:pPr>
      <w:r>
        <w:rPr>
          <w:color w:val="000000"/>
        </w:rPr>
        <w:t xml:space="preserve">25. </w:t>
      </w:r>
      <w:r>
        <w:rPr>
          <w:rFonts w:ascii="宋体" w:hAnsi="宋体"/>
          <w:color w:val="000000"/>
        </w:rPr>
        <w:t>达尔文提出进化论观点，在生物科学领域掀起了一场伟大革命。要想进一步了解进化论，可阅读（</w:t>
      </w:r>
      <w:r>
        <w:rPr>
          <w:rFonts w:eastAsia="Times New Roman" w:cs="Times New Roman"/>
          <w:color w:val="000000"/>
        </w:rPr>
        <w:t xml:space="preserve">   </w:t>
      </w:r>
      <w:r>
        <w:rPr>
          <w:rFonts w:ascii="宋体" w:hAnsi="宋体"/>
          <w:color w:val="000000"/>
        </w:rPr>
        <w:t>）</w:t>
      </w:r>
    </w:p>
    <w:p w14:paraId="49E0561E" w14:textId="77777777" w:rsidR="003274F8" w:rsidRDefault="00D453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《人口原理》</w:t>
      </w:r>
      <w:r>
        <w:rPr>
          <w:color w:val="000000"/>
        </w:rPr>
        <w:tab/>
        <w:t xml:space="preserve">B. </w:t>
      </w:r>
      <w:r>
        <w:rPr>
          <w:rFonts w:ascii="宋体" w:hAnsi="宋体"/>
          <w:color w:val="000000"/>
        </w:rPr>
        <w:t>《复活》</w:t>
      </w:r>
      <w:r>
        <w:rPr>
          <w:color w:val="000000"/>
        </w:rPr>
        <w:tab/>
        <w:t xml:space="preserve">C. </w:t>
      </w:r>
      <w:r>
        <w:rPr>
          <w:rFonts w:ascii="宋体" w:hAnsi="宋体"/>
          <w:color w:val="000000"/>
        </w:rPr>
        <w:t>《物种起源》</w:t>
      </w:r>
      <w:r>
        <w:rPr>
          <w:color w:val="000000"/>
        </w:rPr>
        <w:tab/>
        <w:t xml:space="preserve">D. </w:t>
      </w:r>
      <w:r>
        <w:rPr>
          <w:rFonts w:ascii="宋体" w:hAnsi="宋体"/>
          <w:color w:val="000000"/>
        </w:rPr>
        <w:t>《自然哲学的数学原理》</w:t>
      </w:r>
    </w:p>
    <w:p w14:paraId="3E54A4E6" w14:textId="77777777" w:rsidR="003274F8" w:rsidRDefault="00D453B9">
      <w:pPr>
        <w:spacing w:line="360" w:lineRule="auto"/>
        <w:textAlignment w:val="center"/>
        <w:rPr>
          <w:color w:val="000000"/>
        </w:rPr>
      </w:pPr>
      <w:r>
        <w:rPr>
          <w:color w:val="2E75B6"/>
        </w:rPr>
        <w:t>【答案】</w:t>
      </w:r>
      <w:r>
        <w:rPr>
          <w:color w:val="000000"/>
        </w:rPr>
        <w:t>C</w:t>
      </w:r>
    </w:p>
    <w:p w14:paraId="5046E9E4" w14:textId="77777777" w:rsidR="003274F8" w:rsidRDefault="00D453B9">
      <w:pPr>
        <w:spacing w:line="360" w:lineRule="auto"/>
        <w:textAlignment w:val="center"/>
        <w:rPr>
          <w:color w:val="000000"/>
        </w:rPr>
      </w:pPr>
      <w:r>
        <w:rPr>
          <w:color w:val="2E75B6"/>
        </w:rPr>
        <w:t>【解析】</w:t>
      </w:r>
    </w:p>
    <w:p w14:paraId="4B879D9A" w14:textId="77777777" w:rsidR="003274F8" w:rsidRDefault="00D453B9">
      <w:pPr>
        <w:spacing w:line="360" w:lineRule="auto"/>
        <w:jc w:val="left"/>
        <w:textAlignment w:val="center"/>
        <w:rPr>
          <w:color w:val="000000"/>
        </w:rPr>
      </w:pPr>
      <w:r>
        <w:rPr>
          <w:color w:val="000000"/>
        </w:rPr>
        <w:t>【详解】</w:t>
      </w:r>
      <w:r>
        <w:rPr>
          <w:rFonts w:ascii="宋体" w:hAnsi="宋体"/>
          <w:color w:val="000000"/>
        </w:rPr>
        <w:t>根据题干“达尔文提出进化论观点，在生物科学领域掀起了一场伟大革命。要想进一步了解进化</w:t>
      </w:r>
      <w:r>
        <w:rPr>
          <w:rFonts w:ascii="宋体" w:hAnsi="宋体"/>
          <w:color w:val="000000"/>
        </w:rPr>
        <w:lastRenderedPageBreak/>
        <w:t>论”和所学知识可知，1859年，英国科学家达尔文的科学巨著《物种起源》出版了，他提出的“进化论”思想，第一次把生物学建立在完全科学的基础上，戳穿了“上帝创造了万物”的流言，把越来越多的人从宗教神权的无知、愚昧和落后中解放出来，C项正确；马尔萨斯的《人口原理》是人类历史上第一次系统探讨人口问题的重要著作，排除A项；《复活》为列夫·托尔斯泰的作品，排除B项；《自然哲学的数学原理》是牛顿发表的物理学著作，标志着物理学成为一门独立学科，排除D项。故选C项。</w:t>
      </w:r>
    </w:p>
    <w:p w14:paraId="2CB60B9E" w14:textId="77777777" w:rsidR="003274F8" w:rsidRDefault="00D453B9">
      <w:pPr>
        <w:spacing w:line="285" w:lineRule="auto"/>
        <w:jc w:val="center"/>
        <w:textAlignment w:val="center"/>
        <w:rPr>
          <w:color w:val="000000"/>
        </w:rPr>
      </w:pPr>
      <w:r>
        <w:rPr>
          <w:rFonts w:ascii="宋体" w:hAnsi="宋体"/>
          <w:b/>
          <w:color w:val="000000"/>
          <w:sz w:val="24"/>
        </w:rPr>
        <w:t>第Ⅱ卷</w:t>
      </w:r>
    </w:p>
    <w:p w14:paraId="5EE86ABD" w14:textId="77777777" w:rsidR="003274F8" w:rsidRDefault="00D453B9">
      <w:pPr>
        <w:spacing w:line="285" w:lineRule="auto"/>
        <w:textAlignment w:val="center"/>
        <w:rPr>
          <w:color w:val="000000"/>
        </w:rPr>
      </w:pPr>
      <w:r>
        <w:rPr>
          <w:rFonts w:ascii="宋体" w:hAnsi="宋体"/>
          <w:b/>
          <w:color w:val="000000"/>
          <w:sz w:val="24"/>
        </w:rPr>
        <w:t>注意事项：</w:t>
      </w:r>
    </w:p>
    <w:p w14:paraId="1553B34C" w14:textId="77777777" w:rsidR="003274F8" w:rsidRDefault="00D453B9">
      <w:pPr>
        <w:spacing w:line="285" w:lineRule="auto"/>
        <w:textAlignment w:val="center"/>
        <w:rPr>
          <w:color w:val="000000"/>
        </w:rPr>
      </w:pPr>
      <w:r>
        <w:rPr>
          <w:rFonts w:eastAsia="Times New Roman" w:cs="Times New Roman"/>
          <w:b/>
          <w:color w:val="000000"/>
          <w:sz w:val="24"/>
        </w:rPr>
        <w:t>1</w:t>
      </w:r>
      <w:r>
        <w:rPr>
          <w:rFonts w:ascii="宋体" w:hAnsi="宋体"/>
          <w:b/>
          <w:color w:val="000000"/>
          <w:sz w:val="24"/>
        </w:rPr>
        <w:t>．用黑色字迹的签字笔将答案写在“答题卡”上。</w:t>
      </w:r>
    </w:p>
    <w:p w14:paraId="47122DE5" w14:textId="77777777" w:rsidR="003274F8" w:rsidRDefault="00D453B9">
      <w:pPr>
        <w:spacing w:line="285" w:lineRule="auto"/>
        <w:textAlignment w:val="center"/>
        <w:rPr>
          <w:color w:val="000000"/>
        </w:rPr>
      </w:pPr>
      <w:r>
        <w:rPr>
          <w:rFonts w:eastAsia="Times New Roman" w:cs="Times New Roman"/>
          <w:b/>
          <w:color w:val="000000"/>
          <w:sz w:val="24"/>
        </w:rPr>
        <w:t>2</w:t>
      </w:r>
      <w:r>
        <w:rPr>
          <w:rFonts w:ascii="宋体" w:hAnsi="宋体"/>
          <w:b/>
          <w:color w:val="000000"/>
          <w:sz w:val="24"/>
        </w:rPr>
        <w:t>．本卷共</w:t>
      </w:r>
      <w:r>
        <w:rPr>
          <w:rFonts w:eastAsia="Times New Roman" w:cs="Times New Roman"/>
          <w:b/>
          <w:color w:val="000000"/>
          <w:sz w:val="24"/>
        </w:rPr>
        <w:t>3</w:t>
      </w:r>
      <w:r>
        <w:rPr>
          <w:rFonts w:ascii="宋体" w:hAnsi="宋体"/>
          <w:b/>
          <w:color w:val="000000"/>
          <w:sz w:val="24"/>
        </w:rPr>
        <w:t>大题，共</w:t>
      </w:r>
      <w:r>
        <w:rPr>
          <w:rFonts w:eastAsia="Times New Roman" w:cs="Times New Roman"/>
          <w:b/>
          <w:color w:val="000000"/>
          <w:sz w:val="24"/>
        </w:rPr>
        <w:t>50</w:t>
      </w:r>
      <w:r>
        <w:rPr>
          <w:rFonts w:ascii="宋体" w:hAnsi="宋体"/>
          <w:b/>
          <w:color w:val="000000"/>
          <w:sz w:val="24"/>
        </w:rPr>
        <w:t>分。</w:t>
      </w:r>
    </w:p>
    <w:p w14:paraId="1F778861" w14:textId="77777777" w:rsidR="003274F8" w:rsidRDefault="00D453B9">
      <w:pPr>
        <w:spacing w:line="360" w:lineRule="auto"/>
        <w:textAlignment w:val="center"/>
        <w:rPr>
          <w:color w:val="000000"/>
        </w:rPr>
      </w:pPr>
      <w:r>
        <w:rPr>
          <w:color w:val="000000"/>
        </w:rPr>
        <w:t xml:space="preserve">26. </w:t>
      </w:r>
      <w:r>
        <w:rPr>
          <w:rFonts w:ascii="宋体" w:hAnsi="宋体"/>
          <w:color w:val="000000"/>
        </w:rPr>
        <w:t>历史解释是指以史料为依据，客观地认识和评判历史的态度和方法。通过初中三年的学习，我们初步学会了有理有据地表达自己对历史的看法。回答以下问题。</w:t>
      </w:r>
    </w:p>
    <w:p w14:paraId="47B7B114" w14:textId="77777777" w:rsidR="003274F8" w:rsidRDefault="00D453B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下列属于历史解释的有哪些？请将序号填入答题卡中相应的位置。</w:t>
      </w:r>
    </w:p>
    <w:p w14:paraId="6D111CD0" w14:textId="77777777" w:rsidR="003274F8" w:rsidRDefault="00D453B9">
      <w:pPr>
        <w:spacing w:line="360" w:lineRule="auto"/>
        <w:ind w:firstLine="420"/>
        <w:textAlignment w:val="center"/>
        <w:rPr>
          <w:color w:val="000000"/>
        </w:rPr>
      </w:pPr>
      <w:r>
        <w:rPr>
          <w:rFonts w:ascii="楷体" w:eastAsia="楷体" w:hAnsi="楷体" w:cs="楷体"/>
          <w:color w:val="000000"/>
        </w:rPr>
        <w:t>①隋的统一，顺应了统一多民族国家的历史发展大趋势</w:t>
      </w:r>
    </w:p>
    <w:p w14:paraId="448B3B84" w14:textId="77777777" w:rsidR="003274F8" w:rsidRDefault="00D453B9">
      <w:pPr>
        <w:spacing w:line="360" w:lineRule="auto"/>
        <w:ind w:firstLine="420"/>
        <w:textAlignment w:val="center"/>
        <w:rPr>
          <w:color w:val="000000"/>
        </w:rPr>
      </w:pPr>
      <w:r>
        <w:rPr>
          <w:rFonts w:ascii="楷体" w:eastAsia="楷体" w:hAnsi="楷体" w:cs="楷体"/>
          <w:color w:val="000000"/>
        </w:rPr>
        <w:t>②隋朝开凿大运河</w:t>
      </w:r>
    </w:p>
    <w:p w14:paraId="2C771CC8" w14:textId="77777777" w:rsidR="003274F8" w:rsidRDefault="00D453B9">
      <w:pPr>
        <w:spacing w:line="360" w:lineRule="auto"/>
        <w:ind w:firstLine="420"/>
        <w:textAlignment w:val="center"/>
        <w:rPr>
          <w:color w:val="000000"/>
        </w:rPr>
      </w:pPr>
      <w:r>
        <w:rPr>
          <w:rFonts w:ascii="楷体" w:eastAsia="楷体" w:hAnsi="楷体" w:cs="楷体"/>
          <w:color w:val="000000"/>
        </w:rPr>
        <w:t>③唐朝设置安西都护府和北庭都护府</w:t>
      </w:r>
    </w:p>
    <w:p w14:paraId="7097F8B9" w14:textId="77777777" w:rsidR="003274F8" w:rsidRDefault="00D453B9">
      <w:pPr>
        <w:spacing w:line="360" w:lineRule="auto"/>
        <w:ind w:firstLine="420"/>
        <w:textAlignment w:val="center"/>
        <w:rPr>
          <w:color w:val="000000"/>
        </w:rPr>
      </w:pPr>
      <w:r>
        <w:rPr>
          <w:rFonts w:ascii="楷体" w:eastAsia="楷体" w:hAnsi="楷体" w:cs="楷体"/>
          <w:color w:val="000000"/>
        </w:rPr>
        <w:t>④《大唐西域记》是研究中外交流史的珍贵文献</w:t>
      </w:r>
    </w:p>
    <w:p w14:paraId="112DC9C5" w14:textId="77777777" w:rsidR="003274F8" w:rsidRDefault="00D453B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唐太宗开创的盛世局面，历史上被称作什么？在他统治时期，政治比较清明。请结合所学，从选官和用人方面归纳该政治清明局面出现的原因。</w:t>
      </w:r>
    </w:p>
    <w:p w14:paraId="24A24816" w14:textId="77777777" w:rsidR="003274F8" w:rsidRDefault="00D453B9">
      <w:pPr>
        <w:spacing w:line="360" w:lineRule="auto"/>
        <w:textAlignment w:val="center"/>
        <w:rPr>
          <w:color w:val="000000"/>
        </w:rPr>
      </w:pPr>
      <w:r>
        <w:rPr>
          <w:noProof/>
          <w:color w:val="000000"/>
        </w:rPr>
        <w:drawing>
          <wp:inline distT="0" distB="0" distL="114300" distR="114300" wp14:anchorId="64409C7F" wp14:editId="1DC09F36">
            <wp:extent cx="1209675" cy="19812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09675" cy="1981200"/>
                    </a:xfrm>
                    <a:prstGeom prst="rect">
                      <a:avLst/>
                    </a:prstGeom>
                  </pic:spPr>
                </pic:pic>
              </a:graphicData>
            </a:graphic>
          </wp:inline>
        </w:drawing>
      </w:r>
    </w:p>
    <w:p w14:paraId="00B42C58" w14:textId="77777777" w:rsidR="003274F8" w:rsidRDefault="00D453B9">
      <w:pPr>
        <w:spacing w:line="360" w:lineRule="auto"/>
        <w:textAlignment w:val="center"/>
        <w:rPr>
          <w:color w:val="000000"/>
        </w:rPr>
      </w:pPr>
      <w:r>
        <w:rPr>
          <w:rFonts w:eastAsia="Times New Roman" w:cs="Times New Roman"/>
          <w:color w:val="000000"/>
        </w:rPr>
        <w:t xml:space="preserve"> </w:t>
      </w:r>
      <w:r>
        <w:rPr>
          <w:rFonts w:ascii="宋体" w:hAnsi="宋体"/>
          <w:color w:val="000000"/>
        </w:rPr>
        <w:t>唐太宗像</w:t>
      </w:r>
    </w:p>
    <w:p w14:paraId="1B15CFDD" w14:textId="77777777" w:rsidR="003274F8" w:rsidRDefault="00D453B9">
      <w:pPr>
        <w:spacing w:line="360" w:lineRule="auto"/>
        <w:ind w:firstLine="420"/>
        <w:textAlignment w:val="center"/>
        <w:rPr>
          <w:color w:val="000000"/>
        </w:rPr>
      </w:pPr>
      <w:r>
        <w:rPr>
          <w:rFonts w:ascii="楷体" w:eastAsia="楷体" w:hAnsi="楷体" w:cs="楷体"/>
          <w:color w:val="000000"/>
        </w:rPr>
        <w:t>一些人认为唐玄宗是一位明君，另一些人则认为他是一位昏君。历史往往是复杂多变的，对于唐玄宗的评价很难用简单的标签来定义。</w:t>
      </w:r>
    </w:p>
    <w:p w14:paraId="2ED404FD" w14:textId="77777777" w:rsidR="003274F8" w:rsidRDefault="00D453B9">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结合唐玄宗时期的相关史实，分析其前期和后期的统治分别对社会产生了怎样的影响？据此，你从中得出什么认识？</w:t>
      </w:r>
    </w:p>
    <w:p w14:paraId="16D029A1" w14:textId="77777777" w:rsidR="003274F8" w:rsidRDefault="00D453B9">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历史解释：①④</w:t>
      </w:r>
      <w:r>
        <w:rPr>
          <w:color w:val="000000"/>
        </w:rPr>
        <w:t xml:space="preserve">    </w:t>
      </w:r>
    </w:p>
    <w:p w14:paraId="4AD9BACD" w14:textId="77777777" w:rsidR="003274F8" w:rsidRDefault="00D453B9">
      <w:pPr>
        <w:spacing w:line="360" w:lineRule="auto"/>
        <w:textAlignment w:val="center"/>
        <w:rPr>
          <w:color w:val="000000"/>
        </w:rPr>
      </w:pPr>
      <w:r>
        <w:rPr>
          <w:color w:val="000000"/>
        </w:rPr>
        <w:lastRenderedPageBreak/>
        <w:t>（</w:t>
      </w:r>
      <w:r>
        <w:rPr>
          <w:color w:val="000000"/>
        </w:rPr>
        <w:t>2</w:t>
      </w:r>
      <w:r>
        <w:rPr>
          <w:color w:val="000000"/>
        </w:rPr>
        <w:t>）</w:t>
      </w:r>
      <w:r>
        <w:rPr>
          <w:rFonts w:ascii="宋体" w:hAnsi="宋体"/>
          <w:color w:val="000000"/>
        </w:rPr>
        <w:t>盛世局面：贞观之治</w:t>
      </w:r>
    </w:p>
    <w:p w14:paraId="1DE01A3C" w14:textId="77777777" w:rsidR="003274F8" w:rsidRDefault="00D453B9">
      <w:pPr>
        <w:spacing w:line="360" w:lineRule="auto"/>
        <w:textAlignment w:val="center"/>
        <w:rPr>
          <w:color w:val="000000"/>
        </w:rPr>
      </w:pPr>
      <w:r>
        <w:rPr>
          <w:rFonts w:ascii="宋体" w:hAnsi="宋体"/>
          <w:color w:val="000000"/>
        </w:rPr>
        <w:t>原因：增加科举考试科目，鼓励士人报考，进士科逐渐成为最重要的科目；严格考察各级官吏的政绩；广纳贤才，知人善任；善于纳谏</w:t>
      </w:r>
      <w:r>
        <w:rPr>
          <w:rFonts w:eastAsia="Times New Roman" w:cs="Times New Roman"/>
          <w:color w:val="000000"/>
        </w:rPr>
        <w:t>，</w:t>
      </w:r>
      <w:r>
        <w:rPr>
          <w:rFonts w:ascii="宋体" w:hAnsi="宋体"/>
          <w:color w:val="000000"/>
        </w:rPr>
        <w:t>从谏如流。</w:t>
      </w:r>
      <w:r>
        <w:rPr>
          <w:color w:val="000000"/>
        </w:rPr>
        <w:t xml:space="preserve">    </w:t>
      </w:r>
    </w:p>
    <w:p w14:paraId="395B442B" w14:textId="77777777" w:rsidR="003274F8" w:rsidRDefault="00D453B9">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影响：前期：稳定政局，励精图治，重用贤能，实行一系列改革，出现“开元盛世”的局面。后期：追求享乐，任人唯亲，朝政日趋腐败，重用节度使形成外重内轻局面，导致安史之乱。</w:t>
      </w:r>
    </w:p>
    <w:p w14:paraId="7D52ED53" w14:textId="77777777" w:rsidR="003274F8" w:rsidRDefault="00D453B9">
      <w:pPr>
        <w:spacing w:line="360" w:lineRule="auto"/>
        <w:textAlignment w:val="center"/>
        <w:rPr>
          <w:color w:val="000000"/>
        </w:rPr>
      </w:pPr>
      <w:r>
        <w:rPr>
          <w:rFonts w:ascii="宋体" w:hAnsi="宋体"/>
          <w:color w:val="000000"/>
        </w:rPr>
        <w:t>认识：以“辩证地、联系地、发展地、全面地”等角度看待问题。</w:t>
      </w:r>
    </w:p>
    <w:p w14:paraId="716782D5" w14:textId="77777777" w:rsidR="003274F8" w:rsidRDefault="00D453B9">
      <w:pPr>
        <w:spacing w:line="360" w:lineRule="auto"/>
        <w:textAlignment w:val="center"/>
        <w:rPr>
          <w:color w:val="000000"/>
        </w:rPr>
      </w:pPr>
      <w:r>
        <w:rPr>
          <w:color w:val="2E75B6"/>
        </w:rPr>
        <w:t>【解析】</w:t>
      </w:r>
    </w:p>
    <w:p w14:paraId="2B1324FC" w14:textId="77777777" w:rsidR="003274F8" w:rsidRDefault="00D453B9">
      <w:pPr>
        <w:spacing w:line="360" w:lineRule="auto"/>
        <w:textAlignment w:val="center"/>
        <w:rPr>
          <w:color w:val="000000"/>
        </w:rPr>
      </w:pPr>
      <w:r>
        <w:rPr>
          <w:color w:val="000000"/>
        </w:rPr>
        <w:t>【小问</w:t>
      </w:r>
      <w:r>
        <w:rPr>
          <w:color w:val="000000"/>
        </w:rPr>
        <w:t>1</w:t>
      </w:r>
      <w:r>
        <w:rPr>
          <w:color w:val="000000"/>
        </w:rPr>
        <w:t>详解】</w:t>
      </w:r>
    </w:p>
    <w:p w14:paraId="187E97EA" w14:textId="77777777" w:rsidR="003274F8" w:rsidRDefault="00D453B9">
      <w:pPr>
        <w:spacing w:line="360" w:lineRule="auto"/>
        <w:jc w:val="left"/>
        <w:textAlignment w:val="center"/>
        <w:rPr>
          <w:color w:val="000000"/>
        </w:rPr>
      </w:pPr>
      <w:r>
        <w:rPr>
          <w:rFonts w:ascii="宋体" w:hAnsi="宋体"/>
          <w:color w:val="000000"/>
        </w:rPr>
        <w:t>历史解释：根据题干“</w:t>
      </w:r>
      <w:r>
        <w:rPr>
          <w:color w:val="000000"/>
        </w:rPr>
        <w:t>历史解释是指以史料为依据，客观地认识和评判历史的态度和方法。</w:t>
      </w:r>
      <w:r>
        <w:rPr>
          <w:rFonts w:ascii="宋体" w:hAnsi="宋体"/>
          <w:color w:val="000000"/>
        </w:rPr>
        <w:t>”，结合所学可知，“</w:t>
      </w:r>
      <w:r>
        <w:rPr>
          <w:color w:val="000000"/>
        </w:rPr>
        <w:t>顺应了统一多民族国家的历史发展大趋势</w:t>
      </w:r>
      <w:r>
        <w:rPr>
          <w:rFonts w:ascii="宋体" w:hAnsi="宋体"/>
          <w:color w:val="000000"/>
        </w:rPr>
        <w:t>”是对“</w:t>
      </w:r>
      <w:r>
        <w:rPr>
          <w:color w:val="000000"/>
        </w:rPr>
        <w:t>隋的统一</w:t>
      </w:r>
      <w:r>
        <w:rPr>
          <w:rFonts w:ascii="宋体" w:hAnsi="宋体"/>
          <w:color w:val="000000"/>
        </w:rPr>
        <w:t>”这一史实的认识和评价。“</w:t>
      </w:r>
      <w:r>
        <w:rPr>
          <w:color w:val="000000"/>
        </w:rPr>
        <w:t>研究中外交流史的珍贵文献</w:t>
      </w:r>
      <w:r>
        <w:rPr>
          <w:rFonts w:ascii="宋体" w:hAnsi="宋体"/>
          <w:color w:val="000000"/>
        </w:rPr>
        <w:t>”是对玄奘西行后由他口述，由其弟子记录成书的《大唐西域记》的评价。</w:t>
      </w:r>
      <w:r>
        <w:rPr>
          <w:color w:val="000000"/>
        </w:rPr>
        <w:t>②</w:t>
      </w:r>
      <w:r>
        <w:rPr>
          <w:color w:val="000000"/>
        </w:rPr>
        <w:t>隋朝开凿大运河和</w:t>
      </w:r>
      <w:r>
        <w:rPr>
          <w:color w:val="000000"/>
        </w:rPr>
        <w:t>③</w:t>
      </w:r>
      <w:r>
        <w:rPr>
          <w:color w:val="000000"/>
        </w:rPr>
        <w:t>唐朝设置安西都护府和北庭都护府均属于历史叙述。</w:t>
      </w:r>
      <w:r>
        <w:rPr>
          <w:rFonts w:ascii="宋体" w:hAnsi="宋体"/>
          <w:color w:val="000000"/>
        </w:rPr>
        <w:t>因此，</w:t>
      </w:r>
      <w:r>
        <w:rPr>
          <w:color w:val="000000"/>
        </w:rPr>
        <w:t>属于历史解释的是</w:t>
      </w:r>
      <w:r>
        <w:rPr>
          <w:rFonts w:ascii="宋体" w:hAnsi="宋体"/>
          <w:color w:val="000000"/>
        </w:rPr>
        <w:t>①④。</w:t>
      </w:r>
    </w:p>
    <w:p w14:paraId="4B96A09B" w14:textId="77777777" w:rsidR="003274F8" w:rsidRDefault="00D453B9">
      <w:pPr>
        <w:spacing w:line="360" w:lineRule="auto"/>
        <w:jc w:val="left"/>
        <w:textAlignment w:val="center"/>
        <w:rPr>
          <w:color w:val="000000"/>
        </w:rPr>
      </w:pPr>
      <w:r>
        <w:rPr>
          <w:color w:val="000000"/>
        </w:rPr>
        <w:t>【小问</w:t>
      </w:r>
      <w:r>
        <w:rPr>
          <w:color w:val="000000"/>
        </w:rPr>
        <w:t>2</w:t>
      </w:r>
      <w:r>
        <w:rPr>
          <w:color w:val="000000"/>
        </w:rPr>
        <w:t>详解】</w:t>
      </w:r>
    </w:p>
    <w:p w14:paraId="6C9C47C7" w14:textId="77777777" w:rsidR="003274F8" w:rsidRDefault="00D453B9">
      <w:pPr>
        <w:spacing w:line="360" w:lineRule="auto"/>
        <w:jc w:val="left"/>
        <w:textAlignment w:val="center"/>
        <w:rPr>
          <w:color w:val="000000"/>
        </w:rPr>
      </w:pPr>
      <w:r>
        <w:rPr>
          <w:rFonts w:ascii="宋体" w:hAnsi="宋体"/>
          <w:color w:val="000000"/>
        </w:rPr>
        <w:t>盛世局面：根据所学可知，唐太宗在位时的年号为“贞观”，他在位时期出现的盛世局面被称为“贞观之治”。</w:t>
      </w:r>
    </w:p>
    <w:p w14:paraId="427A8598" w14:textId="77777777" w:rsidR="003274F8" w:rsidRDefault="00D453B9">
      <w:pPr>
        <w:spacing w:line="360" w:lineRule="auto"/>
        <w:jc w:val="left"/>
        <w:textAlignment w:val="center"/>
        <w:rPr>
          <w:color w:val="000000"/>
        </w:rPr>
      </w:pPr>
      <w:r>
        <w:rPr>
          <w:rFonts w:ascii="宋体" w:hAnsi="宋体"/>
          <w:color w:val="000000"/>
        </w:rPr>
        <w:t>原因：根据所学可知，在</w:t>
      </w:r>
      <w:r>
        <w:rPr>
          <w:color w:val="000000"/>
        </w:rPr>
        <w:t>选官和用人方面，唐太宗时，</w:t>
      </w:r>
      <w:r>
        <w:rPr>
          <w:rFonts w:ascii="宋体" w:hAnsi="宋体"/>
          <w:color w:val="000000"/>
        </w:rPr>
        <w:t>增加科举考试科目，鼓励士人报考，进士科逐渐成为最重要的科目；严格考察各级官吏的政绩；广纳贤才，知人善任；善于纳谏</w:t>
      </w:r>
      <w:r>
        <w:rPr>
          <w:rFonts w:eastAsia="Times New Roman" w:cs="Times New Roman"/>
          <w:color w:val="000000"/>
        </w:rPr>
        <w:t>，</w:t>
      </w:r>
      <w:r>
        <w:rPr>
          <w:rFonts w:ascii="宋体" w:hAnsi="宋体"/>
          <w:color w:val="000000"/>
        </w:rPr>
        <w:t>从谏如流。</w:t>
      </w:r>
    </w:p>
    <w:p w14:paraId="7163EC10" w14:textId="77777777" w:rsidR="003274F8" w:rsidRDefault="00D453B9">
      <w:pPr>
        <w:spacing w:line="360" w:lineRule="auto"/>
        <w:jc w:val="left"/>
        <w:textAlignment w:val="center"/>
        <w:rPr>
          <w:color w:val="000000"/>
        </w:rPr>
      </w:pPr>
      <w:r>
        <w:rPr>
          <w:color w:val="000000"/>
        </w:rPr>
        <w:t>【小问</w:t>
      </w:r>
      <w:r>
        <w:rPr>
          <w:color w:val="000000"/>
        </w:rPr>
        <w:t>3</w:t>
      </w:r>
      <w:r>
        <w:rPr>
          <w:color w:val="000000"/>
        </w:rPr>
        <w:t>详解】</w:t>
      </w:r>
    </w:p>
    <w:p w14:paraId="21640578" w14:textId="77777777" w:rsidR="003274F8" w:rsidRDefault="00D453B9">
      <w:pPr>
        <w:spacing w:line="360" w:lineRule="auto"/>
        <w:jc w:val="left"/>
        <w:textAlignment w:val="center"/>
        <w:rPr>
          <w:color w:val="000000"/>
        </w:rPr>
      </w:pPr>
      <w:r>
        <w:rPr>
          <w:rFonts w:ascii="宋体" w:hAnsi="宋体"/>
          <w:color w:val="000000"/>
        </w:rPr>
        <w:t>影响：根据所学可知，唐玄宗统治前期，稳定政局，励精图治，重用贤能，实行一系列改革，当时政治稳定，经济繁荣，国库充盈，民众生活安定，国力达到前所未有的强大，进入鼎盛时期。因其统治前期的年号为“开元”，史称“开元盛世”。唐玄宗统治后期，追求享乐，任人唯亲，朝政日趋腐败，重用节度使形成外重内轻局面，导致安史之乱的发生，唐朝国势由盛转衰。</w:t>
      </w:r>
    </w:p>
    <w:p w14:paraId="1532968D" w14:textId="77777777" w:rsidR="003274F8" w:rsidRDefault="00D453B9">
      <w:pPr>
        <w:spacing w:line="360" w:lineRule="auto"/>
        <w:jc w:val="left"/>
        <w:textAlignment w:val="center"/>
        <w:rPr>
          <w:color w:val="000000"/>
        </w:rPr>
      </w:pPr>
      <w:r>
        <w:rPr>
          <w:rFonts w:ascii="宋体" w:hAnsi="宋体"/>
          <w:color w:val="000000"/>
        </w:rPr>
        <w:t>认识：从唐玄宗统治</w:t>
      </w:r>
      <w:r>
        <w:rPr>
          <w:color w:val="000000"/>
        </w:rPr>
        <w:t>期和后期的统治措施以及产生影响，并结合所学可知，评价历史人物或历史事件应</w:t>
      </w:r>
      <w:r>
        <w:rPr>
          <w:rFonts w:ascii="宋体" w:hAnsi="宋体"/>
          <w:color w:val="000000"/>
        </w:rPr>
        <w:t>以“辩证地、联系地、发展地、全面地”等角度来看待。</w:t>
      </w:r>
    </w:p>
    <w:p w14:paraId="50C65D6A" w14:textId="77777777" w:rsidR="003274F8" w:rsidRDefault="00D453B9">
      <w:pPr>
        <w:spacing w:line="360" w:lineRule="auto"/>
        <w:textAlignment w:val="center"/>
        <w:rPr>
          <w:color w:val="000000"/>
        </w:rPr>
      </w:pPr>
      <w:r>
        <w:rPr>
          <w:color w:val="000000"/>
        </w:rPr>
        <w:t xml:space="preserve">27. </w:t>
      </w:r>
      <w:r>
        <w:rPr>
          <w:rFonts w:eastAsia="Times New Roman" w:cs="Times New Roman"/>
          <w:color w:val="000000"/>
        </w:rPr>
        <w:t>2024</w:t>
      </w:r>
      <w:r>
        <w:rPr>
          <w:rFonts w:ascii="宋体" w:hAnsi="宋体"/>
          <w:color w:val="000000"/>
        </w:rPr>
        <w:t>年</w:t>
      </w:r>
      <w:r>
        <w:rPr>
          <w:rFonts w:eastAsia="Times New Roman" w:cs="Times New Roman"/>
          <w:color w:val="000000"/>
        </w:rPr>
        <w:t>2</w:t>
      </w:r>
      <w:r>
        <w:rPr>
          <w:rFonts w:ascii="宋体" w:hAnsi="宋体"/>
          <w:color w:val="000000"/>
        </w:rPr>
        <w:t>月，习近平总书记视察平津战役纪念馆时强调对中国革命战争史要学而时习之。为践行总书记讲话精神，津门中学开展了跨学科主题学习活动。</w:t>
      </w:r>
    </w:p>
    <w:p w14:paraId="64FA7C34" w14:textId="77777777" w:rsidR="003274F8" w:rsidRDefault="00D453B9">
      <w:pPr>
        <w:spacing w:line="360" w:lineRule="auto"/>
        <w:textAlignment w:val="center"/>
        <w:rPr>
          <w:color w:val="000000"/>
        </w:rPr>
      </w:pPr>
      <w:r>
        <w:rPr>
          <w:rFonts w:ascii="宋体" w:hAnsi="宋体"/>
          <w:color w:val="000000"/>
        </w:rPr>
        <w:t>任务一</w:t>
      </w:r>
      <w:r>
        <w:rPr>
          <w:rFonts w:eastAsia="Times New Roman" w:cs="Times New Roman"/>
          <w:color w:val="000000"/>
        </w:rPr>
        <w:t xml:space="preserve">  </w:t>
      </w:r>
      <w:r>
        <w:rPr>
          <w:rFonts w:ascii="宋体" w:hAnsi="宋体"/>
          <w:color w:val="000000"/>
        </w:rPr>
        <w:t>【寻找红色基因打卡地】</w:t>
      </w:r>
    </w:p>
    <w:p w14:paraId="787BC8C7" w14:textId="77777777" w:rsidR="003274F8" w:rsidRDefault="00D453B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寻找红色基因打卡地，除了网络查找，你还有什么好的方法？津门中学选取了井冈山和延安作为红色基因打卡地，他们选取的理由分别是什么？</w:t>
      </w:r>
    </w:p>
    <w:p w14:paraId="3FD27E18" w14:textId="77777777" w:rsidR="003274F8" w:rsidRDefault="00D453B9">
      <w:pPr>
        <w:spacing w:line="360" w:lineRule="auto"/>
        <w:textAlignment w:val="center"/>
        <w:rPr>
          <w:color w:val="000000"/>
        </w:rPr>
      </w:pPr>
      <w:r>
        <w:rPr>
          <w:rFonts w:ascii="宋体" w:hAnsi="宋体"/>
          <w:color w:val="000000"/>
        </w:rPr>
        <w:t>任务二</w:t>
      </w:r>
      <w:r>
        <w:rPr>
          <w:rFonts w:eastAsia="Times New Roman" w:cs="Times New Roman"/>
          <w:color w:val="000000"/>
        </w:rPr>
        <w:t xml:space="preserve">  </w:t>
      </w:r>
      <w:r>
        <w:rPr>
          <w:rFonts w:ascii="宋体" w:hAnsi="宋体"/>
          <w:color w:val="000000"/>
        </w:rPr>
        <w:t>【缅怀革命先驱李大钊】</w:t>
      </w:r>
    </w:p>
    <w:p w14:paraId="093C25AE" w14:textId="77777777" w:rsidR="003274F8" w:rsidRDefault="00D453B9">
      <w:pPr>
        <w:spacing w:line="360" w:lineRule="auto"/>
        <w:ind w:firstLine="420"/>
        <w:textAlignment w:val="center"/>
        <w:rPr>
          <w:color w:val="000000"/>
        </w:rPr>
      </w:pPr>
      <w:r>
        <w:rPr>
          <w:rFonts w:ascii="楷体" w:eastAsia="楷体" w:hAnsi="楷体" w:cs="楷体"/>
          <w:color w:val="000000"/>
        </w:rPr>
        <w:t>学习小组参观中国共产党天津历史纪念馆后，搜集了李大钊在天津的部分活动。</w:t>
      </w:r>
    </w:p>
    <w:tbl>
      <w:tblPr>
        <w:tblW w:w="5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5805"/>
      </w:tblGrid>
      <w:tr w:rsidR="003274F8" w14:paraId="1F2D78F8" w14:textId="77777777">
        <w:trPr>
          <w:trHeight w:val="330"/>
        </w:trPr>
        <w:tc>
          <w:tcPr>
            <w:tcW w:w="5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37E3836" w14:textId="77777777" w:rsidR="003274F8" w:rsidRDefault="00D453B9">
            <w:pPr>
              <w:spacing w:line="360" w:lineRule="auto"/>
              <w:textAlignment w:val="center"/>
              <w:rPr>
                <w:color w:val="000000"/>
              </w:rPr>
            </w:pPr>
            <w:r>
              <w:rPr>
                <w:rFonts w:ascii="宋体" w:hAnsi="宋体"/>
                <w:color w:val="000000"/>
              </w:rPr>
              <w:lastRenderedPageBreak/>
              <w:t>•</w:t>
            </w:r>
            <w:r>
              <w:rPr>
                <w:rFonts w:ascii="楷体" w:eastAsia="楷体" w:hAnsi="楷体" w:cs="楷体"/>
                <w:color w:val="000000"/>
              </w:rPr>
              <w:t>1917年以来，李大钊多次到天津宣传马克思主义，影响大批的爱国青年。</w:t>
            </w:r>
          </w:p>
          <w:p w14:paraId="7C3F4BB3" w14:textId="77777777" w:rsidR="003274F8" w:rsidRDefault="00D453B9">
            <w:pPr>
              <w:spacing w:line="360" w:lineRule="auto"/>
              <w:textAlignment w:val="center"/>
              <w:rPr>
                <w:color w:val="000000"/>
              </w:rPr>
            </w:pPr>
            <w:r>
              <w:rPr>
                <w:rFonts w:ascii="宋体" w:hAnsi="宋体"/>
                <w:color w:val="000000"/>
              </w:rPr>
              <w:t>•</w:t>
            </w:r>
            <w:r>
              <w:rPr>
                <w:rFonts w:ascii="楷体" w:eastAsia="楷体" w:hAnsi="楷体" w:cs="楷体"/>
                <w:color w:val="000000"/>
              </w:rPr>
              <w:t>1920年，在李大钊亲自指导下，以新生社为基础成立了马克思主义研究会。</w:t>
            </w:r>
          </w:p>
          <w:p w14:paraId="23481B4C" w14:textId="77777777" w:rsidR="003274F8" w:rsidRDefault="00D453B9">
            <w:pPr>
              <w:spacing w:line="360" w:lineRule="auto"/>
              <w:textAlignment w:val="center"/>
              <w:rPr>
                <w:color w:val="000000"/>
              </w:rPr>
            </w:pPr>
            <w:r>
              <w:rPr>
                <w:rFonts w:ascii="宋体" w:hAnsi="宋体"/>
                <w:color w:val="000000"/>
              </w:rPr>
              <w:t>•</w:t>
            </w:r>
            <w:r>
              <w:rPr>
                <w:rFonts w:ascii="楷体" w:eastAsia="楷体" w:hAnsi="楷体" w:cs="楷体"/>
                <w:color w:val="000000"/>
              </w:rPr>
              <w:t>同年，陈独秀和李大钊又悄然来津，为中国共产党的创建发出了先声。</w:t>
            </w:r>
          </w:p>
          <w:p w14:paraId="204C0376" w14:textId="77777777" w:rsidR="003274F8" w:rsidRDefault="00D453B9">
            <w:pPr>
              <w:spacing w:line="360" w:lineRule="auto"/>
              <w:textAlignment w:val="center"/>
              <w:rPr>
                <w:color w:val="000000"/>
              </w:rPr>
            </w:pPr>
            <w:r>
              <w:rPr>
                <w:rFonts w:ascii="宋体" w:hAnsi="宋体"/>
                <w:color w:val="000000"/>
              </w:rPr>
              <w:t>•</w:t>
            </w:r>
            <w:r>
              <w:rPr>
                <w:rFonts w:ascii="楷体" w:eastAsia="楷体" w:hAnsi="楷体" w:cs="楷体"/>
                <w:color w:val="000000"/>
              </w:rPr>
              <w:t>1924年，李大钊协助建立了中国共产党天津地方执行委员会。</w:t>
            </w:r>
          </w:p>
        </w:tc>
      </w:tr>
    </w:tbl>
    <w:p w14:paraId="2E86974A" w14:textId="77777777" w:rsidR="003274F8" w:rsidRDefault="00D453B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根据上述内容指出，李大钊为中国共产党天津地方党组织的建立做出了哪些贡献？李大钊身上有什么精神是我们应该继承和发扬的？</w:t>
      </w:r>
    </w:p>
    <w:p w14:paraId="7C66B983" w14:textId="77777777" w:rsidR="003274F8" w:rsidRDefault="00D453B9">
      <w:pPr>
        <w:spacing w:line="360" w:lineRule="auto"/>
        <w:textAlignment w:val="center"/>
        <w:rPr>
          <w:color w:val="000000"/>
        </w:rPr>
      </w:pPr>
      <w:r>
        <w:rPr>
          <w:rFonts w:ascii="宋体" w:hAnsi="宋体"/>
          <w:color w:val="000000"/>
        </w:rPr>
        <w:t>任务三</w:t>
      </w:r>
      <w:r>
        <w:rPr>
          <w:rFonts w:eastAsia="Times New Roman" w:cs="Times New Roman"/>
          <w:color w:val="000000"/>
        </w:rPr>
        <w:t xml:space="preserve">  </w:t>
      </w:r>
      <w:r>
        <w:rPr>
          <w:rFonts w:ascii="宋体" w:hAnsi="宋体"/>
          <w:color w:val="000000"/>
        </w:rPr>
        <w:t>【参观平津战役纪念馆】</w:t>
      </w:r>
    </w:p>
    <w:p w14:paraId="0BE7C94F" w14:textId="77777777" w:rsidR="003274F8" w:rsidRDefault="00D453B9">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学习小组参观后制作了一期手抄报，请你帮助他们完成下面的版面内容。不得照抄材料原文。</w:t>
      </w:r>
    </w:p>
    <w:tbl>
      <w:tblPr>
        <w:tblW w:w="7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110"/>
        <w:gridCol w:w="3540"/>
      </w:tblGrid>
      <w:tr w:rsidR="003274F8" w14:paraId="06134B77" w14:textId="77777777">
        <w:trPr>
          <w:trHeight w:val="330"/>
        </w:trPr>
        <w:tc>
          <w:tcPr>
            <w:tcW w:w="41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62292C5" w14:textId="77777777" w:rsidR="003274F8" w:rsidRDefault="00D453B9">
            <w:pPr>
              <w:spacing w:line="360" w:lineRule="auto"/>
              <w:jc w:val="center"/>
              <w:textAlignment w:val="center"/>
              <w:rPr>
                <w:color w:val="000000"/>
              </w:rPr>
            </w:pPr>
            <w:r>
              <w:rPr>
                <w:rFonts w:ascii="宋体" w:hAnsi="宋体"/>
                <w:color w:val="000000"/>
              </w:rPr>
              <w:t>重温平津战役</w:t>
            </w:r>
          </w:p>
          <w:p w14:paraId="07657CD1" w14:textId="77777777" w:rsidR="003274F8" w:rsidRDefault="00D453B9">
            <w:pPr>
              <w:spacing w:line="360" w:lineRule="auto"/>
              <w:textAlignment w:val="center"/>
              <w:rPr>
                <w:color w:val="000000"/>
              </w:rPr>
            </w:pPr>
            <w:r>
              <w:rPr>
                <w:rFonts w:ascii="宋体" w:hAnsi="宋体"/>
                <w:color w:val="000000"/>
              </w:rPr>
              <w:t>A.战役实施图：解放军实行分割包围，1949年1月15日攻下天津。经过谈判，1月30日，傅作义率部接受改编，北平和平解放。</w:t>
            </w:r>
          </w:p>
          <w:p w14:paraId="5B720AF5" w14:textId="77777777" w:rsidR="003274F8" w:rsidRDefault="00D453B9">
            <w:pPr>
              <w:spacing w:line="360" w:lineRule="auto"/>
              <w:textAlignment w:val="center"/>
              <w:rPr>
                <w:color w:val="000000"/>
              </w:rPr>
            </w:pPr>
            <w:r>
              <w:rPr>
                <w:rFonts w:ascii="宋体" w:hAnsi="宋体"/>
                <w:color w:val="000000"/>
              </w:rPr>
              <w:t>B.国民党军天津城防部署图：中共地下党几经周折绘制，送出城外，为人民解放军的炮弹装上了眼睛。</w:t>
            </w:r>
          </w:p>
          <w:p w14:paraId="411B3936" w14:textId="77777777" w:rsidR="003274F8" w:rsidRDefault="00D453B9">
            <w:pPr>
              <w:spacing w:line="360" w:lineRule="auto"/>
              <w:textAlignment w:val="center"/>
              <w:rPr>
                <w:color w:val="000000"/>
              </w:rPr>
            </w:pPr>
            <w:r>
              <w:rPr>
                <w:rFonts w:ascii="宋体" w:hAnsi="宋体"/>
                <w:color w:val="000000"/>
              </w:rPr>
              <w:t>C.荣冠秀雕塑：老人将她的两个儿子和三个孙子相继送上前线，她自己在后方全力支前。</w:t>
            </w:r>
          </w:p>
          <w:p w14:paraId="4C6EAF26" w14:textId="77777777" w:rsidR="003274F8" w:rsidRDefault="00D453B9">
            <w:pPr>
              <w:spacing w:line="360" w:lineRule="auto"/>
              <w:textAlignment w:val="center"/>
              <w:rPr>
                <w:color w:val="000000"/>
              </w:rPr>
            </w:pPr>
            <w:r>
              <w:rPr>
                <w:rFonts w:ascii="宋体" w:hAnsi="宋体"/>
                <w:color w:val="000000"/>
              </w:rPr>
              <w:t>D.英烈名录墙：镌刻着7030名烈士的姓名。</w:t>
            </w:r>
          </w:p>
        </w:tc>
        <w:tc>
          <w:tcPr>
            <w:tcW w:w="3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D42192C" w14:textId="77777777" w:rsidR="003274F8" w:rsidRDefault="00D453B9">
            <w:pPr>
              <w:spacing w:line="360" w:lineRule="auto"/>
              <w:jc w:val="center"/>
              <w:textAlignment w:val="center"/>
              <w:rPr>
                <w:color w:val="000000"/>
              </w:rPr>
            </w:pPr>
            <w:r>
              <w:rPr>
                <w:rFonts w:ascii="宋体" w:hAnsi="宋体"/>
                <w:color w:val="000000"/>
              </w:rPr>
              <w:t>守住红色江山</w:t>
            </w:r>
          </w:p>
          <w:p w14:paraId="7BCC9B0D" w14:textId="77777777" w:rsidR="003274F8" w:rsidRDefault="003274F8">
            <w:pPr>
              <w:spacing w:line="360" w:lineRule="auto"/>
              <w:textAlignment w:val="center"/>
              <w:rPr>
                <w:color w:val="000000"/>
              </w:rPr>
            </w:pPr>
          </w:p>
          <w:p w14:paraId="73653B67" w14:textId="77777777" w:rsidR="003274F8" w:rsidRDefault="00D453B9">
            <w:pPr>
              <w:spacing w:line="360" w:lineRule="auto"/>
              <w:textAlignment w:val="center"/>
              <w:rPr>
                <w:color w:val="000000"/>
              </w:rPr>
            </w:pPr>
            <w:r>
              <w:rPr>
                <w:rFonts w:ascii="宋体" w:hAnsi="宋体"/>
                <w:color w:val="000000"/>
              </w:rPr>
              <w:t>依据左侧的信息列出平津战役能够取得胜利的原因。</w:t>
            </w:r>
          </w:p>
          <w:p w14:paraId="0DA4DE06" w14:textId="77777777" w:rsidR="003274F8" w:rsidRDefault="00D453B9">
            <w:pPr>
              <w:spacing w:line="360" w:lineRule="auto"/>
              <w:textAlignment w:val="center"/>
              <w:rPr>
                <w:color w:val="000000"/>
              </w:rPr>
            </w:pPr>
            <w:r>
              <w:rPr>
                <w:rFonts w:ascii="宋体" w:hAnsi="宋体"/>
                <w:color w:val="000000"/>
              </w:rPr>
              <w:t>_______________________</w:t>
            </w:r>
          </w:p>
          <w:p w14:paraId="08E64C8C" w14:textId="77777777" w:rsidR="003274F8" w:rsidRDefault="00D453B9">
            <w:pPr>
              <w:spacing w:line="360" w:lineRule="auto"/>
              <w:textAlignment w:val="center"/>
              <w:rPr>
                <w:color w:val="000000"/>
              </w:rPr>
            </w:pPr>
            <w:r>
              <w:rPr>
                <w:rFonts w:ascii="宋体" w:hAnsi="宋体"/>
                <w:color w:val="000000"/>
              </w:rPr>
              <w:t>_______________________</w:t>
            </w:r>
          </w:p>
        </w:tc>
      </w:tr>
    </w:tbl>
    <w:p w14:paraId="2D42B4FA" w14:textId="77777777" w:rsidR="003274F8" w:rsidRDefault="003274F8">
      <w:pPr>
        <w:spacing w:line="360" w:lineRule="auto"/>
        <w:textAlignment w:val="center"/>
        <w:rPr>
          <w:color w:val="000000"/>
        </w:rPr>
      </w:pPr>
    </w:p>
    <w:p w14:paraId="73259CC1" w14:textId="77777777" w:rsidR="003274F8" w:rsidRDefault="00D453B9">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①方法：他人推荐、实地考察、书籍记载及课堂所学等。</w:t>
      </w:r>
    </w:p>
    <w:p w14:paraId="04FB9253" w14:textId="77777777" w:rsidR="003274F8" w:rsidRDefault="00D453B9">
      <w:pPr>
        <w:spacing w:line="360" w:lineRule="auto"/>
        <w:textAlignment w:val="center"/>
        <w:rPr>
          <w:color w:val="000000"/>
        </w:rPr>
      </w:pPr>
      <w:r>
        <w:rPr>
          <w:rFonts w:ascii="宋体" w:hAnsi="宋体"/>
          <w:color w:val="000000"/>
        </w:rPr>
        <w:t>②理由：井冈山：1927年10月，毛泽东率领起义部队到达井冈山地区，开始创建第一个农村革命根据地。井冈山革命根据地的创建，拉开了中国革命从城市转入农村、建立根据地的序幕。延安：陕甘宁边区首府、中共中央所在地延安是敌后战场的战略总后方和指挥中枢。</w:t>
      </w:r>
      <w:r>
        <w:rPr>
          <w:color w:val="000000"/>
        </w:rPr>
        <w:t xml:space="preserve">    </w:t>
      </w:r>
    </w:p>
    <w:p w14:paraId="42293785" w14:textId="77777777" w:rsidR="003274F8" w:rsidRDefault="00D453B9">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①传播了马克思主义思想；影响了一大批爱国青年；成立了马克思主义研究会；协助建立了中国共产党天津地方执行委员会。</w:t>
      </w:r>
    </w:p>
    <w:p w14:paraId="4243BA17" w14:textId="77777777" w:rsidR="003274F8" w:rsidRDefault="00D453B9">
      <w:pPr>
        <w:spacing w:line="360" w:lineRule="auto"/>
        <w:textAlignment w:val="center"/>
        <w:rPr>
          <w:color w:val="000000"/>
        </w:rPr>
      </w:pPr>
      <w:r>
        <w:rPr>
          <w:rFonts w:ascii="宋体" w:hAnsi="宋体"/>
          <w:color w:val="000000"/>
        </w:rPr>
        <w:lastRenderedPageBreak/>
        <w:t>②坚持真理，践行初心，英勇斗争，不怕牺牲等。</w:t>
      </w:r>
      <w:r>
        <w:rPr>
          <w:color w:val="000000"/>
        </w:rPr>
        <w:t xml:space="preserve">    </w:t>
      </w:r>
    </w:p>
    <w:p w14:paraId="3B46D6DA" w14:textId="77777777" w:rsidR="003274F8" w:rsidRDefault="00D453B9">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中国共产党的正确领导；正确的战略战术；中共地下党的作用；人民群众的支持；人民解放军的英勇作战等。</w:t>
      </w:r>
    </w:p>
    <w:p w14:paraId="27AD4283" w14:textId="77777777" w:rsidR="003274F8" w:rsidRDefault="00D453B9">
      <w:pPr>
        <w:spacing w:line="360" w:lineRule="auto"/>
        <w:textAlignment w:val="center"/>
        <w:rPr>
          <w:color w:val="000000"/>
        </w:rPr>
      </w:pPr>
      <w:r>
        <w:rPr>
          <w:color w:val="2E75B6"/>
        </w:rPr>
        <w:t>【解析】</w:t>
      </w:r>
    </w:p>
    <w:p w14:paraId="3CDD62D9" w14:textId="77777777" w:rsidR="003274F8" w:rsidRDefault="00D453B9">
      <w:pPr>
        <w:spacing w:line="360" w:lineRule="auto"/>
        <w:textAlignment w:val="center"/>
        <w:rPr>
          <w:color w:val="000000"/>
        </w:rPr>
      </w:pPr>
      <w:r>
        <w:rPr>
          <w:color w:val="000000"/>
        </w:rPr>
        <w:t>【小问</w:t>
      </w:r>
      <w:r>
        <w:rPr>
          <w:color w:val="000000"/>
        </w:rPr>
        <w:t>1</w:t>
      </w:r>
      <w:r>
        <w:rPr>
          <w:color w:val="000000"/>
        </w:rPr>
        <w:t>详解】</w:t>
      </w:r>
    </w:p>
    <w:p w14:paraId="1425EEB5" w14:textId="77777777" w:rsidR="003274F8" w:rsidRDefault="00D453B9">
      <w:pPr>
        <w:spacing w:line="360" w:lineRule="auto"/>
        <w:jc w:val="left"/>
        <w:textAlignment w:val="center"/>
        <w:rPr>
          <w:color w:val="000000"/>
        </w:rPr>
      </w:pPr>
      <w:r>
        <w:rPr>
          <w:rFonts w:ascii="宋体" w:hAnsi="宋体"/>
          <w:color w:val="000000"/>
        </w:rPr>
        <w:t>方法：根据所学知识可知，可以从他人推荐、实地考察、书籍记载及课堂所学等角度进行。所以，寻找红色基因打卡地，除了网络查找，还有他人推荐、实地考察、书籍记载及课堂所学等。</w:t>
      </w:r>
    </w:p>
    <w:p w14:paraId="0E43615C" w14:textId="77777777" w:rsidR="003274F8" w:rsidRDefault="00D453B9">
      <w:pPr>
        <w:spacing w:line="360" w:lineRule="auto"/>
        <w:jc w:val="left"/>
        <w:textAlignment w:val="center"/>
        <w:rPr>
          <w:color w:val="000000"/>
        </w:rPr>
      </w:pPr>
      <w:r>
        <w:rPr>
          <w:rFonts w:ascii="宋体" w:hAnsi="宋体"/>
          <w:color w:val="000000"/>
        </w:rPr>
        <w:t>理由：根据所学知识可知，围绕有关井冈山、延安的红色革命史实和意义作答即可。所以，他们选取的理由分别是井冈山：1927年10月，毛泽东率领起义部队到达井冈山地区，开始创建第一个农村革命根据地。井冈山革命根据地的创建，拉开了中国革命从城市转入农村、建立根据地的序幕。延安：陕甘宁边区首府、中共中央所在地延安是敌后战场的战略总后方和指挥中枢。</w:t>
      </w:r>
    </w:p>
    <w:p w14:paraId="49FAC476" w14:textId="77777777" w:rsidR="003274F8" w:rsidRDefault="00D453B9">
      <w:pPr>
        <w:spacing w:line="360" w:lineRule="auto"/>
        <w:jc w:val="left"/>
        <w:textAlignment w:val="center"/>
        <w:rPr>
          <w:color w:val="000000"/>
        </w:rPr>
      </w:pPr>
      <w:r>
        <w:rPr>
          <w:color w:val="000000"/>
        </w:rPr>
        <w:t>【小问</w:t>
      </w:r>
      <w:r>
        <w:rPr>
          <w:color w:val="000000"/>
        </w:rPr>
        <w:t>2</w:t>
      </w:r>
      <w:r>
        <w:rPr>
          <w:color w:val="000000"/>
        </w:rPr>
        <w:t>详解】</w:t>
      </w:r>
    </w:p>
    <w:p w14:paraId="344FCBFE" w14:textId="77777777" w:rsidR="003274F8" w:rsidRDefault="00D453B9">
      <w:pPr>
        <w:spacing w:line="360" w:lineRule="auto"/>
        <w:jc w:val="left"/>
        <w:textAlignment w:val="center"/>
        <w:rPr>
          <w:color w:val="000000"/>
        </w:rPr>
      </w:pPr>
      <w:r>
        <w:rPr>
          <w:rFonts w:ascii="宋体" w:hAnsi="宋体"/>
          <w:color w:val="000000"/>
        </w:rPr>
        <w:t>贡献：根据任务二“李大钊多次到天津宣传马克思主义，影响大批的爱国青年”可得出，传播了马克思主义思想；影响了一大批爱国青年；根据任务二“在李大钊亲自指导下，以新生社为基础成立了马克思主义研究会”可得出，成立了马克思主义研究会；根据任务二“李大钊协助建立了中国共产党天津地方执行委员会”可得出，协助建立了中国共产党天津地方执行委员会。</w:t>
      </w:r>
    </w:p>
    <w:p w14:paraId="7451A30A" w14:textId="77777777" w:rsidR="003274F8" w:rsidRDefault="00D453B9">
      <w:pPr>
        <w:spacing w:line="360" w:lineRule="auto"/>
        <w:jc w:val="left"/>
        <w:textAlignment w:val="center"/>
        <w:rPr>
          <w:color w:val="000000"/>
        </w:rPr>
      </w:pPr>
      <w:r>
        <w:rPr>
          <w:color w:val="000000"/>
        </w:rPr>
        <w:t>精神：根据任务二</w:t>
      </w:r>
      <w:r>
        <w:rPr>
          <w:rFonts w:ascii="宋体" w:hAnsi="宋体"/>
          <w:color w:val="000000"/>
        </w:rPr>
        <w:t>“</w:t>
      </w:r>
      <w:r>
        <w:rPr>
          <w:color w:val="000000"/>
        </w:rPr>
        <w:t>李大钊多次到天津宣传马克思主义，影响大批的爱国青年</w:t>
      </w:r>
      <w:r>
        <w:rPr>
          <w:rFonts w:ascii="宋体" w:hAnsi="宋体"/>
          <w:color w:val="000000"/>
        </w:rPr>
        <w:t>”“</w:t>
      </w:r>
      <w:r>
        <w:rPr>
          <w:color w:val="000000"/>
        </w:rPr>
        <w:t>陈独秀和李大钊又悄然来津，为中国共产党的创建发出了先声</w:t>
      </w:r>
      <w:r>
        <w:rPr>
          <w:rFonts w:ascii="宋体" w:hAnsi="宋体"/>
          <w:color w:val="000000"/>
        </w:rPr>
        <w:t>”</w:t>
      </w:r>
      <w:r>
        <w:rPr>
          <w:color w:val="000000"/>
        </w:rPr>
        <w:t>和所学知识可知，李大钊坚持真理，践行初心，英勇斗争，不怕牺牲等。</w:t>
      </w:r>
    </w:p>
    <w:p w14:paraId="7AE8B9AE" w14:textId="77777777" w:rsidR="003274F8" w:rsidRDefault="00D453B9">
      <w:pPr>
        <w:spacing w:line="360" w:lineRule="auto"/>
        <w:jc w:val="left"/>
        <w:textAlignment w:val="center"/>
        <w:rPr>
          <w:color w:val="000000"/>
        </w:rPr>
      </w:pPr>
      <w:r>
        <w:rPr>
          <w:color w:val="000000"/>
        </w:rPr>
        <w:t>【小问</w:t>
      </w:r>
      <w:r>
        <w:rPr>
          <w:color w:val="000000"/>
        </w:rPr>
        <w:t>3</w:t>
      </w:r>
      <w:r>
        <w:rPr>
          <w:color w:val="000000"/>
        </w:rPr>
        <w:t>详解】</w:t>
      </w:r>
    </w:p>
    <w:p w14:paraId="4D283C93" w14:textId="77777777" w:rsidR="003274F8" w:rsidRDefault="00D453B9">
      <w:pPr>
        <w:spacing w:line="360" w:lineRule="auto"/>
        <w:jc w:val="left"/>
        <w:textAlignment w:val="center"/>
        <w:rPr>
          <w:color w:val="000000"/>
        </w:rPr>
      </w:pPr>
      <w:r>
        <w:rPr>
          <w:rFonts w:ascii="宋体" w:hAnsi="宋体"/>
          <w:color w:val="000000"/>
        </w:rPr>
        <w:t>原因：根据任务三“解放军实行分割包围”可得出，中国共产党的正确领导；正确的战略战术；根据任务三“中共地下党几经周折绘制”可得出，中共地下党的作用；根据任务三“老人将她的两个儿子和三个孙子相继送上前线，她自己在后方全力支前”可得出，人民群众的支持；根据任务三“英烈名录墙：镌刻着7030名烈士的姓名”可得出，人民解放军的英勇作战等。</w:t>
      </w:r>
    </w:p>
    <w:p w14:paraId="1BA8B0B1" w14:textId="77777777" w:rsidR="003274F8" w:rsidRDefault="00D453B9">
      <w:pPr>
        <w:spacing w:line="360" w:lineRule="auto"/>
        <w:textAlignment w:val="center"/>
        <w:rPr>
          <w:color w:val="000000"/>
        </w:rPr>
      </w:pPr>
      <w:r>
        <w:rPr>
          <w:color w:val="000000"/>
        </w:rPr>
        <w:t xml:space="preserve">28. </w:t>
      </w:r>
      <w:r>
        <w:rPr>
          <w:rFonts w:ascii="宋体" w:hAnsi="宋体"/>
          <w:color w:val="000000"/>
        </w:rPr>
        <w:t>屈辱与抗争，探索与开拓，智慧与方案，从中国外交看世界。阅读材料，回答问题。</w:t>
      </w:r>
    </w:p>
    <w:p w14:paraId="318F2F3F" w14:textId="77777777" w:rsidR="003274F8" w:rsidRDefault="00D453B9">
      <w:pPr>
        <w:spacing w:line="360" w:lineRule="auto"/>
        <w:ind w:firstLine="420"/>
        <w:textAlignment w:val="center"/>
        <w:rPr>
          <w:color w:val="000000"/>
        </w:rPr>
      </w:pPr>
      <w:r>
        <w:rPr>
          <w:rFonts w:ascii="楷体" w:eastAsia="楷体" w:hAnsi="楷体" w:cs="楷体"/>
          <w:color w:val="000000"/>
        </w:rPr>
        <w:t>材料一  在巴黎和会上，列强将德国在中国山东的权益全部转给日本，消息传到国内，引发了五四运动。华盛顿会议期间，中国代表提出《凡尔赛条约》中关于山东问题的相关内容，损害了中国利益，应予以取消。出于削弱日本在华势力的考虑，美、英两国对中国的要求表示支持，加之中国人民的坚持斗争，中国最终收回了在山东的大部分权益。</w:t>
      </w:r>
    </w:p>
    <w:p w14:paraId="5D145F86" w14:textId="77777777" w:rsidR="003274F8" w:rsidRDefault="00D453B9">
      <w:pPr>
        <w:spacing w:line="360" w:lineRule="auto"/>
        <w:jc w:val="right"/>
        <w:textAlignment w:val="center"/>
        <w:rPr>
          <w:color w:val="000000"/>
        </w:rPr>
      </w:pPr>
      <w:r>
        <w:rPr>
          <w:rFonts w:ascii="楷体" w:eastAsia="楷体" w:hAnsi="楷体" w:cs="楷体"/>
          <w:color w:val="000000"/>
        </w:rPr>
        <w:t>——摘编自统编版《世界历史》九年级下册</w:t>
      </w:r>
    </w:p>
    <w:p w14:paraId="71A17723" w14:textId="77777777" w:rsidR="003274F8" w:rsidRDefault="00D453B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依据材料一回答中国为什么能够收回在山东的大部分权益？结合所学，指出华盛顿会议上签署的</w:t>
      </w:r>
      <w:r>
        <w:rPr>
          <w:rFonts w:ascii="宋体" w:hAnsi="宋体"/>
          <w:color w:val="000000"/>
        </w:rPr>
        <w:lastRenderedPageBreak/>
        <w:t>《九国公约》使中国陷于何种局面？</w:t>
      </w:r>
    </w:p>
    <w:p w14:paraId="5A64634A" w14:textId="77777777" w:rsidR="003274F8" w:rsidRDefault="00D453B9">
      <w:pPr>
        <w:spacing w:line="360" w:lineRule="auto"/>
        <w:ind w:firstLine="420"/>
        <w:textAlignment w:val="center"/>
        <w:rPr>
          <w:color w:val="000000"/>
        </w:rPr>
      </w:pPr>
      <w:r>
        <w:rPr>
          <w:rFonts w:ascii="楷体" w:eastAsia="楷体" w:hAnsi="楷体" w:cs="楷体"/>
          <w:color w:val="000000"/>
        </w:rPr>
        <w:t>材料二  我们都是从殖民主义的统治下独立起来的，并且还在继续为完全独立而奋斗。我们有什么理由不可以互相了解和尊重、互相同情和支持呢？我们亚非国家，中国也在内，不论在经济上或文化上都很落后，为什么我们自己反倒不能互相了解、不能友好合作呢？</w:t>
      </w:r>
    </w:p>
    <w:p w14:paraId="5841E52C" w14:textId="77777777" w:rsidR="003274F8" w:rsidRDefault="00D453B9">
      <w:pPr>
        <w:spacing w:line="360" w:lineRule="auto"/>
        <w:jc w:val="right"/>
        <w:textAlignment w:val="center"/>
        <w:rPr>
          <w:color w:val="000000"/>
        </w:rPr>
      </w:pPr>
      <w:r>
        <w:rPr>
          <w:rFonts w:ascii="楷体" w:eastAsia="楷体" w:hAnsi="楷体" w:cs="楷体"/>
          <w:color w:val="000000"/>
        </w:rPr>
        <w:t>——摘编自周恩来《在亚非会议全体会议上的发言》（1955年4月19日）</w:t>
      </w:r>
    </w:p>
    <w:p w14:paraId="7301BA46" w14:textId="77777777" w:rsidR="003274F8" w:rsidRDefault="00D453B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材料二中周恩来的讲话获得与会代表的一致赞同，凝结成了哪一精神的重要核心内容？结合所学，回答这次会议对亚非拉国家的发展产生了什么影响？</w:t>
      </w:r>
    </w:p>
    <w:p w14:paraId="245401D9" w14:textId="77777777" w:rsidR="003274F8" w:rsidRDefault="00D453B9">
      <w:pPr>
        <w:spacing w:line="360" w:lineRule="auto"/>
        <w:ind w:firstLine="420"/>
        <w:textAlignment w:val="center"/>
        <w:rPr>
          <w:color w:val="000000"/>
        </w:rPr>
      </w:pPr>
      <w:r>
        <w:rPr>
          <w:rFonts w:ascii="楷体" w:eastAsia="楷体" w:hAnsi="楷体" w:cs="楷体"/>
          <w:color w:val="000000"/>
        </w:rPr>
        <w:t>材料三  随着当今世界政治经济的发展，世界面临的不确定性突出，人类面临许多共同挑战。为了更好地生存与发展，仅靠一个村社或者民族或者国家的力量，是远远不够的。中国适时提出构建人类命运共同体的理念。</w:t>
      </w:r>
    </w:p>
    <w:p w14:paraId="45D7A365" w14:textId="77777777" w:rsidR="003274F8" w:rsidRDefault="00D453B9">
      <w:pPr>
        <w:spacing w:line="360" w:lineRule="auto"/>
        <w:jc w:val="right"/>
        <w:textAlignment w:val="center"/>
        <w:rPr>
          <w:color w:val="000000"/>
        </w:rPr>
      </w:pPr>
      <w:r>
        <w:rPr>
          <w:rFonts w:ascii="楷体" w:eastAsia="楷体" w:hAnsi="楷体" w:cs="楷体"/>
          <w:color w:val="000000"/>
        </w:rPr>
        <w:t>——摘编自牟成文《关于人类命运共同体的思考》</w:t>
      </w:r>
    </w:p>
    <w:p w14:paraId="7CA4310E" w14:textId="77777777" w:rsidR="003274F8" w:rsidRDefault="00D453B9">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依据材料三结合所学，概括当今人类面临的共同挑战有哪些？中国为解决这些挑战提出了什么理念？</w:t>
      </w:r>
    </w:p>
    <w:p w14:paraId="41FADE59" w14:textId="77777777" w:rsidR="003274F8" w:rsidRDefault="00D453B9">
      <w:pPr>
        <w:spacing w:line="360" w:lineRule="auto"/>
        <w:textAlignment w:val="center"/>
        <w:rPr>
          <w:color w:val="000000"/>
        </w:rPr>
      </w:pPr>
      <w:r>
        <w:rPr>
          <w:color w:val="2E75B6"/>
        </w:rPr>
        <w:t>【答案】</w:t>
      </w:r>
      <w:r>
        <w:rPr>
          <w:color w:val="000000"/>
        </w:rPr>
        <w:t>（</w:t>
      </w:r>
      <w:r>
        <w:rPr>
          <w:color w:val="000000"/>
        </w:rPr>
        <w:t>1</w:t>
      </w:r>
      <w:r>
        <w:rPr>
          <w:color w:val="000000"/>
        </w:rPr>
        <w:t>）</w:t>
      </w:r>
    </w:p>
    <w:p w14:paraId="5030C456" w14:textId="77777777" w:rsidR="003274F8" w:rsidRDefault="00D453B9">
      <w:pPr>
        <w:spacing w:line="360" w:lineRule="auto"/>
        <w:textAlignment w:val="center"/>
        <w:rPr>
          <w:color w:val="000000"/>
        </w:rPr>
      </w:pPr>
      <w:r>
        <w:rPr>
          <w:rFonts w:ascii="宋体" w:hAnsi="宋体"/>
          <w:color w:val="000000"/>
        </w:rPr>
        <w:t>原因：中国外交的努力；列强之间存在利益纷争；中国人民坚持斗争。局面：中国仍未摆脱被几个帝国主义国家共同支配的局面</w:t>
      </w:r>
      <w:r>
        <w:rPr>
          <w:color w:val="000000"/>
        </w:rPr>
        <w:t xml:space="preserve">    </w:t>
      </w:r>
    </w:p>
    <w:p w14:paraId="79E9066F" w14:textId="77777777" w:rsidR="003274F8" w:rsidRDefault="00D453B9">
      <w:pPr>
        <w:spacing w:line="360" w:lineRule="auto"/>
        <w:textAlignment w:val="center"/>
        <w:rPr>
          <w:color w:val="000000"/>
        </w:rPr>
      </w:pPr>
      <w:r>
        <w:rPr>
          <w:color w:val="000000"/>
        </w:rPr>
        <w:t>（</w:t>
      </w:r>
      <w:r>
        <w:rPr>
          <w:color w:val="000000"/>
        </w:rPr>
        <w:t>2</w:t>
      </w:r>
      <w:r>
        <w:rPr>
          <w:color w:val="000000"/>
        </w:rPr>
        <w:t>）</w:t>
      </w:r>
    </w:p>
    <w:p w14:paraId="7BA8BF71" w14:textId="77777777" w:rsidR="003274F8" w:rsidRDefault="00D453B9">
      <w:pPr>
        <w:spacing w:line="360" w:lineRule="auto"/>
        <w:textAlignment w:val="center"/>
        <w:rPr>
          <w:color w:val="000000"/>
        </w:rPr>
      </w:pPr>
      <w:r>
        <w:rPr>
          <w:rFonts w:ascii="宋体" w:hAnsi="宋体"/>
          <w:color w:val="000000"/>
        </w:rPr>
        <w:t>精神：万隆精神；影响：万隆会议提高了亚非国家和地区的民族自信；鼓舞了亚非拉人民争取民族独立的斗争；发展中国家作为一支新兴独立的政治力量登上了国际舞台。</w:t>
      </w:r>
      <w:r>
        <w:rPr>
          <w:color w:val="000000"/>
        </w:rPr>
        <w:t xml:space="preserve">    </w:t>
      </w:r>
    </w:p>
    <w:p w14:paraId="13C53A47" w14:textId="77777777" w:rsidR="003274F8" w:rsidRDefault="00D453B9">
      <w:pPr>
        <w:spacing w:line="360" w:lineRule="auto"/>
        <w:textAlignment w:val="center"/>
        <w:rPr>
          <w:color w:val="000000"/>
        </w:rPr>
      </w:pPr>
      <w:r>
        <w:rPr>
          <w:color w:val="000000"/>
        </w:rPr>
        <w:t>（</w:t>
      </w:r>
      <w:r>
        <w:rPr>
          <w:color w:val="000000"/>
        </w:rPr>
        <w:t>3</w:t>
      </w:r>
      <w:r>
        <w:rPr>
          <w:color w:val="000000"/>
        </w:rPr>
        <w:t>）</w:t>
      </w:r>
    </w:p>
    <w:p w14:paraId="105982BF" w14:textId="77777777" w:rsidR="003274F8" w:rsidRDefault="00D453B9">
      <w:pPr>
        <w:spacing w:line="360" w:lineRule="auto"/>
        <w:textAlignment w:val="center"/>
        <w:rPr>
          <w:color w:val="000000"/>
        </w:rPr>
      </w:pPr>
      <w:r>
        <w:rPr>
          <w:rFonts w:ascii="宋体" w:hAnsi="宋体"/>
          <w:color w:val="000000"/>
        </w:rPr>
        <w:t>共同挑战：网络安全问题；生态与人口问题；霸权主义与地区冲突等。理念：构建人类命运共同体</w:t>
      </w:r>
      <w:r>
        <w:rPr>
          <w:rFonts w:ascii="宋体" w:hAnsi="宋体"/>
          <w:noProof/>
          <w:color w:val="000000"/>
        </w:rPr>
        <w:drawing>
          <wp:inline distT="0" distB="0" distL="114300" distR="114300" wp14:anchorId="01A8A3C0" wp14:editId="3D9EBB04">
            <wp:extent cx="133350" cy="177800"/>
            <wp:effectExtent l="0" t="0" r="0" b="0"/>
            <wp:docPr id="1221997290" name="图片 1221997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997290" name="图片 1221997290"/>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理念。</w:t>
      </w:r>
    </w:p>
    <w:p w14:paraId="54F9A1C4" w14:textId="77777777" w:rsidR="003274F8" w:rsidRDefault="00D453B9">
      <w:pPr>
        <w:spacing w:line="360" w:lineRule="auto"/>
        <w:textAlignment w:val="center"/>
        <w:rPr>
          <w:color w:val="000000"/>
        </w:rPr>
      </w:pPr>
      <w:r>
        <w:rPr>
          <w:color w:val="2E75B6"/>
        </w:rPr>
        <w:t>【解析】</w:t>
      </w:r>
    </w:p>
    <w:p w14:paraId="07BFC7E1" w14:textId="77777777" w:rsidR="003274F8" w:rsidRDefault="00D453B9">
      <w:pPr>
        <w:spacing w:line="360" w:lineRule="auto"/>
        <w:textAlignment w:val="center"/>
        <w:rPr>
          <w:color w:val="000000"/>
        </w:rPr>
      </w:pPr>
      <w:r>
        <w:rPr>
          <w:color w:val="000000"/>
        </w:rPr>
        <w:t>【小问</w:t>
      </w:r>
      <w:r>
        <w:rPr>
          <w:color w:val="000000"/>
        </w:rPr>
        <w:t>1</w:t>
      </w:r>
      <w:r>
        <w:rPr>
          <w:color w:val="000000"/>
        </w:rPr>
        <w:t>详解】</w:t>
      </w:r>
    </w:p>
    <w:p w14:paraId="6363B6E3" w14:textId="77777777" w:rsidR="003274F8" w:rsidRDefault="00D453B9">
      <w:pPr>
        <w:spacing w:line="360" w:lineRule="auto"/>
        <w:jc w:val="left"/>
        <w:textAlignment w:val="center"/>
        <w:rPr>
          <w:color w:val="000000"/>
        </w:rPr>
      </w:pPr>
      <w:r>
        <w:rPr>
          <w:rFonts w:ascii="宋体" w:hAnsi="宋体"/>
          <w:color w:val="000000"/>
        </w:rPr>
        <w:t>原因：根据材料“</w:t>
      </w:r>
      <w:r>
        <w:rPr>
          <w:color w:val="000000"/>
        </w:rPr>
        <w:t>中国代表提出《凡尔赛条约》中关于山东问题的相关内容，损害了中国利益，应予以取消。</w:t>
      </w:r>
      <w:r>
        <w:rPr>
          <w:rFonts w:ascii="宋体" w:hAnsi="宋体"/>
          <w:color w:val="000000"/>
        </w:rPr>
        <w:t>”“</w:t>
      </w:r>
      <w:r>
        <w:rPr>
          <w:color w:val="000000"/>
        </w:rPr>
        <w:t>出于削弱日本在华势力的考虑，美、英两国对中国的要求表示支持，加之中国人民的坚持斗争，中国最终收回了在山东的大部分权益。</w:t>
      </w:r>
      <w:r>
        <w:rPr>
          <w:rFonts w:ascii="宋体" w:hAnsi="宋体"/>
          <w:color w:val="000000"/>
        </w:rPr>
        <w:t>”可知，</w:t>
      </w:r>
      <w:r>
        <w:rPr>
          <w:color w:val="000000"/>
        </w:rPr>
        <w:t>中国能够收回在山东的大部分权益的原因包括</w:t>
      </w:r>
      <w:r>
        <w:rPr>
          <w:rFonts w:ascii="宋体" w:hAnsi="宋体"/>
          <w:color w:val="000000"/>
        </w:rPr>
        <w:t>中国外交的努力，列强之间存在利益纷争，中国人民坚持斗争。</w:t>
      </w:r>
    </w:p>
    <w:p w14:paraId="036C0C7E" w14:textId="77777777" w:rsidR="003274F8" w:rsidRDefault="00D453B9">
      <w:pPr>
        <w:spacing w:line="360" w:lineRule="auto"/>
        <w:jc w:val="left"/>
        <w:textAlignment w:val="center"/>
        <w:rPr>
          <w:color w:val="000000"/>
        </w:rPr>
      </w:pPr>
      <w:r>
        <w:rPr>
          <w:rFonts w:ascii="宋体" w:hAnsi="宋体"/>
          <w:color w:val="000000"/>
        </w:rPr>
        <w:t>局面：根据所学可知，华盛顿会议上签署了关于中国问题的《九国公约》，条约的签订使中国仍未摆脱被几个帝国主义国家共同支配的局面。</w:t>
      </w:r>
    </w:p>
    <w:p w14:paraId="6327F212" w14:textId="77777777" w:rsidR="003274F8" w:rsidRDefault="00D453B9">
      <w:pPr>
        <w:spacing w:line="360" w:lineRule="auto"/>
        <w:jc w:val="left"/>
        <w:textAlignment w:val="center"/>
        <w:rPr>
          <w:color w:val="000000"/>
        </w:rPr>
      </w:pPr>
      <w:r>
        <w:rPr>
          <w:color w:val="000000"/>
        </w:rPr>
        <w:t>【小问</w:t>
      </w:r>
      <w:r>
        <w:rPr>
          <w:color w:val="000000"/>
        </w:rPr>
        <w:t>2</w:t>
      </w:r>
      <w:r>
        <w:rPr>
          <w:color w:val="000000"/>
        </w:rPr>
        <w:t>详解】</w:t>
      </w:r>
    </w:p>
    <w:p w14:paraId="0E7E9481" w14:textId="77777777" w:rsidR="003274F8" w:rsidRDefault="00D453B9">
      <w:pPr>
        <w:spacing w:line="360" w:lineRule="auto"/>
        <w:jc w:val="left"/>
        <w:textAlignment w:val="center"/>
        <w:rPr>
          <w:color w:val="000000"/>
        </w:rPr>
      </w:pPr>
      <w:r>
        <w:rPr>
          <w:rFonts w:ascii="宋体" w:hAnsi="宋体"/>
          <w:color w:val="000000"/>
        </w:rPr>
        <w:t>精神：根据材料“</w:t>
      </w:r>
      <w:r>
        <w:rPr>
          <w:color w:val="000000"/>
        </w:rPr>
        <w:t>我们有什么理由不可以互相了解和尊重、互相同情和支持呢？我们亚非国家，中国也在</w:t>
      </w:r>
      <w:r>
        <w:rPr>
          <w:color w:val="000000"/>
        </w:rPr>
        <w:lastRenderedPageBreak/>
        <w:t>内，不论在经济上或文化上都很落后，为什么我们自己反倒不能互相了解、不能友好合作呢？</w:t>
      </w:r>
      <w:r>
        <w:rPr>
          <w:rFonts w:ascii="宋体" w:hAnsi="宋体"/>
          <w:color w:val="000000"/>
        </w:rPr>
        <w:t>”可知，周恩来的讲话体现了亚非国家团结合作、友好相处，共同反对帝国主义和殖民主义，争取和巩固民族独立，保卫世界和平的精神，即“万隆精神”。</w:t>
      </w:r>
    </w:p>
    <w:p w14:paraId="2913C4EC" w14:textId="77777777" w:rsidR="003274F8" w:rsidRDefault="00D453B9">
      <w:pPr>
        <w:spacing w:line="360" w:lineRule="auto"/>
        <w:jc w:val="left"/>
        <w:textAlignment w:val="center"/>
        <w:rPr>
          <w:color w:val="000000"/>
        </w:rPr>
      </w:pPr>
      <w:r>
        <w:rPr>
          <w:rFonts w:ascii="宋体" w:hAnsi="宋体"/>
          <w:color w:val="000000"/>
        </w:rPr>
        <w:t>影响：根据所学可知，万隆会议提高了亚非国家和地区的民族自信，鼓舞了亚非拉人民争取民族独立的斗争，发展中国家作为一支新兴独立的政治力量登上了国际舞台。</w:t>
      </w:r>
    </w:p>
    <w:p w14:paraId="76766414" w14:textId="77777777" w:rsidR="003274F8" w:rsidRDefault="00D453B9">
      <w:pPr>
        <w:spacing w:line="360" w:lineRule="auto"/>
        <w:jc w:val="left"/>
        <w:textAlignment w:val="center"/>
        <w:rPr>
          <w:color w:val="000000"/>
        </w:rPr>
      </w:pPr>
      <w:r>
        <w:rPr>
          <w:color w:val="000000"/>
        </w:rPr>
        <w:t>【小问</w:t>
      </w:r>
      <w:r>
        <w:rPr>
          <w:color w:val="000000"/>
        </w:rPr>
        <w:t>3</w:t>
      </w:r>
      <w:r>
        <w:rPr>
          <w:color w:val="000000"/>
        </w:rPr>
        <w:t>详解】</w:t>
      </w:r>
    </w:p>
    <w:p w14:paraId="36EA4502" w14:textId="77777777" w:rsidR="003274F8" w:rsidRDefault="00D453B9">
      <w:pPr>
        <w:spacing w:line="360" w:lineRule="auto"/>
        <w:jc w:val="left"/>
        <w:textAlignment w:val="center"/>
        <w:rPr>
          <w:color w:val="000000"/>
        </w:rPr>
      </w:pPr>
      <w:r>
        <w:rPr>
          <w:rFonts w:ascii="宋体" w:hAnsi="宋体"/>
          <w:color w:val="000000"/>
        </w:rPr>
        <w:t>共同挑战：根据所学可知，</w:t>
      </w:r>
      <w:r>
        <w:rPr>
          <w:color w:val="000000"/>
        </w:rPr>
        <w:t>当今人类面临的共同挑战包括</w:t>
      </w:r>
      <w:r>
        <w:rPr>
          <w:rFonts w:ascii="宋体" w:hAnsi="宋体"/>
          <w:color w:val="000000"/>
        </w:rPr>
        <w:t>网络安全问题，生态与人口问题，霸权主义与地区冲突等。</w:t>
      </w:r>
    </w:p>
    <w:p w14:paraId="54662D60" w14:textId="77777777" w:rsidR="003274F8" w:rsidRDefault="00D453B9">
      <w:pPr>
        <w:spacing w:line="360" w:lineRule="auto"/>
        <w:jc w:val="left"/>
        <w:textAlignment w:val="center"/>
        <w:rPr>
          <w:color w:val="000000"/>
        </w:rPr>
      </w:pPr>
      <w:r>
        <w:rPr>
          <w:rFonts w:ascii="宋体" w:hAnsi="宋体"/>
          <w:color w:val="000000"/>
        </w:rPr>
        <w:t>理念：根据材料“</w:t>
      </w:r>
      <w:r>
        <w:rPr>
          <w:color w:val="000000"/>
        </w:rPr>
        <w:t>中国适时提出构建人类命运共同体的理念</w:t>
      </w:r>
      <w:r>
        <w:rPr>
          <w:rFonts w:ascii="宋体" w:hAnsi="宋体"/>
          <w:color w:val="000000"/>
        </w:rPr>
        <w:t>”可知，中国提出了构建人类命运共同体的理念。</w:t>
      </w:r>
    </w:p>
    <w:p w14:paraId="6EE798EF" w14:textId="77777777" w:rsidR="003274F8" w:rsidRDefault="003274F8">
      <w:pPr>
        <w:spacing w:line="360" w:lineRule="auto"/>
        <w:textAlignment w:val="center"/>
        <w:rPr>
          <w:color w:val="000000"/>
        </w:rPr>
      </w:pPr>
      <w:bookmarkStart w:id="0" w:name="_GoBack"/>
      <w:bookmarkEnd w:id="0"/>
    </w:p>
    <w:sectPr w:rsidR="003274F8">
      <w:headerReference w:type="default" r:id="rId17"/>
      <w:footerReference w:type="even" r:id="rId18"/>
      <w:footerReference w:type="default" r:id="rId19"/>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459E4" w14:textId="77777777" w:rsidR="00B96439" w:rsidRDefault="00B96439">
      <w:r>
        <w:separator/>
      </w:r>
    </w:p>
  </w:endnote>
  <w:endnote w:type="continuationSeparator" w:id="0">
    <w:p w14:paraId="355D4647" w14:textId="77777777" w:rsidR="00B96439" w:rsidRDefault="00B96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4AF70" w14:textId="77777777" w:rsidR="00D453B9" w:rsidRDefault="00D453B9"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5625CE15" w14:textId="77777777" w:rsidR="00D453B9" w:rsidRDefault="00D453B9" w:rsidP="00D453B9">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B34C6" w14:textId="39EF1BF7" w:rsidR="00D453B9" w:rsidRDefault="00D453B9"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D16A3F">
      <w:rPr>
        <w:rStyle w:val="a5"/>
        <w:noProof/>
      </w:rPr>
      <w:t>15</w:t>
    </w:r>
    <w:r>
      <w:rPr>
        <w:rStyle w:val="a5"/>
      </w:rPr>
      <w:fldChar w:fldCharType="end"/>
    </w:r>
  </w:p>
  <w:p w14:paraId="554FC042" w14:textId="600B4DB8" w:rsidR="00D453B9" w:rsidRDefault="00D453B9" w:rsidP="00D453B9">
    <w:pPr>
      <w:pStyle w:val="a3"/>
      <w:ind w:right="360"/>
      <w:rPr>
        <w:rFonts w:hint="eastAsia"/>
      </w:rPr>
    </w:pPr>
  </w:p>
  <w:p w14:paraId="697E8244" w14:textId="448C4C16" w:rsidR="003274F8" w:rsidRPr="00D453B9" w:rsidRDefault="003274F8" w:rsidP="00D453B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E5B89" w14:textId="77777777" w:rsidR="00B96439" w:rsidRDefault="00B96439">
      <w:r>
        <w:separator/>
      </w:r>
    </w:p>
  </w:footnote>
  <w:footnote w:type="continuationSeparator" w:id="0">
    <w:p w14:paraId="466D5867" w14:textId="77777777" w:rsidR="00B96439" w:rsidRDefault="00B964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59BD7" w14:textId="27F84005" w:rsidR="00D453B9" w:rsidRDefault="00D453B9" w:rsidP="00D16A3F">
    <w:pPr>
      <w:pStyle w:val="a4"/>
      <w:ind w:right="720"/>
      <w:jc w:val="center"/>
      <w:rPr>
        <w:rFonts w:hint="eastAsia"/>
      </w:rPr>
    </w:pPr>
  </w:p>
  <w:p w14:paraId="7F78DFF1" w14:textId="4C4B2D4C" w:rsidR="003274F8" w:rsidRPr="00D453B9" w:rsidRDefault="003274F8" w:rsidP="00D453B9">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A1145"/>
    <w:rsid w:val="001C63DA"/>
    <w:rsid w:val="001D4563"/>
    <w:rsid w:val="001F1DF7"/>
    <w:rsid w:val="00201A7E"/>
    <w:rsid w:val="00221FC9"/>
    <w:rsid w:val="002457C2"/>
    <w:rsid w:val="002908F0"/>
    <w:rsid w:val="002A0E5D"/>
    <w:rsid w:val="002A1A21"/>
    <w:rsid w:val="002F06B2"/>
    <w:rsid w:val="003102DB"/>
    <w:rsid w:val="003274F8"/>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7D1833"/>
    <w:rsid w:val="00817391"/>
    <w:rsid w:val="00832EC9"/>
    <w:rsid w:val="0084194A"/>
    <w:rsid w:val="008634CD"/>
    <w:rsid w:val="008731FA"/>
    <w:rsid w:val="00880A38"/>
    <w:rsid w:val="00893DD6"/>
    <w:rsid w:val="008D2E94"/>
    <w:rsid w:val="008E0519"/>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439"/>
    <w:rsid w:val="00B96924"/>
    <w:rsid w:val="00BA1A7E"/>
    <w:rsid w:val="00BB50C6"/>
    <w:rsid w:val="00BE1BCD"/>
    <w:rsid w:val="00C02815"/>
    <w:rsid w:val="00C02FC6"/>
    <w:rsid w:val="00C321EB"/>
    <w:rsid w:val="00C52585"/>
    <w:rsid w:val="00CA4A07"/>
    <w:rsid w:val="00D16A3F"/>
    <w:rsid w:val="00D453B9"/>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C805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C8ED1"/>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qFormat/>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wmf"/><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35857-9196-405D-A67B-D72814836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1869</Words>
  <Characters>10659</Characters>
  <Application>Microsoft Office Word</Application>
  <DocSecurity>0</DocSecurity>
  <Lines>88</Lines>
  <Paragraphs>25</Paragraphs>
  <ScaleCrop>false</ScaleCrop>
  <LinksUpToDate>false</LinksUpToDate>
  <CharactersWithSpaces>12503</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2024-07-04T08:28:00Z</dcterms:created>
  <dcterms:modified xsi:type="dcterms:W3CDTF">2024-10-22T03:07:00Z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13E20681DC06447AA2347CC10946AE36_12</vt:lpwstr>
  </property>
</Properties>
</file>