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F3A99" w14:textId="77777777" w:rsidR="00D01377" w:rsidRDefault="00247077">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6465B1F6" wp14:editId="2C69167D">
            <wp:simplePos x="0" y="0"/>
            <wp:positionH relativeFrom="page">
              <wp:posOffset>10922000</wp:posOffset>
            </wp:positionH>
            <wp:positionV relativeFrom="topMargin">
              <wp:posOffset>11658600</wp:posOffset>
            </wp:positionV>
            <wp:extent cx="368300" cy="330200"/>
            <wp:effectExtent l="0" t="0" r="1270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7"/>
                    <a:stretch>
                      <a:fillRect/>
                    </a:stretch>
                  </pic:blipFill>
                  <pic:spPr>
                    <a:xfrm>
                      <a:off x="0" y="0"/>
                      <a:ext cx="368300" cy="330200"/>
                    </a:xfrm>
                    <a:prstGeom prst="rect">
                      <a:avLst/>
                    </a:prstGeom>
                  </pic:spPr>
                </pic:pic>
              </a:graphicData>
            </a:graphic>
          </wp:anchor>
        </w:drawing>
      </w:r>
      <w:r>
        <w:rPr>
          <w:rFonts w:eastAsia="Times New Roman" w:cs="Times New Roman"/>
          <w:b/>
          <w:sz w:val="32"/>
        </w:rPr>
        <w:t>2024</w:t>
      </w:r>
      <w:r>
        <w:rPr>
          <w:rFonts w:ascii="宋体" w:hAnsi="宋体"/>
          <w:b/>
          <w:sz w:val="32"/>
        </w:rPr>
        <w:t>年江西省中考历史试题</w:t>
      </w:r>
    </w:p>
    <w:p w14:paraId="6807D3B9" w14:textId="77777777" w:rsidR="00D01377" w:rsidRDefault="00247077">
      <w:pPr>
        <w:spacing w:line="285" w:lineRule="auto"/>
        <w:jc w:val="center"/>
      </w:pPr>
      <w:r>
        <w:rPr>
          <w:rFonts w:ascii="宋体" w:hAnsi="宋体"/>
          <w:b/>
          <w:sz w:val="24"/>
        </w:rPr>
        <w:t>（共</w:t>
      </w:r>
      <w:r>
        <w:rPr>
          <w:rFonts w:eastAsia="Times New Roman" w:cs="Times New Roman"/>
          <w:b/>
          <w:sz w:val="24"/>
        </w:rPr>
        <w:t>80</w:t>
      </w:r>
      <w:r>
        <w:rPr>
          <w:rFonts w:ascii="宋体" w:hAnsi="宋体"/>
          <w:b/>
          <w:sz w:val="24"/>
        </w:rPr>
        <w:t>分）</w:t>
      </w:r>
    </w:p>
    <w:p w14:paraId="0F525FBD" w14:textId="77777777" w:rsidR="00D01377" w:rsidRDefault="00247077">
      <w:pPr>
        <w:spacing w:line="285" w:lineRule="auto"/>
        <w:jc w:val="left"/>
      </w:pPr>
      <w:r>
        <w:rPr>
          <w:rFonts w:ascii="宋体" w:hAnsi="宋体"/>
          <w:b/>
          <w:sz w:val="24"/>
        </w:rPr>
        <w:t>一、单项选择题（本大题共</w:t>
      </w:r>
      <w:r>
        <w:rPr>
          <w:rFonts w:eastAsia="Times New Roman" w:cs="Times New Roman"/>
          <w:b/>
          <w:sz w:val="24"/>
        </w:rPr>
        <w:t>20</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w:t>
      </w:r>
      <w:r>
        <w:rPr>
          <w:rFonts w:ascii="宋体" w:hAnsi="宋体"/>
          <w:b/>
          <w:sz w:val="24"/>
        </w:rPr>
        <w:t>分</w:t>
      </w:r>
      <w:r>
        <w:rPr>
          <w:rFonts w:eastAsia="Times New Roman" w:cs="Times New Roman"/>
          <w:b/>
          <w:sz w:val="24"/>
        </w:rPr>
        <w:t>,</w:t>
      </w:r>
      <w:r>
        <w:rPr>
          <w:rFonts w:ascii="宋体" w:hAnsi="宋体"/>
          <w:b/>
          <w:sz w:val="24"/>
        </w:rPr>
        <w:t>共</w:t>
      </w:r>
      <w:r>
        <w:rPr>
          <w:rFonts w:eastAsia="Times New Roman" w:cs="Times New Roman"/>
          <w:b/>
          <w:sz w:val="24"/>
        </w:rPr>
        <w:t>40</w:t>
      </w:r>
      <w:r>
        <w:rPr>
          <w:rFonts w:ascii="宋体" w:hAnsi="宋体"/>
          <w:b/>
          <w:sz w:val="24"/>
        </w:rPr>
        <w:t>分）</w:t>
      </w:r>
    </w:p>
    <w:p w14:paraId="662F8EFA" w14:textId="77777777" w:rsidR="00D01377" w:rsidRDefault="00247077">
      <w:pPr>
        <w:spacing w:line="285" w:lineRule="auto"/>
        <w:jc w:val="left"/>
      </w:pPr>
      <w:r>
        <w:rPr>
          <w:rFonts w:ascii="宋体" w:hAnsi="宋体"/>
          <w:b/>
          <w:sz w:val="24"/>
        </w:rPr>
        <w:t>在每小题列出的四个备选项中只有一项是最符合题目要求的</w:t>
      </w:r>
      <w:r>
        <w:rPr>
          <w:rFonts w:eastAsia="Times New Roman" w:cs="Times New Roman"/>
          <w:b/>
          <w:sz w:val="24"/>
        </w:rPr>
        <w:t>,</w:t>
      </w:r>
      <w:r>
        <w:rPr>
          <w:rFonts w:ascii="宋体" w:hAnsi="宋体"/>
          <w:b/>
          <w:sz w:val="24"/>
        </w:rPr>
        <w:t>请将其代码填涂在答题卡相应位置。错选、多选或未选均不得分。</w:t>
      </w:r>
    </w:p>
    <w:p w14:paraId="498D0B4D" w14:textId="77777777" w:rsidR="00D01377" w:rsidRDefault="00247077">
      <w:pPr>
        <w:spacing w:line="360" w:lineRule="auto"/>
        <w:jc w:val="left"/>
      </w:pPr>
      <w:r>
        <w:t xml:space="preserve">1. </w:t>
      </w:r>
      <w:r>
        <w:rPr>
          <w:rFonts w:ascii="宋体" w:hAnsi="宋体"/>
        </w:rPr>
        <w:t>下图是甲骨文中的“史”字</w:t>
      </w:r>
      <w:r>
        <w:rPr>
          <w:rFonts w:eastAsia="Times New Roman" w:cs="Times New Roman"/>
        </w:rPr>
        <w:t>:</w:t>
      </w:r>
      <w:r>
        <w:rPr>
          <w:rFonts w:ascii="宋体" w:hAnsi="宋体"/>
        </w:rPr>
        <w:t>“一个人手里拿一块用来记录的板</w:t>
      </w:r>
      <w:r>
        <w:rPr>
          <w:rFonts w:eastAsia="Times New Roman" w:cs="Times New Roman"/>
        </w:rPr>
        <w:t>,</w:t>
      </w:r>
      <w:r>
        <w:rPr>
          <w:rFonts w:ascii="宋体" w:hAnsi="宋体"/>
        </w:rPr>
        <w:t>两只脚叉开站着”</w:t>
      </w:r>
      <w:r>
        <w:rPr>
          <w:rFonts w:eastAsia="Times New Roman" w:cs="Times New Roman"/>
        </w:rPr>
        <w:t>,</w:t>
      </w:r>
      <w:r>
        <w:rPr>
          <w:rFonts w:ascii="宋体" w:hAnsi="宋体"/>
        </w:rPr>
        <w:t>指负责记录事情的人。“史”字的造字方法是（</w:t>
      </w:r>
      <w:r>
        <w:rPr>
          <w:rFonts w:eastAsia="Times New Roman" w:cs="Times New Roman"/>
        </w:rPr>
        <w:t xml:space="preserve">    </w:t>
      </w:r>
      <w:r>
        <w:rPr>
          <w:rFonts w:ascii="宋体" w:hAnsi="宋体"/>
        </w:rPr>
        <w:t>）</w:t>
      </w:r>
    </w:p>
    <w:p w14:paraId="42F753D3" w14:textId="77777777" w:rsidR="00D01377" w:rsidRDefault="00247077">
      <w:pPr>
        <w:spacing w:line="360" w:lineRule="auto"/>
        <w:jc w:val="left"/>
      </w:pPr>
      <w:r>
        <w:rPr>
          <w:noProof/>
        </w:rPr>
        <w:drawing>
          <wp:inline distT="0" distB="0" distL="114300" distR="114300" wp14:anchorId="5690975F" wp14:editId="040BE8D0">
            <wp:extent cx="419100" cy="542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19100" cy="542925"/>
                    </a:xfrm>
                    <a:prstGeom prst="rect">
                      <a:avLst/>
                    </a:prstGeom>
                  </pic:spPr>
                </pic:pic>
              </a:graphicData>
            </a:graphic>
          </wp:inline>
        </w:drawing>
      </w:r>
    </w:p>
    <w:p w14:paraId="2557B11A" w14:textId="77777777" w:rsidR="00D01377" w:rsidRDefault="00247077">
      <w:pPr>
        <w:tabs>
          <w:tab w:val="left" w:pos="2436"/>
          <w:tab w:val="left" w:pos="4873"/>
          <w:tab w:val="left" w:pos="7309"/>
        </w:tabs>
        <w:spacing w:line="360" w:lineRule="auto"/>
        <w:jc w:val="left"/>
        <w:textAlignment w:val="center"/>
        <w:rPr>
          <w:color w:val="000000"/>
        </w:rPr>
      </w:pPr>
      <w:r>
        <w:t xml:space="preserve">A. </w:t>
      </w:r>
      <w:r>
        <w:rPr>
          <w:rFonts w:ascii="宋体" w:hAnsi="宋体"/>
        </w:rPr>
        <w:t>象形</w:t>
      </w:r>
      <w:r>
        <w:tab/>
        <w:t xml:space="preserve">B. </w:t>
      </w:r>
      <w:r>
        <w:rPr>
          <w:rFonts w:ascii="宋体" w:hAnsi="宋体"/>
        </w:rPr>
        <w:t>指事</w:t>
      </w:r>
      <w:r>
        <w:tab/>
        <w:t xml:space="preserve">C. </w:t>
      </w:r>
      <w:r>
        <w:rPr>
          <w:rFonts w:ascii="宋体" w:hAnsi="宋体"/>
        </w:rPr>
        <w:t>形声</w:t>
      </w:r>
      <w:r>
        <w:tab/>
        <w:t xml:space="preserve">D. </w:t>
      </w:r>
      <w:r>
        <w:rPr>
          <w:rFonts w:ascii="宋体" w:hAnsi="宋体"/>
        </w:rPr>
        <w:t>假借</w:t>
      </w:r>
    </w:p>
    <w:p w14:paraId="3031F80E" w14:textId="77777777" w:rsidR="00D01377" w:rsidRDefault="00247077">
      <w:pPr>
        <w:spacing w:line="360" w:lineRule="auto"/>
        <w:textAlignment w:val="center"/>
        <w:rPr>
          <w:color w:val="000000"/>
        </w:rPr>
      </w:pPr>
      <w:r>
        <w:rPr>
          <w:color w:val="2E75B6"/>
        </w:rPr>
        <w:t>【答案】</w:t>
      </w:r>
      <w:r>
        <w:rPr>
          <w:color w:val="000000"/>
        </w:rPr>
        <w:t>A</w:t>
      </w:r>
    </w:p>
    <w:p w14:paraId="0806011D" w14:textId="77777777" w:rsidR="00D01377" w:rsidRDefault="00247077">
      <w:pPr>
        <w:spacing w:line="360" w:lineRule="auto"/>
        <w:textAlignment w:val="center"/>
        <w:rPr>
          <w:color w:val="000000"/>
        </w:rPr>
      </w:pPr>
      <w:r>
        <w:rPr>
          <w:color w:val="2E75B6"/>
        </w:rPr>
        <w:t>【解析】</w:t>
      </w:r>
    </w:p>
    <w:p w14:paraId="696568B5" w14:textId="77777777" w:rsidR="00D01377" w:rsidRDefault="00247077">
      <w:pPr>
        <w:spacing w:line="360" w:lineRule="auto"/>
        <w:jc w:val="left"/>
        <w:textAlignment w:val="center"/>
        <w:rPr>
          <w:color w:val="000000"/>
        </w:rPr>
      </w:pPr>
      <w:r>
        <w:rPr>
          <w:color w:val="000000"/>
        </w:rPr>
        <w:t>【详解】根据材料</w:t>
      </w:r>
      <w:r>
        <w:rPr>
          <w:rFonts w:ascii="宋体" w:hAnsi="宋体"/>
          <w:color w:val="000000"/>
        </w:rPr>
        <w:t>“</w:t>
      </w:r>
      <w:r>
        <w:rPr>
          <w:color w:val="000000"/>
        </w:rPr>
        <w:t>下图是甲骨文中的</w:t>
      </w:r>
      <w:r>
        <w:rPr>
          <w:rFonts w:ascii="宋体" w:hAnsi="宋体"/>
          <w:color w:val="000000"/>
        </w:rPr>
        <w:t>‘</w:t>
      </w:r>
      <w:r>
        <w:rPr>
          <w:color w:val="000000"/>
        </w:rPr>
        <w:t>史</w:t>
      </w:r>
      <w:r>
        <w:rPr>
          <w:color w:val="000000"/>
        </w:rPr>
        <w:t>’</w:t>
      </w:r>
      <w:r>
        <w:rPr>
          <w:color w:val="000000"/>
        </w:rPr>
        <w:t>字：</w:t>
      </w:r>
      <w:r>
        <w:rPr>
          <w:rFonts w:ascii="宋体" w:hAnsi="宋体"/>
          <w:color w:val="000000"/>
        </w:rPr>
        <w:t>‘</w:t>
      </w:r>
      <w:r>
        <w:rPr>
          <w:color w:val="000000"/>
        </w:rPr>
        <w:t>一个人手里拿一块用来记录的板，两只脚叉开站着</w:t>
      </w:r>
      <w:r>
        <w:rPr>
          <w:rFonts w:ascii="宋体" w:hAnsi="宋体"/>
          <w:color w:val="000000"/>
        </w:rPr>
        <w:t>”</w:t>
      </w:r>
      <w:r>
        <w:rPr>
          <w:color w:val="000000"/>
        </w:rPr>
        <w:t>，指负责记录事情的人</w:t>
      </w:r>
      <w:r>
        <w:rPr>
          <w:rFonts w:ascii="宋体" w:hAnsi="宋体"/>
          <w:color w:val="000000"/>
        </w:rPr>
        <w:t>”</w:t>
      </w:r>
      <w:r>
        <w:rPr>
          <w:color w:val="000000"/>
        </w:rPr>
        <w:t>并结合所学知识可知，象形是指用图形和线条把物体外形特征勾画出来，所以</w:t>
      </w:r>
      <w:r>
        <w:rPr>
          <w:rFonts w:ascii="宋体" w:hAnsi="宋体"/>
          <w:color w:val="000000"/>
        </w:rPr>
        <w:t>“</w:t>
      </w:r>
      <w:r>
        <w:rPr>
          <w:color w:val="000000"/>
        </w:rPr>
        <w:t>史</w:t>
      </w:r>
      <w:r>
        <w:rPr>
          <w:rFonts w:ascii="宋体" w:hAnsi="宋体"/>
          <w:color w:val="000000"/>
        </w:rPr>
        <w:t>”</w:t>
      </w:r>
      <w:r>
        <w:rPr>
          <w:color w:val="000000"/>
        </w:rPr>
        <w:t>字的造字方法是象形，</w:t>
      </w:r>
      <w:r>
        <w:rPr>
          <w:color w:val="000000"/>
        </w:rPr>
        <w:t>A</w:t>
      </w:r>
      <w:r>
        <w:rPr>
          <w:color w:val="000000"/>
        </w:rPr>
        <w:t>项正确；指事是手指某事或阐明事理，叙述事物，不符合题意，排除</w:t>
      </w:r>
      <w:r>
        <w:rPr>
          <w:color w:val="000000"/>
        </w:rPr>
        <w:t>B</w:t>
      </w:r>
      <w:r>
        <w:rPr>
          <w:color w:val="000000"/>
        </w:rPr>
        <w:t>项；形声最为进步，用声符来注音，用一个字表示类别，组成新字，不符合题意，排除</w:t>
      </w:r>
      <w:r>
        <w:rPr>
          <w:color w:val="000000"/>
        </w:rPr>
        <w:t>C</w:t>
      </w:r>
      <w:r>
        <w:rPr>
          <w:color w:val="000000"/>
        </w:rPr>
        <w:t>项；假借是用一个字借为另一个字，结合图片内容，</w:t>
      </w:r>
      <w:r>
        <w:rPr>
          <w:rFonts w:ascii="宋体" w:hAnsi="宋体"/>
          <w:color w:val="000000"/>
        </w:rPr>
        <w:t>“</w:t>
      </w:r>
      <w:r>
        <w:rPr>
          <w:color w:val="000000"/>
        </w:rPr>
        <w:t>史</w:t>
      </w:r>
      <w:r>
        <w:rPr>
          <w:rFonts w:ascii="宋体" w:hAnsi="宋体"/>
          <w:color w:val="000000"/>
        </w:rPr>
        <w:t>”</w:t>
      </w:r>
      <w:r>
        <w:rPr>
          <w:color w:val="000000"/>
        </w:rPr>
        <w:t>字采取的造字法是象形，与题干材料信息不符，排除</w:t>
      </w:r>
      <w:r>
        <w:rPr>
          <w:color w:val="000000"/>
        </w:rPr>
        <w:t>D</w:t>
      </w:r>
      <w:r>
        <w:rPr>
          <w:color w:val="000000"/>
        </w:rPr>
        <w:t>项。故选</w:t>
      </w:r>
      <w:r>
        <w:rPr>
          <w:color w:val="000000"/>
        </w:rPr>
        <w:t>A</w:t>
      </w:r>
      <w:r>
        <w:rPr>
          <w:color w:val="000000"/>
        </w:rPr>
        <w:t>项。</w:t>
      </w:r>
    </w:p>
    <w:p w14:paraId="726EEA47" w14:textId="77777777" w:rsidR="00D01377" w:rsidRDefault="00247077">
      <w:pPr>
        <w:spacing w:line="360" w:lineRule="auto"/>
        <w:jc w:val="left"/>
        <w:textAlignment w:val="center"/>
        <w:rPr>
          <w:color w:val="000000"/>
        </w:rPr>
      </w:pPr>
      <w:r>
        <w:rPr>
          <w:color w:val="000000"/>
        </w:rPr>
        <w:t xml:space="preserve">2. </w:t>
      </w:r>
      <w:r>
        <w:rPr>
          <w:rFonts w:ascii="宋体" w:hAnsi="宋体"/>
          <w:color w:val="000000"/>
        </w:rPr>
        <w:t>下面是七年级同学编写的历史剧本《朝会》。该剧本中始皇认同的制度是（</w:t>
      </w:r>
      <w:r>
        <w:rPr>
          <w:rFonts w:eastAsia="Times New Roman" w:cs="Times New Roman"/>
          <w:color w:val="000000"/>
        </w:rPr>
        <w:t xml:space="preserve">    </w:t>
      </w:r>
      <w:r>
        <w:rPr>
          <w:rFonts w:ascii="宋体" w:hAnsi="宋体"/>
          <w:color w:val="000000"/>
        </w:rPr>
        <w:t>）</w:t>
      </w:r>
    </w:p>
    <w:tbl>
      <w:tblPr>
        <w:tblW w:w="6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360"/>
      </w:tblGrid>
      <w:tr w:rsidR="00D01377" w14:paraId="5913BF0C" w14:textId="77777777">
        <w:tc>
          <w:tcPr>
            <w:tcW w:w="6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1E8FAB" w14:textId="77777777" w:rsidR="00D01377" w:rsidRDefault="00247077">
            <w:pPr>
              <w:spacing w:line="360" w:lineRule="auto"/>
              <w:jc w:val="left"/>
              <w:textAlignment w:val="center"/>
              <w:rPr>
                <w:color w:val="000000"/>
              </w:rPr>
            </w:pPr>
            <w:r>
              <w:rPr>
                <w:rFonts w:ascii="宋体" w:hAnsi="宋体"/>
                <w:color w:val="000000"/>
              </w:rPr>
              <w:t>丞相王绾:今陛下一统天下,疆域辽阔,请分封诸子以拱卫王室。</w:t>
            </w:r>
          </w:p>
          <w:p w14:paraId="437A5FEC" w14:textId="77777777" w:rsidR="00D01377" w:rsidRDefault="00247077">
            <w:pPr>
              <w:spacing w:line="360" w:lineRule="auto"/>
              <w:jc w:val="left"/>
              <w:textAlignment w:val="center"/>
              <w:rPr>
                <w:color w:val="000000"/>
              </w:rPr>
            </w:pPr>
            <w:r>
              <w:rPr>
                <w:rFonts w:ascii="宋体" w:hAnsi="宋体"/>
                <w:color w:val="000000"/>
              </w:rPr>
              <w:t>廷尉李斯:武王分封子弟甚众,诸侯互相攻击,而天子不能禁止。今海内赖陛下神灵一统,皆为郡县,置诸侯不便。</w:t>
            </w:r>
          </w:p>
          <w:p w14:paraId="48BEC18B" w14:textId="77777777" w:rsidR="00D01377" w:rsidRDefault="00247077">
            <w:pPr>
              <w:spacing w:line="360" w:lineRule="auto"/>
              <w:jc w:val="left"/>
              <w:textAlignment w:val="center"/>
              <w:rPr>
                <w:color w:val="000000"/>
              </w:rPr>
            </w:pPr>
            <w:r>
              <w:rPr>
                <w:rFonts w:ascii="宋体" w:hAnsi="宋体"/>
                <w:color w:val="000000"/>
              </w:rPr>
              <w:t>始皇嬴政:廷尉所言甚是。</w:t>
            </w:r>
          </w:p>
        </w:tc>
      </w:tr>
    </w:tbl>
    <w:p w14:paraId="6595091F" w14:textId="77777777" w:rsidR="00D01377" w:rsidRDefault="00D01377">
      <w:pPr>
        <w:spacing w:line="360" w:lineRule="auto"/>
        <w:jc w:val="left"/>
        <w:textAlignment w:val="center"/>
        <w:rPr>
          <w:color w:val="000000"/>
        </w:rPr>
      </w:pPr>
    </w:p>
    <w:p w14:paraId="218BDB55"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分封制</w:t>
      </w:r>
      <w:r>
        <w:rPr>
          <w:color w:val="000000"/>
        </w:rPr>
        <w:tab/>
        <w:t xml:space="preserve">B. </w:t>
      </w:r>
      <w:r>
        <w:rPr>
          <w:rFonts w:ascii="宋体" w:hAnsi="宋体"/>
          <w:color w:val="000000"/>
        </w:rPr>
        <w:t>郡县制</w:t>
      </w:r>
      <w:r>
        <w:rPr>
          <w:color w:val="000000"/>
        </w:rPr>
        <w:tab/>
        <w:t xml:space="preserve">C. </w:t>
      </w:r>
      <w:r>
        <w:rPr>
          <w:rFonts w:ascii="宋体" w:hAnsi="宋体"/>
          <w:color w:val="000000"/>
        </w:rPr>
        <w:t>刺史制</w:t>
      </w:r>
      <w:r>
        <w:rPr>
          <w:color w:val="000000"/>
        </w:rPr>
        <w:tab/>
        <w:t xml:space="preserve">D. </w:t>
      </w:r>
      <w:r>
        <w:rPr>
          <w:rFonts w:ascii="宋体" w:hAnsi="宋体"/>
          <w:color w:val="000000"/>
        </w:rPr>
        <w:t>行省制</w:t>
      </w:r>
    </w:p>
    <w:p w14:paraId="0D6A0308" w14:textId="77777777" w:rsidR="00D01377" w:rsidRDefault="00247077">
      <w:pPr>
        <w:spacing w:line="360" w:lineRule="auto"/>
        <w:textAlignment w:val="center"/>
        <w:rPr>
          <w:color w:val="000000"/>
        </w:rPr>
      </w:pPr>
      <w:r>
        <w:rPr>
          <w:color w:val="2E75B6"/>
        </w:rPr>
        <w:t>【答案】</w:t>
      </w:r>
      <w:r>
        <w:rPr>
          <w:color w:val="000000"/>
        </w:rPr>
        <w:t>B</w:t>
      </w:r>
    </w:p>
    <w:p w14:paraId="3702F165" w14:textId="77777777" w:rsidR="00D01377" w:rsidRDefault="00247077">
      <w:pPr>
        <w:spacing w:line="360" w:lineRule="auto"/>
        <w:textAlignment w:val="center"/>
        <w:rPr>
          <w:color w:val="000000"/>
        </w:rPr>
      </w:pPr>
      <w:r>
        <w:rPr>
          <w:color w:val="2E75B6"/>
        </w:rPr>
        <w:t>【解析】</w:t>
      </w:r>
    </w:p>
    <w:p w14:paraId="06F37EF8" w14:textId="77777777" w:rsidR="00D01377" w:rsidRDefault="00247077">
      <w:pPr>
        <w:spacing w:line="360" w:lineRule="auto"/>
        <w:jc w:val="left"/>
        <w:textAlignment w:val="center"/>
        <w:rPr>
          <w:color w:val="000000"/>
        </w:rPr>
      </w:pPr>
      <w:r>
        <w:rPr>
          <w:color w:val="000000"/>
        </w:rPr>
        <w:t>【详解】根据题干</w:t>
      </w:r>
      <w:r>
        <w:rPr>
          <w:color w:val="000000"/>
        </w:rPr>
        <w:t>“</w:t>
      </w:r>
      <w:r>
        <w:rPr>
          <w:color w:val="000000"/>
        </w:rPr>
        <w:t>廷尉李斯：武王分封子弟甚众，诸侯互相攻击，而天子不能禁止。今海内赖陛下神灵一统，皆为郡县，置诸侯不便。</w:t>
      </w:r>
      <w:r>
        <w:rPr>
          <w:color w:val="000000"/>
        </w:rPr>
        <w:t>”</w:t>
      </w:r>
      <w:r>
        <w:rPr>
          <w:color w:val="000000"/>
        </w:rPr>
        <w:t>结合所学可知，秦始皇统一六国后，在地方推行郡县制，郡县的长官均由朝廷直接任免，加强了对地方的统治，</w:t>
      </w:r>
      <w:r>
        <w:rPr>
          <w:color w:val="000000"/>
        </w:rPr>
        <w:t>B</w:t>
      </w:r>
      <w:r>
        <w:rPr>
          <w:color w:val="000000"/>
        </w:rPr>
        <w:t>项正确；秦统一六国后，废除了分封制，排除</w:t>
      </w:r>
      <w:r>
        <w:rPr>
          <w:color w:val="000000"/>
        </w:rPr>
        <w:t>A</w:t>
      </w:r>
      <w:r>
        <w:rPr>
          <w:color w:val="000000"/>
        </w:rPr>
        <w:t>项；汉武帝时期建立了刺史制度，排除</w:t>
      </w:r>
      <w:r>
        <w:rPr>
          <w:color w:val="000000"/>
        </w:rPr>
        <w:t>C</w:t>
      </w:r>
      <w:r>
        <w:rPr>
          <w:color w:val="000000"/>
        </w:rPr>
        <w:t>项；行省制建立于元朝，排除</w:t>
      </w:r>
      <w:r>
        <w:rPr>
          <w:color w:val="000000"/>
        </w:rPr>
        <w:t>D</w:t>
      </w:r>
      <w:r>
        <w:rPr>
          <w:color w:val="000000"/>
        </w:rPr>
        <w:t>项。故选</w:t>
      </w:r>
      <w:r>
        <w:rPr>
          <w:color w:val="000000"/>
        </w:rPr>
        <w:t>B</w:t>
      </w:r>
      <w:r>
        <w:rPr>
          <w:color w:val="000000"/>
        </w:rPr>
        <w:t>项。</w:t>
      </w:r>
    </w:p>
    <w:p w14:paraId="465AAA50" w14:textId="77777777" w:rsidR="00D01377" w:rsidRDefault="00247077">
      <w:pPr>
        <w:spacing w:line="360" w:lineRule="auto"/>
        <w:jc w:val="left"/>
        <w:textAlignment w:val="center"/>
        <w:rPr>
          <w:color w:val="000000"/>
        </w:rPr>
      </w:pPr>
      <w:r>
        <w:rPr>
          <w:color w:val="000000"/>
        </w:rPr>
        <w:lastRenderedPageBreak/>
        <w:t xml:space="preserve">3. </w:t>
      </w:r>
      <w:r>
        <w:rPr>
          <w:rFonts w:ascii="宋体" w:hAnsi="宋体"/>
          <w:color w:val="000000"/>
        </w:rPr>
        <w:t>今天日本的邮政地址，还是沿袭唐制，以町、番、目为单位。这从侧面反映了唐朝（</w:t>
      </w:r>
      <w:r>
        <w:rPr>
          <w:rFonts w:eastAsia="Times New Roman" w:cs="Times New Roman"/>
          <w:color w:val="000000"/>
        </w:rPr>
        <w:t xml:space="preserve">    </w:t>
      </w:r>
      <w:r>
        <w:rPr>
          <w:rFonts w:ascii="宋体" w:hAnsi="宋体"/>
          <w:color w:val="000000"/>
        </w:rPr>
        <w:t>）</w:t>
      </w:r>
    </w:p>
    <w:p w14:paraId="1F449E13"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严格的坊市界限</w:t>
      </w:r>
      <w:r>
        <w:rPr>
          <w:color w:val="000000"/>
        </w:rPr>
        <w:tab/>
        <w:t xml:space="preserve">B. </w:t>
      </w:r>
      <w:r>
        <w:rPr>
          <w:rFonts w:ascii="宋体" w:hAnsi="宋体"/>
          <w:color w:val="000000"/>
        </w:rPr>
        <w:t>丰富的都市生活</w:t>
      </w:r>
      <w:r>
        <w:rPr>
          <w:color w:val="000000"/>
        </w:rPr>
        <w:tab/>
        <w:t xml:space="preserve">C. </w:t>
      </w:r>
      <w:r>
        <w:rPr>
          <w:rFonts w:ascii="宋体" w:hAnsi="宋体"/>
          <w:color w:val="000000"/>
        </w:rPr>
        <w:t>开放的社会风气</w:t>
      </w:r>
      <w:r>
        <w:rPr>
          <w:color w:val="000000"/>
        </w:rPr>
        <w:tab/>
        <w:t xml:space="preserve">D. </w:t>
      </w:r>
      <w:r>
        <w:rPr>
          <w:rFonts w:ascii="宋体" w:hAnsi="宋体"/>
          <w:color w:val="000000"/>
        </w:rPr>
        <w:t>先进的典章制度</w:t>
      </w:r>
    </w:p>
    <w:p w14:paraId="2670FEAB" w14:textId="77777777" w:rsidR="00D01377" w:rsidRDefault="00247077">
      <w:pPr>
        <w:spacing w:line="360" w:lineRule="auto"/>
        <w:textAlignment w:val="center"/>
        <w:rPr>
          <w:color w:val="000000"/>
        </w:rPr>
      </w:pPr>
      <w:r>
        <w:rPr>
          <w:color w:val="2E75B6"/>
        </w:rPr>
        <w:t>【答案】</w:t>
      </w:r>
      <w:r>
        <w:rPr>
          <w:color w:val="000000"/>
        </w:rPr>
        <w:t>D</w:t>
      </w:r>
    </w:p>
    <w:p w14:paraId="57E6AFB3" w14:textId="77777777" w:rsidR="00D01377" w:rsidRDefault="00247077">
      <w:pPr>
        <w:spacing w:line="360" w:lineRule="auto"/>
        <w:textAlignment w:val="center"/>
        <w:rPr>
          <w:color w:val="000000"/>
        </w:rPr>
      </w:pPr>
      <w:r>
        <w:rPr>
          <w:color w:val="2E75B6"/>
        </w:rPr>
        <w:t>【解析】</w:t>
      </w:r>
    </w:p>
    <w:p w14:paraId="47EF4E1A" w14:textId="77777777" w:rsidR="00D01377" w:rsidRDefault="00247077">
      <w:pPr>
        <w:spacing w:line="360" w:lineRule="auto"/>
        <w:jc w:val="left"/>
        <w:textAlignment w:val="center"/>
        <w:rPr>
          <w:color w:val="000000"/>
        </w:rPr>
      </w:pPr>
      <w:r>
        <w:rPr>
          <w:color w:val="000000"/>
        </w:rPr>
        <w:t>【详解】根据题干</w:t>
      </w:r>
      <w:r>
        <w:rPr>
          <w:color w:val="000000"/>
        </w:rPr>
        <w:t>“</w:t>
      </w:r>
      <w:r>
        <w:rPr>
          <w:color w:val="000000"/>
        </w:rPr>
        <w:t>今天日本的邮政地址，还是沿袭唐制，以町、番、目为单位。</w:t>
      </w:r>
      <w:r>
        <w:rPr>
          <w:color w:val="000000"/>
        </w:rPr>
        <w:t>”</w:t>
      </w:r>
      <w:r>
        <w:rPr>
          <w:color w:val="000000"/>
        </w:rPr>
        <w:t>可知，唐朝时期的典章制度传入日本后，至今仍在使用，这从侧面说明了唐朝制度的先进性，</w:t>
      </w:r>
      <w:r>
        <w:rPr>
          <w:color w:val="000000"/>
        </w:rPr>
        <w:t>D</w:t>
      </w:r>
      <w:r>
        <w:rPr>
          <w:color w:val="000000"/>
        </w:rPr>
        <w:t>项正确；严格的坊市界限与题干信息无关，排除</w:t>
      </w:r>
      <w:r>
        <w:rPr>
          <w:color w:val="000000"/>
        </w:rPr>
        <w:t>A</w:t>
      </w:r>
      <w:r>
        <w:rPr>
          <w:color w:val="000000"/>
        </w:rPr>
        <w:t>项；题干反映的是日本沿袭了唐朝的典章制度，与丰富的都市生活无关，排除</w:t>
      </w:r>
      <w:r>
        <w:rPr>
          <w:color w:val="000000"/>
        </w:rPr>
        <w:t>B</w:t>
      </w:r>
      <w:r>
        <w:rPr>
          <w:color w:val="000000"/>
        </w:rPr>
        <w:t>项；唐朝开放的社会风气体现在学习和包容外来文化，与题干信息无关，排除</w:t>
      </w:r>
      <w:r>
        <w:rPr>
          <w:color w:val="000000"/>
        </w:rPr>
        <w:t>C</w:t>
      </w:r>
      <w:r>
        <w:rPr>
          <w:color w:val="000000"/>
        </w:rPr>
        <w:t>项。故选</w:t>
      </w:r>
      <w:r>
        <w:rPr>
          <w:color w:val="000000"/>
        </w:rPr>
        <w:t>D</w:t>
      </w:r>
      <w:r>
        <w:rPr>
          <w:color w:val="000000"/>
        </w:rPr>
        <w:t>项。</w:t>
      </w:r>
    </w:p>
    <w:p w14:paraId="429420C0" w14:textId="77777777" w:rsidR="00D01377" w:rsidRDefault="00247077">
      <w:pPr>
        <w:spacing w:line="360" w:lineRule="auto"/>
        <w:jc w:val="left"/>
        <w:textAlignment w:val="center"/>
        <w:rPr>
          <w:color w:val="000000"/>
        </w:rPr>
      </w:pPr>
      <w:r>
        <w:rPr>
          <w:color w:val="000000"/>
        </w:rPr>
        <w:t xml:space="preserve">4. </w:t>
      </w:r>
      <w:r>
        <w:rPr>
          <w:rFonts w:ascii="宋体" w:hAnsi="宋体"/>
          <w:color w:val="000000"/>
        </w:rPr>
        <w:t>不论以魏为正统,或以蜀为正统,从来没有人把另外两国排斥在中国之外；当宋、辽、西夏或宋、金、西夏并存时,虽互为敌国,但也并不把对方排除在中国之外。这一观点意在强调（    ）</w:t>
      </w:r>
    </w:p>
    <w:p w14:paraId="47B92F68"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中华民族</w:t>
      </w:r>
      <w:r>
        <w:rPr>
          <w:rFonts w:ascii="宋体" w:hAnsi="宋体"/>
          <w:noProof/>
          <w:color w:val="000000"/>
        </w:rPr>
        <w:drawing>
          <wp:inline distT="0" distB="0" distL="114300" distR="114300" wp14:anchorId="57EF2A1C" wp14:editId="0D2F5701">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认同感</w:t>
      </w:r>
      <w:r>
        <w:rPr>
          <w:color w:val="000000"/>
        </w:rPr>
        <w:tab/>
        <w:t xml:space="preserve">B. </w:t>
      </w:r>
      <w:r>
        <w:rPr>
          <w:rFonts w:ascii="宋体" w:hAnsi="宋体"/>
          <w:color w:val="000000"/>
        </w:rPr>
        <w:t>中央集权不断强化</w:t>
      </w:r>
      <w:r>
        <w:rPr>
          <w:color w:val="000000"/>
        </w:rPr>
        <w:tab/>
        <w:t xml:space="preserve">C. </w:t>
      </w:r>
      <w:r>
        <w:rPr>
          <w:rFonts w:ascii="宋体" w:hAnsi="宋体"/>
          <w:color w:val="000000"/>
        </w:rPr>
        <w:t>儒家思想的正统性</w:t>
      </w:r>
      <w:r>
        <w:rPr>
          <w:color w:val="000000"/>
        </w:rPr>
        <w:tab/>
        <w:t xml:space="preserve">D. </w:t>
      </w:r>
      <w:r>
        <w:rPr>
          <w:rFonts w:ascii="宋体" w:hAnsi="宋体"/>
          <w:color w:val="000000"/>
        </w:rPr>
        <w:t>民族隔阂完全消失</w:t>
      </w:r>
    </w:p>
    <w:p w14:paraId="265C7177" w14:textId="77777777" w:rsidR="00D01377" w:rsidRDefault="00247077">
      <w:pPr>
        <w:spacing w:line="360" w:lineRule="auto"/>
        <w:textAlignment w:val="center"/>
        <w:rPr>
          <w:color w:val="000000"/>
        </w:rPr>
      </w:pPr>
      <w:r>
        <w:rPr>
          <w:color w:val="2E75B6"/>
        </w:rPr>
        <w:t>【答案】</w:t>
      </w:r>
      <w:r>
        <w:rPr>
          <w:color w:val="000000"/>
        </w:rPr>
        <w:t>A</w:t>
      </w:r>
    </w:p>
    <w:p w14:paraId="43799D0D" w14:textId="77777777" w:rsidR="00D01377" w:rsidRDefault="00247077">
      <w:pPr>
        <w:spacing w:line="360" w:lineRule="auto"/>
        <w:textAlignment w:val="center"/>
        <w:rPr>
          <w:color w:val="000000"/>
        </w:rPr>
      </w:pPr>
      <w:r>
        <w:rPr>
          <w:color w:val="2E75B6"/>
        </w:rPr>
        <w:t>【解析】</w:t>
      </w:r>
    </w:p>
    <w:p w14:paraId="2B8AC5C1" w14:textId="77777777" w:rsidR="00D01377" w:rsidRDefault="00247077">
      <w:pPr>
        <w:spacing w:line="360" w:lineRule="auto"/>
        <w:jc w:val="left"/>
        <w:textAlignment w:val="center"/>
        <w:rPr>
          <w:color w:val="000000"/>
        </w:rPr>
      </w:pPr>
      <w:r>
        <w:rPr>
          <w:color w:val="000000"/>
        </w:rPr>
        <w:t>【详解】根据题干</w:t>
      </w:r>
      <w:r>
        <w:rPr>
          <w:color w:val="000000"/>
        </w:rPr>
        <w:t>“</w:t>
      </w:r>
      <w:r>
        <w:rPr>
          <w:color w:val="000000"/>
        </w:rPr>
        <w:t>不论以魏为正统，或以蜀为正统，从来没有人把另外两国排斥在中国之外；当宋、辽、西夏或宋、金、西夏并存时，虽互为敌国，但也并不把对方排除在中国之外。</w:t>
      </w:r>
      <w:r>
        <w:rPr>
          <w:color w:val="000000"/>
        </w:rPr>
        <w:t>”</w:t>
      </w:r>
      <w:r>
        <w:rPr>
          <w:color w:val="000000"/>
        </w:rPr>
        <w:t>可知，历史上不同时期的政权并立时代，各政权之间并未将对方排除在中国之外，体现了各政权之间中华民族的认同感，</w:t>
      </w:r>
      <w:r>
        <w:rPr>
          <w:color w:val="000000"/>
        </w:rPr>
        <w:t>A</w:t>
      </w:r>
      <w:r>
        <w:rPr>
          <w:color w:val="000000"/>
        </w:rPr>
        <w:t>项正确；题干反映不同政权，无法体现中央集权，排除</w:t>
      </w:r>
      <w:r>
        <w:rPr>
          <w:color w:val="000000"/>
        </w:rPr>
        <w:t>B</w:t>
      </w:r>
      <w:r>
        <w:rPr>
          <w:color w:val="000000"/>
        </w:rPr>
        <w:t>项；题干信息与儒家思想无关，排除</w:t>
      </w:r>
      <w:r>
        <w:rPr>
          <w:color w:val="000000"/>
        </w:rPr>
        <w:t>C</w:t>
      </w:r>
      <w:r>
        <w:rPr>
          <w:color w:val="000000"/>
        </w:rPr>
        <w:t>项；民族隔阂完全消失的说法过于绝对，排除</w:t>
      </w:r>
      <w:r>
        <w:rPr>
          <w:color w:val="000000"/>
        </w:rPr>
        <w:t>D</w:t>
      </w:r>
      <w:r>
        <w:rPr>
          <w:color w:val="000000"/>
        </w:rPr>
        <w:t>项。故选</w:t>
      </w:r>
      <w:r>
        <w:rPr>
          <w:color w:val="000000"/>
        </w:rPr>
        <w:t>A</w:t>
      </w:r>
      <w:r>
        <w:rPr>
          <w:color w:val="000000"/>
        </w:rPr>
        <w:t>项。</w:t>
      </w:r>
    </w:p>
    <w:p w14:paraId="05D14247" w14:textId="77777777" w:rsidR="00D01377" w:rsidRDefault="00247077">
      <w:pPr>
        <w:spacing w:line="360" w:lineRule="auto"/>
        <w:jc w:val="left"/>
        <w:textAlignment w:val="center"/>
        <w:rPr>
          <w:color w:val="000000"/>
        </w:rPr>
      </w:pPr>
      <w:r>
        <w:rPr>
          <w:color w:val="000000"/>
        </w:rPr>
        <w:t xml:space="preserve">5. </w:t>
      </w:r>
      <w:r>
        <w:rPr>
          <w:rFonts w:ascii="宋体" w:hAnsi="宋体"/>
          <w:color w:val="000000"/>
        </w:rPr>
        <w:t>元朝设立宣政院</w:t>
      </w:r>
      <w:r>
        <w:rPr>
          <w:rFonts w:eastAsia="Times New Roman" w:cs="Times New Roman"/>
          <w:color w:val="000000"/>
        </w:rPr>
        <w:t>,</w:t>
      </w:r>
      <w:r>
        <w:rPr>
          <w:rFonts w:ascii="宋体" w:hAnsi="宋体"/>
          <w:color w:val="000000"/>
        </w:rPr>
        <w:t>掌管全国佛教事务</w:t>
      </w:r>
      <w:r>
        <w:rPr>
          <w:rFonts w:eastAsia="Times New Roman" w:cs="Times New Roman"/>
          <w:color w:val="000000"/>
        </w:rPr>
        <w:t>,</w:t>
      </w:r>
      <w:r>
        <w:rPr>
          <w:rFonts w:ascii="宋体" w:hAnsi="宋体"/>
          <w:color w:val="000000"/>
        </w:rPr>
        <w:t>同时兼管地方</w:t>
      </w:r>
      <w:r>
        <w:rPr>
          <w:rFonts w:eastAsia="Times New Roman" w:cs="Times New Roman"/>
          <w:color w:val="000000"/>
        </w:rPr>
        <w:t>,</w:t>
      </w:r>
      <w:r>
        <w:rPr>
          <w:rFonts w:ascii="宋体" w:hAnsi="宋体"/>
          <w:color w:val="000000"/>
        </w:rPr>
        <w:t>设置三路宣慰司</w:t>
      </w:r>
      <w:r>
        <w:rPr>
          <w:rFonts w:eastAsia="Times New Roman" w:cs="Times New Roman"/>
          <w:color w:val="000000"/>
        </w:rPr>
        <w:t>,</w:t>
      </w:r>
      <w:r>
        <w:rPr>
          <w:rFonts w:ascii="宋体" w:hAnsi="宋体"/>
          <w:color w:val="000000"/>
        </w:rPr>
        <w:t>管理军务、民事或兼管军民。宣政院兼管的地方是（</w:t>
      </w:r>
      <w:r>
        <w:rPr>
          <w:rFonts w:eastAsia="Times New Roman" w:cs="Times New Roman"/>
          <w:color w:val="000000"/>
        </w:rPr>
        <w:t xml:space="preserve">    </w:t>
      </w:r>
      <w:r>
        <w:rPr>
          <w:rFonts w:ascii="宋体" w:hAnsi="宋体"/>
          <w:color w:val="000000"/>
        </w:rPr>
        <w:t>）</w:t>
      </w:r>
    </w:p>
    <w:p w14:paraId="47E84402"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新疆</w:t>
      </w:r>
      <w:r>
        <w:rPr>
          <w:color w:val="000000"/>
        </w:rPr>
        <w:tab/>
        <w:t xml:space="preserve">B. </w:t>
      </w:r>
      <w:r>
        <w:rPr>
          <w:rFonts w:ascii="宋体" w:hAnsi="宋体"/>
          <w:color w:val="000000"/>
        </w:rPr>
        <w:t>西藏</w:t>
      </w:r>
      <w:r>
        <w:rPr>
          <w:color w:val="000000"/>
        </w:rPr>
        <w:tab/>
        <w:t xml:space="preserve">C. </w:t>
      </w:r>
      <w:r>
        <w:rPr>
          <w:rFonts w:ascii="宋体" w:hAnsi="宋体"/>
          <w:color w:val="000000"/>
        </w:rPr>
        <w:t>云南</w:t>
      </w:r>
      <w:r>
        <w:rPr>
          <w:color w:val="000000"/>
        </w:rPr>
        <w:tab/>
        <w:t xml:space="preserve">D. </w:t>
      </w:r>
      <w:r>
        <w:rPr>
          <w:rFonts w:ascii="宋体" w:hAnsi="宋体"/>
          <w:color w:val="000000"/>
        </w:rPr>
        <w:t>台湾</w:t>
      </w:r>
    </w:p>
    <w:p w14:paraId="3485CCA1" w14:textId="77777777" w:rsidR="00D01377" w:rsidRDefault="00247077">
      <w:pPr>
        <w:spacing w:line="360" w:lineRule="auto"/>
        <w:textAlignment w:val="center"/>
        <w:rPr>
          <w:color w:val="000000"/>
        </w:rPr>
      </w:pPr>
      <w:r>
        <w:rPr>
          <w:color w:val="2E75B6"/>
        </w:rPr>
        <w:t>【答案】</w:t>
      </w:r>
      <w:r>
        <w:rPr>
          <w:color w:val="000000"/>
        </w:rPr>
        <w:t>B</w:t>
      </w:r>
    </w:p>
    <w:p w14:paraId="0C081668" w14:textId="77777777" w:rsidR="00D01377" w:rsidRDefault="00247077">
      <w:pPr>
        <w:spacing w:line="360" w:lineRule="auto"/>
        <w:textAlignment w:val="center"/>
        <w:rPr>
          <w:color w:val="000000"/>
        </w:rPr>
      </w:pPr>
      <w:r>
        <w:rPr>
          <w:color w:val="2E75B6"/>
        </w:rPr>
        <w:t>【解析】</w:t>
      </w:r>
    </w:p>
    <w:p w14:paraId="2D50460F" w14:textId="77777777" w:rsidR="00D01377" w:rsidRDefault="00247077">
      <w:pPr>
        <w:spacing w:line="360" w:lineRule="auto"/>
        <w:jc w:val="left"/>
        <w:textAlignment w:val="center"/>
        <w:rPr>
          <w:color w:val="000000"/>
        </w:rPr>
      </w:pPr>
      <w:r>
        <w:rPr>
          <w:color w:val="000000"/>
        </w:rPr>
        <w:t>【详解】结合所学可知，元朝建立后，对西藏行使行政管理权，设立宣慰使司都元帅府，由宣政院直接统辖，掌管西藏军民事务，</w:t>
      </w:r>
      <w:r>
        <w:rPr>
          <w:color w:val="000000"/>
        </w:rPr>
        <w:t>B</w:t>
      </w:r>
      <w:r>
        <w:rPr>
          <w:color w:val="000000"/>
        </w:rPr>
        <w:t>项正确；新疆归北庭都元帅府管辖，排除</w:t>
      </w:r>
      <w:r>
        <w:rPr>
          <w:color w:val="000000"/>
        </w:rPr>
        <w:t>A</w:t>
      </w:r>
      <w:r>
        <w:rPr>
          <w:color w:val="000000"/>
        </w:rPr>
        <w:t>项；云南归云南行省管辖，排除</w:t>
      </w:r>
      <w:r>
        <w:rPr>
          <w:color w:val="000000"/>
        </w:rPr>
        <w:t>C</w:t>
      </w:r>
      <w:r>
        <w:rPr>
          <w:color w:val="000000"/>
        </w:rPr>
        <w:t>项；台湾归澎湖巡检司管辖，排除</w:t>
      </w:r>
      <w:r>
        <w:rPr>
          <w:color w:val="000000"/>
        </w:rPr>
        <w:t>D</w:t>
      </w:r>
      <w:r>
        <w:rPr>
          <w:color w:val="000000"/>
        </w:rPr>
        <w:t>项。故选</w:t>
      </w:r>
      <w:r>
        <w:rPr>
          <w:color w:val="000000"/>
        </w:rPr>
        <w:t>B</w:t>
      </w:r>
      <w:r>
        <w:rPr>
          <w:color w:val="000000"/>
        </w:rPr>
        <w:t>项。</w:t>
      </w:r>
    </w:p>
    <w:p w14:paraId="7B9C82B7" w14:textId="77777777" w:rsidR="00D01377" w:rsidRDefault="00247077">
      <w:pPr>
        <w:spacing w:line="360" w:lineRule="auto"/>
        <w:jc w:val="left"/>
        <w:textAlignment w:val="center"/>
        <w:rPr>
          <w:color w:val="000000"/>
        </w:rPr>
      </w:pPr>
      <w:r>
        <w:rPr>
          <w:color w:val="000000"/>
        </w:rPr>
        <w:t xml:space="preserve">6. </w:t>
      </w:r>
      <w:r>
        <w:rPr>
          <w:rFonts w:ascii="宋体" w:hAnsi="宋体"/>
          <w:color w:val="000000"/>
        </w:rPr>
        <w:t>作品曲文流丽</w:t>
      </w:r>
      <w:r>
        <w:rPr>
          <w:rFonts w:eastAsia="Times New Roman" w:cs="Times New Roman"/>
          <w:color w:val="000000"/>
        </w:rPr>
        <w:t>,</w:t>
      </w:r>
      <w:r>
        <w:rPr>
          <w:rFonts w:ascii="宋体" w:hAnsi="宋体"/>
          <w:color w:val="000000"/>
        </w:rPr>
        <w:t>人物内心描写细致</w:t>
      </w:r>
      <w:r>
        <w:rPr>
          <w:rFonts w:eastAsia="Times New Roman" w:cs="Times New Roman"/>
          <w:color w:val="000000"/>
        </w:rPr>
        <w:t>,</w:t>
      </w:r>
      <w:r>
        <w:rPr>
          <w:rFonts w:ascii="宋体" w:hAnsi="宋体"/>
          <w:color w:val="000000"/>
        </w:rPr>
        <w:t>通过杜丽娘和柳梦梅的故事</w:t>
      </w:r>
      <w:r>
        <w:rPr>
          <w:rFonts w:eastAsia="Times New Roman" w:cs="Times New Roman"/>
          <w:color w:val="000000"/>
        </w:rPr>
        <w:t>,</w:t>
      </w:r>
      <w:r>
        <w:rPr>
          <w:rFonts w:ascii="宋体" w:hAnsi="宋体"/>
          <w:color w:val="000000"/>
        </w:rPr>
        <w:t>批判了吃人的封建礼教</w:t>
      </w:r>
      <w:r>
        <w:rPr>
          <w:rFonts w:eastAsia="Times New Roman" w:cs="Times New Roman"/>
          <w:color w:val="000000"/>
        </w:rPr>
        <w:t>,</w:t>
      </w:r>
      <w:r>
        <w:rPr>
          <w:rFonts w:ascii="宋体" w:hAnsi="宋体"/>
          <w:color w:val="000000"/>
        </w:rPr>
        <w:t>强烈要求个性自由</w:t>
      </w:r>
      <w:r>
        <w:rPr>
          <w:rFonts w:eastAsia="Times New Roman" w:cs="Times New Roman"/>
          <w:color w:val="000000"/>
        </w:rPr>
        <w:t>,</w:t>
      </w:r>
      <w:r>
        <w:rPr>
          <w:rFonts w:ascii="宋体" w:hAnsi="宋体"/>
          <w:color w:val="000000"/>
        </w:rPr>
        <w:t>堪称明朝戏曲之冠。该作品是（</w:t>
      </w:r>
      <w:r>
        <w:rPr>
          <w:rFonts w:eastAsia="Times New Roman" w:cs="Times New Roman"/>
          <w:color w:val="000000"/>
        </w:rPr>
        <w:t xml:space="preserve">    </w:t>
      </w:r>
      <w:r>
        <w:rPr>
          <w:rFonts w:ascii="宋体" w:hAnsi="宋体"/>
          <w:color w:val="000000"/>
        </w:rPr>
        <w:t>）</w:t>
      </w:r>
    </w:p>
    <w:p w14:paraId="3E4F9B72"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《窦娥冤》</w:t>
      </w:r>
      <w:r>
        <w:rPr>
          <w:color w:val="000000"/>
        </w:rPr>
        <w:tab/>
        <w:t xml:space="preserve">B. </w:t>
      </w:r>
      <w:r>
        <w:rPr>
          <w:rFonts w:ascii="宋体" w:hAnsi="宋体"/>
          <w:color w:val="000000"/>
        </w:rPr>
        <w:t>《长生殿》</w:t>
      </w:r>
      <w:r>
        <w:rPr>
          <w:color w:val="000000"/>
        </w:rPr>
        <w:tab/>
        <w:t xml:space="preserve">C. </w:t>
      </w:r>
      <w:r>
        <w:rPr>
          <w:rFonts w:ascii="宋体" w:hAnsi="宋体"/>
          <w:color w:val="000000"/>
        </w:rPr>
        <w:t>《牡丹亭》</w:t>
      </w:r>
      <w:r>
        <w:rPr>
          <w:color w:val="000000"/>
        </w:rPr>
        <w:tab/>
        <w:t xml:space="preserve">D. </w:t>
      </w:r>
      <w:r>
        <w:rPr>
          <w:rFonts w:ascii="宋体" w:hAnsi="宋体"/>
          <w:color w:val="000000"/>
        </w:rPr>
        <w:t>《红楼梦》</w:t>
      </w:r>
    </w:p>
    <w:p w14:paraId="0F0B2CB9" w14:textId="77777777" w:rsidR="00D01377" w:rsidRDefault="00247077">
      <w:pPr>
        <w:spacing w:line="360" w:lineRule="auto"/>
        <w:textAlignment w:val="center"/>
        <w:rPr>
          <w:color w:val="000000"/>
        </w:rPr>
      </w:pPr>
      <w:r>
        <w:rPr>
          <w:color w:val="2E75B6"/>
        </w:rPr>
        <w:t>【答案】</w:t>
      </w:r>
      <w:r>
        <w:rPr>
          <w:color w:val="000000"/>
        </w:rPr>
        <w:t>C</w:t>
      </w:r>
    </w:p>
    <w:p w14:paraId="3ABF738C" w14:textId="77777777" w:rsidR="00D01377" w:rsidRDefault="00247077">
      <w:pPr>
        <w:spacing w:line="360" w:lineRule="auto"/>
        <w:textAlignment w:val="center"/>
        <w:rPr>
          <w:color w:val="000000"/>
        </w:rPr>
      </w:pPr>
      <w:r>
        <w:rPr>
          <w:color w:val="2E75B6"/>
        </w:rPr>
        <w:t>【解析】</w:t>
      </w:r>
    </w:p>
    <w:p w14:paraId="5DC0A07E" w14:textId="77777777" w:rsidR="00D01377" w:rsidRDefault="00247077">
      <w:pPr>
        <w:spacing w:line="360" w:lineRule="auto"/>
        <w:jc w:val="left"/>
        <w:textAlignment w:val="center"/>
        <w:rPr>
          <w:color w:val="000000"/>
        </w:rPr>
      </w:pPr>
      <w:r>
        <w:rPr>
          <w:color w:val="000000"/>
        </w:rPr>
        <w:lastRenderedPageBreak/>
        <w:t>【详解】根据材料</w:t>
      </w:r>
      <w:r>
        <w:rPr>
          <w:rFonts w:ascii="宋体" w:hAnsi="宋体"/>
          <w:color w:val="000000"/>
        </w:rPr>
        <w:t>“</w:t>
      </w:r>
      <w:r>
        <w:rPr>
          <w:color w:val="000000"/>
        </w:rPr>
        <w:t>通过杜丽娘和柳梦梅的故事，批判了吃人的封建礼教</w:t>
      </w:r>
      <w:r>
        <w:rPr>
          <w:rFonts w:ascii="宋体" w:hAnsi="宋体"/>
          <w:color w:val="000000"/>
        </w:rPr>
        <w:t>”</w:t>
      </w:r>
      <w:r>
        <w:rPr>
          <w:color w:val="000000"/>
        </w:rPr>
        <w:t>并结合所学可知，明代戏曲家汤显祖的名作《牡丹亭》通过杜丽娘和柳梦梅神奇的爱情故事，显示了要求个性解放的思想倾向和浪漫夸张的艺术手法，有力地批判了吃人的封建礼教，</w:t>
      </w:r>
      <w:r>
        <w:rPr>
          <w:color w:val="000000"/>
        </w:rPr>
        <w:t>C</w:t>
      </w:r>
      <w:r>
        <w:rPr>
          <w:color w:val="000000"/>
        </w:rPr>
        <w:t>项正确；《窦娥冤》是元代戏曲家关汉卿的代表作品，窦娥在法场上对天地鬼神发出了惊心动魄的控诉，实际是对黑暗社会现实的否定，突出地表现了她不可征服的反抗精神，与题干材料不符，排除</w:t>
      </w:r>
      <w:r>
        <w:rPr>
          <w:color w:val="000000"/>
        </w:rPr>
        <w:t>A</w:t>
      </w:r>
      <w:r>
        <w:rPr>
          <w:color w:val="000000"/>
        </w:rPr>
        <w:t>项；《长生殿》是清初剧作家洪昇创作的传奇（戏剧），描写了唐朝天宝年间皇帝昏庸、政治腐败给国家带来的巨大灾难，导致王朝几乎覆灭，与题干材料不符，排除</w:t>
      </w:r>
      <w:r>
        <w:rPr>
          <w:color w:val="000000"/>
        </w:rPr>
        <w:t>B</w:t>
      </w:r>
      <w:r>
        <w:rPr>
          <w:color w:val="000000"/>
        </w:rPr>
        <w:t>项；《红楼梦》以贾、史、王、薛四大家族的兴衰为背景，以富贵公子贾宝玉为视角，以贾宝玉与林黛玉、薛宝钗的爱情婚姻悲剧为主线，描绘了一些闺阁佳人的人生百态，展现了真正的人性美和悲剧美，可以说是一部从各个角度展现女性美以及中国古代社会百态的史诗性著作，与题干材料不符，排除</w:t>
      </w:r>
      <w:r>
        <w:rPr>
          <w:color w:val="000000"/>
        </w:rPr>
        <w:t>D</w:t>
      </w:r>
      <w:r>
        <w:rPr>
          <w:color w:val="000000"/>
        </w:rPr>
        <w:t>项。故选</w:t>
      </w:r>
      <w:r>
        <w:rPr>
          <w:color w:val="000000"/>
        </w:rPr>
        <w:t>C</w:t>
      </w:r>
      <w:r>
        <w:rPr>
          <w:color w:val="000000"/>
        </w:rPr>
        <w:t>项。</w:t>
      </w:r>
    </w:p>
    <w:p w14:paraId="41D9EB6C" w14:textId="77777777" w:rsidR="00D01377" w:rsidRDefault="00247077">
      <w:pPr>
        <w:spacing w:line="360" w:lineRule="auto"/>
        <w:jc w:val="left"/>
        <w:textAlignment w:val="center"/>
        <w:rPr>
          <w:color w:val="000000"/>
        </w:rPr>
      </w:pPr>
      <w:r>
        <w:rPr>
          <w:color w:val="000000"/>
        </w:rPr>
        <w:t xml:space="preserve">7. </w:t>
      </w:r>
      <w:r>
        <w:rPr>
          <w:rFonts w:ascii="宋体" w:hAnsi="宋体"/>
          <w:color w:val="000000"/>
        </w:rPr>
        <w:t>下图是清朝中期的人口数量和人均耕地面积对比图。这反映了清朝中期（</w:t>
      </w:r>
      <w:r>
        <w:rPr>
          <w:rFonts w:eastAsia="Times New Roman" w:cs="Times New Roman"/>
          <w:color w:val="000000"/>
        </w:rPr>
        <w:t xml:space="preserve">    </w:t>
      </w:r>
      <w:r>
        <w:rPr>
          <w:rFonts w:ascii="宋体" w:hAnsi="宋体"/>
          <w:color w:val="000000"/>
        </w:rPr>
        <w:t>）</w:t>
      </w:r>
    </w:p>
    <w:p w14:paraId="60296C6B" w14:textId="77777777" w:rsidR="00D01377" w:rsidRDefault="00247077">
      <w:pPr>
        <w:spacing w:line="360" w:lineRule="auto"/>
        <w:jc w:val="left"/>
        <w:textAlignment w:val="center"/>
        <w:rPr>
          <w:color w:val="000000"/>
        </w:rPr>
      </w:pPr>
      <w:r>
        <w:rPr>
          <w:noProof/>
          <w:color w:val="000000"/>
        </w:rPr>
        <w:drawing>
          <wp:inline distT="0" distB="0" distL="114300" distR="114300" wp14:anchorId="6C298B3D" wp14:editId="10CFA71D">
            <wp:extent cx="3590925" cy="1495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590925" cy="1495425"/>
                    </a:xfrm>
                    <a:prstGeom prst="rect">
                      <a:avLst/>
                    </a:prstGeom>
                  </pic:spPr>
                </pic:pic>
              </a:graphicData>
            </a:graphic>
          </wp:inline>
        </w:drawing>
      </w:r>
    </w:p>
    <w:p w14:paraId="30312B13"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人地矛盾突出</w:t>
      </w:r>
      <w:r>
        <w:rPr>
          <w:color w:val="000000"/>
        </w:rPr>
        <w:tab/>
        <w:t xml:space="preserve">B. </w:t>
      </w:r>
      <w:r>
        <w:rPr>
          <w:rFonts w:ascii="宋体" w:hAnsi="宋体"/>
          <w:color w:val="000000"/>
        </w:rPr>
        <w:t>农业生产恢复</w:t>
      </w:r>
      <w:r>
        <w:rPr>
          <w:color w:val="000000"/>
        </w:rPr>
        <w:tab/>
        <w:t xml:space="preserve">C. </w:t>
      </w:r>
      <w:r>
        <w:rPr>
          <w:rFonts w:ascii="宋体" w:hAnsi="宋体"/>
          <w:color w:val="000000"/>
        </w:rPr>
        <w:t>阶级矛盾激化</w:t>
      </w:r>
      <w:r>
        <w:rPr>
          <w:color w:val="000000"/>
        </w:rPr>
        <w:tab/>
        <w:t xml:space="preserve">D. </w:t>
      </w:r>
      <w:r>
        <w:rPr>
          <w:rFonts w:ascii="宋体" w:hAnsi="宋体"/>
          <w:color w:val="000000"/>
        </w:rPr>
        <w:t>土地兼并严重</w:t>
      </w:r>
    </w:p>
    <w:p w14:paraId="694E4873" w14:textId="77777777" w:rsidR="00D01377" w:rsidRDefault="00247077">
      <w:pPr>
        <w:spacing w:line="360" w:lineRule="auto"/>
        <w:textAlignment w:val="center"/>
        <w:rPr>
          <w:color w:val="000000"/>
        </w:rPr>
      </w:pPr>
      <w:r>
        <w:rPr>
          <w:color w:val="2E75B6"/>
        </w:rPr>
        <w:t>【答案】</w:t>
      </w:r>
      <w:r>
        <w:rPr>
          <w:color w:val="000000"/>
        </w:rPr>
        <w:t>A</w:t>
      </w:r>
    </w:p>
    <w:p w14:paraId="7B3E47BA" w14:textId="77777777" w:rsidR="00D01377" w:rsidRDefault="00247077">
      <w:pPr>
        <w:spacing w:line="360" w:lineRule="auto"/>
        <w:textAlignment w:val="center"/>
        <w:rPr>
          <w:color w:val="000000"/>
        </w:rPr>
      </w:pPr>
      <w:r>
        <w:rPr>
          <w:color w:val="2E75B6"/>
        </w:rPr>
        <w:t>【解析】</w:t>
      </w:r>
    </w:p>
    <w:p w14:paraId="1F52B69D" w14:textId="77777777" w:rsidR="00D01377" w:rsidRDefault="00247077">
      <w:pPr>
        <w:spacing w:line="360" w:lineRule="auto"/>
        <w:jc w:val="left"/>
        <w:textAlignment w:val="center"/>
        <w:rPr>
          <w:color w:val="000000"/>
        </w:rPr>
      </w:pPr>
      <w:r>
        <w:rPr>
          <w:color w:val="000000"/>
        </w:rPr>
        <w:t>【详解】根据题干</w:t>
      </w:r>
      <w:r>
        <w:rPr>
          <w:color w:val="000000"/>
        </w:rPr>
        <w:t>“</w:t>
      </w:r>
      <w:r>
        <w:rPr>
          <w:color w:val="000000"/>
        </w:rPr>
        <w:t>清朝中期的人口数量和人均耕地面积对比图</w:t>
      </w:r>
      <w:r>
        <w:rPr>
          <w:color w:val="000000"/>
        </w:rPr>
        <w:t>”</w:t>
      </w:r>
      <w:r>
        <w:rPr>
          <w:color w:val="000000"/>
        </w:rPr>
        <w:t>结合所学知识可知，清朝中期</w:t>
      </w:r>
      <w:r>
        <w:rPr>
          <w:color w:val="000000"/>
        </w:rPr>
        <w:t>1753</w:t>
      </w:r>
      <w:r>
        <w:rPr>
          <w:color w:val="000000"/>
        </w:rPr>
        <w:t>年至</w:t>
      </w:r>
      <w:r>
        <w:rPr>
          <w:color w:val="000000"/>
        </w:rPr>
        <w:t>1851</w:t>
      </w:r>
      <w:r>
        <w:rPr>
          <w:color w:val="000000"/>
        </w:rPr>
        <w:t>年人口数量逐年增长，人均耕地面积不断下降，说明清朝中期人口增长使人地矛盾突出，</w:t>
      </w:r>
      <w:r>
        <w:rPr>
          <w:color w:val="000000"/>
        </w:rPr>
        <w:t>A</w:t>
      </w:r>
      <w:r>
        <w:rPr>
          <w:color w:val="000000"/>
        </w:rPr>
        <w:t>项正确；人多地少并不能说明农业生产恢复，排除</w:t>
      </w:r>
      <w:r>
        <w:rPr>
          <w:color w:val="000000"/>
        </w:rPr>
        <w:t>B</w:t>
      </w:r>
      <w:r>
        <w:rPr>
          <w:color w:val="000000"/>
        </w:rPr>
        <w:t>项；题干反映的是人地矛盾，不是阶级矛盾，排除</w:t>
      </w:r>
      <w:r>
        <w:rPr>
          <w:color w:val="000000"/>
        </w:rPr>
        <w:t>C</w:t>
      </w:r>
      <w:r>
        <w:rPr>
          <w:color w:val="000000"/>
        </w:rPr>
        <w:t>项；人均耕地减少是因为人口增长，不是土地兼并，排除</w:t>
      </w:r>
      <w:r>
        <w:rPr>
          <w:color w:val="000000"/>
        </w:rPr>
        <w:t>D</w:t>
      </w:r>
      <w:r>
        <w:rPr>
          <w:color w:val="000000"/>
        </w:rPr>
        <w:t>项。故选</w:t>
      </w:r>
      <w:r>
        <w:rPr>
          <w:color w:val="000000"/>
        </w:rPr>
        <w:t>A</w:t>
      </w:r>
      <w:r>
        <w:rPr>
          <w:color w:val="000000"/>
        </w:rPr>
        <w:t>项。</w:t>
      </w:r>
    </w:p>
    <w:p w14:paraId="43346B3E" w14:textId="77777777" w:rsidR="00D01377" w:rsidRDefault="00247077">
      <w:pPr>
        <w:spacing w:line="360" w:lineRule="auto"/>
        <w:jc w:val="left"/>
        <w:textAlignment w:val="center"/>
        <w:rPr>
          <w:color w:val="000000"/>
        </w:rPr>
      </w:pPr>
      <w:r>
        <w:rPr>
          <w:color w:val="000000"/>
        </w:rPr>
        <w:t xml:space="preserve">8. </w:t>
      </w:r>
      <w:r>
        <w:rPr>
          <w:rFonts w:eastAsia="Times New Roman" w:cs="Times New Roman"/>
          <w:color w:val="000000"/>
        </w:rPr>
        <w:t>19</w:t>
      </w:r>
      <w:r>
        <w:rPr>
          <w:rFonts w:ascii="宋体" w:hAnsi="宋体"/>
          <w:color w:val="000000"/>
        </w:rPr>
        <w:t>世纪</w:t>
      </w:r>
      <w:r>
        <w:rPr>
          <w:rFonts w:eastAsia="Times New Roman" w:cs="Times New Roman"/>
          <w:color w:val="000000"/>
        </w:rPr>
        <w:t>60</w:t>
      </w:r>
      <w:r>
        <w:rPr>
          <w:rFonts w:ascii="宋体" w:hAnsi="宋体"/>
          <w:color w:val="000000"/>
        </w:rPr>
        <w:t>年代</w:t>
      </w:r>
      <w:r>
        <w:rPr>
          <w:rFonts w:eastAsia="Times New Roman" w:cs="Times New Roman"/>
          <w:color w:val="000000"/>
        </w:rPr>
        <w:t>,</w:t>
      </w:r>
      <w:r>
        <w:rPr>
          <w:rFonts w:ascii="宋体" w:hAnsi="宋体"/>
          <w:color w:val="000000"/>
        </w:rPr>
        <w:t>李鸿章与一批官僚开始“察吏、整军、筹饷、辑夷”各事</w:t>
      </w:r>
      <w:r>
        <w:rPr>
          <w:rFonts w:eastAsia="Times New Roman" w:cs="Times New Roman"/>
          <w:color w:val="000000"/>
        </w:rPr>
        <w:t>,</w:t>
      </w:r>
      <w:r>
        <w:rPr>
          <w:rFonts w:ascii="宋体" w:hAnsi="宋体"/>
          <w:color w:val="000000"/>
        </w:rPr>
        <w:t>《清史稿》将他看作“中兴之臣”。与“中兴之臣”评价相符的是（</w:t>
      </w:r>
      <w:r>
        <w:rPr>
          <w:rFonts w:eastAsia="Times New Roman" w:cs="Times New Roman"/>
          <w:color w:val="000000"/>
        </w:rPr>
        <w:t xml:space="preserve">    </w:t>
      </w:r>
      <w:r>
        <w:rPr>
          <w:rFonts w:ascii="宋体" w:hAnsi="宋体"/>
          <w:color w:val="000000"/>
        </w:rPr>
        <w:t>）</w:t>
      </w:r>
    </w:p>
    <w:p w14:paraId="4D030AEE"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领导禁烟运动</w:t>
      </w:r>
      <w:r>
        <w:rPr>
          <w:color w:val="000000"/>
        </w:rPr>
        <w:tab/>
        <w:t xml:space="preserve">B. </w:t>
      </w:r>
      <w:r>
        <w:rPr>
          <w:rFonts w:ascii="宋体" w:hAnsi="宋体"/>
          <w:color w:val="000000"/>
        </w:rPr>
        <w:t>倡导自强求富</w:t>
      </w:r>
      <w:r>
        <w:rPr>
          <w:color w:val="000000"/>
        </w:rPr>
        <w:tab/>
        <w:t xml:space="preserve">C. </w:t>
      </w:r>
      <w:r>
        <w:rPr>
          <w:rFonts w:ascii="宋体" w:hAnsi="宋体"/>
          <w:color w:val="000000"/>
        </w:rPr>
        <w:t>签订《马关条约》</w:t>
      </w:r>
      <w:r>
        <w:rPr>
          <w:color w:val="000000"/>
        </w:rPr>
        <w:tab/>
        <w:t xml:space="preserve">D. </w:t>
      </w:r>
      <w:r>
        <w:rPr>
          <w:rFonts w:ascii="宋体" w:hAnsi="宋体"/>
          <w:color w:val="000000"/>
        </w:rPr>
        <w:t>发起公车上书</w:t>
      </w:r>
    </w:p>
    <w:p w14:paraId="08C72B66" w14:textId="77777777" w:rsidR="00D01377" w:rsidRDefault="00247077">
      <w:pPr>
        <w:spacing w:line="360" w:lineRule="auto"/>
        <w:textAlignment w:val="center"/>
        <w:rPr>
          <w:color w:val="000000"/>
        </w:rPr>
      </w:pPr>
      <w:r>
        <w:rPr>
          <w:color w:val="2E75B6"/>
        </w:rPr>
        <w:t>【答案】</w:t>
      </w:r>
      <w:r>
        <w:rPr>
          <w:color w:val="000000"/>
        </w:rPr>
        <w:t>B</w:t>
      </w:r>
    </w:p>
    <w:p w14:paraId="5BD8A0D9" w14:textId="77777777" w:rsidR="00D01377" w:rsidRDefault="00247077">
      <w:pPr>
        <w:spacing w:line="360" w:lineRule="auto"/>
        <w:textAlignment w:val="center"/>
        <w:rPr>
          <w:color w:val="000000"/>
        </w:rPr>
      </w:pPr>
      <w:r>
        <w:rPr>
          <w:color w:val="2E75B6"/>
        </w:rPr>
        <w:t>【解析】</w:t>
      </w:r>
    </w:p>
    <w:p w14:paraId="209F98E6" w14:textId="77777777" w:rsidR="00D01377" w:rsidRDefault="00247077">
      <w:pPr>
        <w:spacing w:line="360" w:lineRule="auto"/>
        <w:jc w:val="left"/>
        <w:textAlignment w:val="center"/>
        <w:rPr>
          <w:color w:val="000000"/>
        </w:rPr>
      </w:pPr>
      <w:r>
        <w:rPr>
          <w:color w:val="000000"/>
        </w:rPr>
        <w:t>【详解】根据题干</w:t>
      </w:r>
      <w:r>
        <w:rPr>
          <w:color w:val="000000"/>
        </w:rPr>
        <w:t>“19</w:t>
      </w:r>
      <w:r>
        <w:rPr>
          <w:color w:val="000000"/>
        </w:rPr>
        <w:t>世纪</w:t>
      </w:r>
      <w:r>
        <w:rPr>
          <w:color w:val="000000"/>
        </w:rPr>
        <w:t>60</w:t>
      </w:r>
      <w:r>
        <w:rPr>
          <w:color w:val="000000"/>
        </w:rPr>
        <w:t>年代，李鸿章与一批官僚开始</w:t>
      </w:r>
      <w:r>
        <w:rPr>
          <w:color w:val="000000"/>
        </w:rPr>
        <w:t>‘</w:t>
      </w:r>
      <w:r>
        <w:rPr>
          <w:color w:val="000000"/>
        </w:rPr>
        <w:t>察吏、整军、筹饷、辑夷</w:t>
      </w:r>
      <w:r>
        <w:rPr>
          <w:color w:val="000000"/>
        </w:rPr>
        <w:t>’</w:t>
      </w:r>
      <w:r>
        <w:rPr>
          <w:color w:val="000000"/>
        </w:rPr>
        <w:t>各事</w:t>
      </w:r>
      <w:r>
        <w:rPr>
          <w:color w:val="000000"/>
        </w:rPr>
        <w:t>”</w:t>
      </w:r>
      <w:r>
        <w:rPr>
          <w:color w:val="000000"/>
        </w:rPr>
        <w:t>结合所学可知，从</w:t>
      </w:r>
      <w:r>
        <w:rPr>
          <w:color w:val="000000"/>
        </w:rPr>
        <w:t>19</w:t>
      </w:r>
      <w:r>
        <w:rPr>
          <w:color w:val="000000"/>
        </w:rPr>
        <w:t>世纪</w:t>
      </w:r>
      <w:r>
        <w:rPr>
          <w:color w:val="000000"/>
        </w:rPr>
        <w:t>60</w:t>
      </w:r>
      <w:r>
        <w:rPr>
          <w:color w:val="000000"/>
        </w:rPr>
        <w:t>年代开始，李鸿章、曾国藩等封建地主阶级发起了洋务运动，洋务运动以自强求富为口</w:t>
      </w:r>
      <w:r>
        <w:rPr>
          <w:color w:val="000000"/>
        </w:rPr>
        <w:lastRenderedPageBreak/>
        <w:t>号，学习西方的技术，创办了近代军事、民用等工业，</w:t>
      </w:r>
      <w:r>
        <w:rPr>
          <w:color w:val="000000"/>
        </w:rPr>
        <w:t>B</w:t>
      </w:r>
      <w:r>
        <w:rPr>
          <w:color w:val="000000"/>
        </w:rPr>
        <w:t>项正确；林则徐领导禁烟运动，排除</w:t>
      </w:r>
      <w:r>
        <w:rPr>
          <w:color w:val="000000"/>
        </w:rPr>
        <w:t>A</w:t>
      </w:r>
      <w:r>
        <w:rPr>
          <w:color w:val="000000"/>
        </w:rPr>
        <w:t>项；签订《马关条约》在</w:t>
      </w:r>
      <w:r>
        <w:rPr>
          <w:color w:val="000000"/>
        </w:rPr>
        <w:t>1895</w:t>
      </w:r>
      <w:r>
        <w:rPr>
          <w:color w:val="000000"/>
        </w:rPr>
        <w:t>年，时间不符，排除</w:t>
      </w:r>
      <w:r>
        <w:rPr>
          <w:color w:val="000000"/>
        </w:rPr>
        <w:t>C</w:t>
      </w:r>
      <w:r>
        <w:rPr>
          <w:color w:val="000000"/>
        </w:rPr>
        <w:t>项；康有为、梁启超发起公车上书，排除</w:t>
      </w:r>
      <w:r>
        <w:rPr>
          <w:color w:val="000000"/>
        </w:rPr>
        <w:t>D</w:t>
      </w:r>
      <w:r>
        <w:rPr>
          <w:color w:val="000000"/>
        </w:rPr>
        <w:t>项。故选</w:t>
      </w:r>
      <w:r>
        <w:rPr>
          <w:color w:val="000000"/>
        </w:rPr>
        <w:t>B</w:t>
      </w:r>
      <w:r>
        <w:rPr>
          <w:color w:val="000000"/>
        </w:rPr>
        <w:t>项。</w:t>
      </w:r>
    </w:p>
    <w:p w14:paraId="25B970E5" w14:textId="77777777" w:rsidR="00D01377" w:rsidRDefault="00247077">
      <w:pPr>
        <w:spacing w:line="360" w:lineRule="auto"/>
        <w:jc w:val="left"/>
        <w:textAlignment w:val="center"/>
        <w:rPr>
          <w:color w:val="000000"/>
        </w:rPr>
      </w:pPr>
      <w:r>
        <w:rPr>
          <w:color w:val="000000"/>
        </w:rPr>
        <w:t xml:space="preserve">9. </w:t>
      </w:r>
      <w:r>
        <w:rPr>
          <w:rFonts w:eastAsia="Times New Roman" w:cs="Times New Roman"/>
          <w:color w:val="000000"/>
        </w:rPr>
        <w:t>1923</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w:t>
      </w:r>
      <w:r>
        <w:rPr>
          <w:rFonts w:ascii="宋体" w:hAnsi="宋体"/>
          <w:color w:val="000000"/>
        </w:rPr>
        <w:t>孙中山和苏联代表越飞达成一项联合宣言</w:t>
      </w:r>
      <w:r>
        <w:rPr>
          <w:rFonts w:eastAsia="Times New Roman" w:cs="Times New Roman"/>
          <w:color w:val="000000"/>
        </w:rPr>
        <w:t>:</w:t>
      </w:r>
      <w:r>
        <w:rPr>
          <w:rFonts w:ascii="宋体" w:hAnsi="宋体"/>
          <w:color w:val="000000"/>
        </w:rPr>
        <w:t>苏维埃政府再次确认有关放弃在华的特权与利益。这一宣言（</w:t>
      </w:r>
      <w:r>
        <w:rPr>
          <w:rFonts w:eastAsia="Times New Roman" w:cs="Times New Roman"/>
          <w:color w:val="000000"/>
        </w:rPr>
        <w:t xml:space="preserve">    </w:t>
      </w:r>
      <w:r>
        <w:rPr>
          <w:rFonts w:ascii="宋体" w:hAnsi="宋体"/>
          <w:color w:val="000000"/>
        </w:rPr>
        <w:t>）</w:t>
      </w:r>
    </w:p>
    <w:p w14:paraId="562CC3A7" w14:textId="77777777" w:rsidR="00D01377" w:rsidRDefault="00247077">
      <w:pPr>
        <w:tabs>
          <w:tab w:val="left" w:pos="4873"/>
        </w:tabs>
        <w:spacing w:line="360" w:lineRule="auto"/>
        <w:jc w:val="left"/>
        <w:textAlignment w:val="center"/>
        <w:rPr>
          <w:color w:val="000000"/>
        </w:rPr>
      </w:pPr>
      <w:r>
        <w:rPr>
          <w:color w:val="000000"/>
        </w:rPr>
        <w:t xml:space="preserve">A. </w:t>
      </w:r>
      <w:r>
        <w:rPr>
          <w:rFonts w:ascii="宋体" w:hAnsi="宋体"/>
          <w:color w:val="000000"/>
        </w:rPr>
        <w:t>确立了三民主义</w:t>
      </w:r>
      <w:r>
        <w:rPr>
          <w:color w:val="000000"/>
        </w:rPr>
        <w:tab/>
        <w:t xml:space="preserve">B. </w:t>
      </w:r>
      <w:r>
        <w:rPr>
          <w:rFonts w:ascii="宋体" w:hAnsi="宋体"/>
          <w:color w:val="000000"/>
        </w:rPr>
        <w:t>标志着中国共产党的成立</w:t>
      </w:r>
    </w:p>
    <w:p w14:paraId="0E5ABBEE" w14:textId="77777777" w:rsidR="00D01377" w:rsidRDefault="00247077">
      <w:pPr>
        <w:tabs>
          <w:tab w:val="left" w:pos="4873"/>
        </w:tabs>
        <w:spacing w:line="360" w:lineRule="auto"/>
        <w:jc w:val="left"/>
        <w:textAlignment w:val="center"/>
        <w:rPr>
          <w:color w:val="000000"/>
        </w:rPr>
      </w:pPr>
      <w:r>
        <w:rPr>
          <w:color w:val="000000"/>
        </w:rPr>
        <w:t xml:space="preserve">C. </w:t>
      </w:r>
      <w:r>
        <w:rPr>
          <w:rFonts w:ascii="宋体" w:hAnsi="宋体"/>
          <w:color w:val="000000"/>
        </w:rPr>
        <w:t>促进了国共合作</w:t>
      </w:r>
      <w:r>
        <w:rPr>
          <w:color w:val="000000"/>
        </w:rPr>
        <w:tab/>
        <w:t xml:space="preserve">D. </w:t>
      </w:r>
      <w:r>
        <w:rPr>
          <w:rFonts w:ascii="宋体" w:hAnsi="宋体"/>
          <w:color w:val="000000"/>
        </w:rPr>
        <w:t>表明社会主义阵营的形成</w:t>
      </w:r>
    </w:p>
    <w:p w14:paraId="49E86045" w14:textId="77777777" w:rsidR="00D01377" w:rsidRDefault="00247077">
      <w:pPr>
        <w:spacing w:line="360" w:lineRule="auto"/>
        <w:textAlignment w:val="center"/>
        <w:rPr>
          <w:color w:val="000000"/>
        </w:rPr>
      </w:pPr>
      <w:r>
        <w:rPr>
          <w:color w:val="2E75B6"/>
        </w:rPr>
        <w:t>【答案】</w:t>
      </w:r>
      <w:r>
        <w:rPr>
          <w:color w:val="000000"/>
        </w:rPr>
        <w:t>C</w:t>
      </w:r>
    </w:p>
    <w:p w14:paraId="72C2037E" w14:textId="77777777" w:rsidR="00D01377" w:rsidRDefault="00247077">
      <w:pPr>
        <w:spacing w:line="360" w:lineRule="auto"/>
        <w:textAlignment w:val="center"/>
        <w:rPr>
          <w:color w:val="000000"/>
        </w:rPr>
      </w:pPr>
      <w:r>
        <w:rPr>
          <w:color w:val="2E75B6"/>
        </w:rPr>
        <w:t>【解析】</w:t>
      </w:r>
    </w:p>
    <w:p w14:paraId="180CDD1B" w14:textId="77777777" w:rsidR="00D01377" w:rsidRDefault="00247077">
      <w:pPr>
        <w:spacing w:line="360" w:lineRule="auto"/>
        <w:jc w:val="left"/>
        <w:textAlignment w:val="center"/>
        <w:rPr>
          <w:color w:val="000000"/>
        </w:rPr>
      </w:pPr>
      <w:r>
        <w:rPr>
          <w:color w:val="000000"/>
        </w:rPr>
        <w:t>【详解】根据题干</w:t>
      </w:r>
      <w:r>
        <w:rPr>
          <w:color w:val="000000"/>
        </w:rPr>
        <w:t>“1923</w:t>
      </w:r>
      <w:r>
        <w:rPr>
          <w:color w:val="000000"/>
        </w:rPr>
        <w:t>年</w:t>
      </w:r>
      <w:r>
        <w:rPr>
          <w:color w:val="000000"/>
        </w:rPr>
        <w:t>1</w:t>
      </w:r>
      <w:r>
        <w:rPr>
          <w:color w:val="000000"/>
        </w:rPr>
        <w:t>月，孙中山和苏联代表越飞达成一项联合宣言：苏维埃政府再次确认有关放弃在华的特权与利益。</w:t>
      </w:r>
      <w:r>
        <w:rPr>
          <w:color w:val="000000"/>
        </w:rPr>
        <w:t>”</w:t>
      </w:r>
      <w:r>
        <w:rPr>
          <w:color w:val="000000"/>
        </w:rPr>
        <w:t>结合所学可知，苏联放弃在华的特权，有利于推动中国共产党与国民党的第一次合作，</w:t>
      </w:r>
      <w:r>
        <w:rPr>
          <w:color w:val="000000"/>
        </w:rPr>
        <w:t>C</w:t>
      </w:r>
      <w:r>
        <w:rPr>
          <w:color w:val="000000"/>
        </w:rPr>
        <w:t>项正确；确立了三民主义与中国同盟会机关报《民报》的创刊有关，排除</w:t>
      </w:r>
      <w:r>
        <w:rPr>
          <w:color w:val="000000"/>
        </w:rPr>
        <w:t>A</w:t>
      </w:r>
      <w:r>
        <w:rPr>
          <w:color w:val="000000"/>
        </w:rPr>
        <w:t>项；</w:t>
      </w:r>
      <w:r>
        <w:rPr>
          <w:color w:val="000000"/>
        </w:rPr>
        <w:t>1921</w:t>
      </w:r>
      <w:r>
        <w:rPr>
          <w:color w:val="000000"/>
        </w:rPr>
        <w:t>年中共一大召开标志着中国共产党的成立，排除</w:t>
      </w:r>
      <w:r>
        <w:rPr>
          <w:color w:val="000000"/>
        </w:rPr>
        <w:t>B</w:t>
      </w:r>
      <w:r>
        <w:rPr>
          <w:color w:val="000000"/>
        </w:rPr>
        <w:t>项；华沙条约组织的成立标志着社会主义阵营正式形成，排除</w:t>
      </w:r>
      <w:r>
        <w:rPr>
          <w:color w:val="000000"/>
        </w:rPr>
        <w:t>D</w:t>
      </w:r>
      <w:r>
        <w:rPr>
          <w:color w:val="000000"/>
        </w:rPr>
        <w:t>项。故选</w:t>
      </w:r>
      <w:r>
        <w:rPr>
          <w:color w:val="000000"/>
        </w:rPr>
        <w:t>C</w:t>
      </w:r>
      <w:r>
        <w:rPr>
          <w:color w:val="000000"/>
        </w:rPr>
        <w:t>项。</w:t>
      </w:r>
    </w:p>
    <w:p w14:paraId="408B10AD" w14:textId="77777777" w:rsidR="00D01377" w:rsidRDefault="00247077">
      <w:pPr>
        <w:spacing w:line="360" w:lineRule="auto"/>
        <w:jc w:val="left"/>
        <w:textAlignment w:val="center"/>
        <w:rPr>
          <w:color w:val="000000"/>
        </w:rPr>
      </w:pPr>
      <w:r>
        <w:rPr>
          <w:color w:val="000000"/>
        </w:rPr>
        <w:t xml:space="preserve">10. </w:t>
      </w:r>
      <w:r>
        <w:rPr>
          <w:rFonts w:ascii="宋体" w:hAnsi="宋体"/>
          <w:color w:val="000000"/>
        </w:rPr>
        <w:t>下图是江西民歌《请茶歌》的部分内容。由歌词可判断当时中国革命的方向是（</w:t>
      </w:r>
      <w:r>
        <w:rPr>
          <w:rFonts w:eastAsia="Times New Roman" w:cs="Times New Roman"/>
          <w:color w:val="000000"/>
        </w:rPr>
        <w:t xml:space="preserve">    </w:t>
      </w:r>
      <w:r>
        <w:rPr>
          <w:rFonts w:ascii="宋体" w:hAnsi="宋体"/>
          <w:color w:val="000000"/>
        </w:rPr>
        <w:t>）</w:t>
      </w:r>
    </w:p>
    <w:p w14:paraId="320B9BB5" w14:textId="77777777" w:rsidR="00D01377" w:rsidRDefault="00247077">
      <w:pPr>
        <w:spacing w:line="360" w:lineRule="auto"/>
        <w:jc w:val="left"/>
        <w:textAlignment w:val="center"/>
        <w:rPr>
          <w:color w:val="000000"/>
        </w:rPr>
      </w:pPr>
      <w:r>
        <w:rPr>
          <w:noProof/>
          <w:color w:val="000000"/>
        </w:rPr>
        <w:drawing>
          <wp:inline distT="0" distB="0" distL="114300" distR="114300" wp14:anchorId="094AB212" wp14:editId="119E084D">
            <wp:extent cx="398145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81450" cy="1314450"/>
                    </a:xfrm>
                    <a:prstGeom prst="rect">
                      <a:avLst/>
                    </a:prstGeom>
                  </pic:spPr>
                </pic:pic>
              </a:graphicData>
            </a:graphic>
          </wp:inline>
        </w:drawing>
      </w:r>
    </w:p>
    <w:p w14:paraId="026146F3"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走实业救国道路</w:t>
      </w:r>
      <w:r>
        <w:rPr>
          <w:color w:val="000000"/>
        </w:rPr>
        <w:tab/>
        <w:t xml:space="preserve">B. </w:t>
      </w:r>
      <w:r>
        <w:rPr>
          <w:rFonts w:ascii="宋体" w:hAnsi="宋体"/>
          <w:color w:val="000000"/>
        </w:rPr>
        <w:t>领导工人运动</w:t>
      </w:r>
      <w:r>
        <w:rPr>
          <w:color w:val="000000"/>
        </w:rPr>
        <w:tab/>
        <w:t xml:space="preserve">C. </w:t>
      </w:r>
      <w:r>
        <w:rPr>
          <w:rFonts w:ascii="宋体" w:hAnsi="宋体"/>
          <w:color w:val="000000"/>
        </w:rPr>
        <w:t>夺取中心城市</w:t>
      </w:r>
      <w:r>
        <w:rPr>
          <w:color w:val="000000"/>
        </w:rPr>
        <w:tab/>
        <w:t xml:space="preserve">D. </w:t>
      </w:r>
      <w:r>
        <w:rPr>
          <w:rFonts w:ascii="宋体" w:hAnsi="宋体"/>
          <w:color w:val="000000"/>
        </w:rPr>
        <w:t>“工农武装割据”</w:t>
      </w:r>
    </w:p>
    <w:p w14:paraId="68EB83BC" w14:textId="77777777" w:rsidR="00D01377" w:rsidRDefault="00247077">
      <w:pPr>
        <w:spacing w:line="360" w:lineRule="auto"/>
        <w:textAlignment w:val="center"/>
        <w:rPr>
          <w:color w:val="000000"/>
        </w:rPr>
      </w:pPr>
      <w:r>
        <w:rPr>
          <w:color w:val="2E75B6"/>
        </w:rPr>
        <w:t>【答案】</w:t>
      </w:r>
      <w:r>
        <w:rPr>
          <w:color w:val="000000"/>
        </w:rPr>
        <w:t>D</w:t>
      </w:r>
    </w:p>
    <w:p w14:paraId="2E29AAA0" w14:textId="77777777" w:rsidR="00D01377" w:rsidRDefault="00247077">
      <w:pPr>
        <w:spacing w:line="360" w:lineRule="auto"/>
        <w:textAlignment w:val="center"/>
        <w:rPr>
          <w:color w:val="000000"/>
        </w:rPr>
      </w:pPr>
      <w:r>
        <w:rPr>
          <w:color w:val="2E75B6"/>
        </w:rPr>
        <w:t>【解析】</w:t>
      </w:r>
    </w:p>
    <w:p w14:paraId="0F83991D" w14:textId="77777777" w:rsidR="00D01377" w:rsidRDefault="00247077">
      <w:pPr>
        <w:spacing w:line="360" w:lineRule="auto"/>
        <w:jc w:val="left"/>
        <w:textAlignment w:val="center"/>
        <w:rPr>
          <w:color w:val="000000"/>
        </w:rPr>
      </w:pPr>
      <w:r>
        <w:rPr>
          <w:color w:val="000000"/>
        </w:rPr>
        <w:t>【详解】根据题干歌词</w:t>
      </w:r>
      <w:r>
        <w:rPr>
          <w:rFonts w:ascii="宋体" w:hAnsi="宋体"/>
          <w:color w:val="000000"/>
        </w:rPr>
        <w:t>“</w:t>
      </w:r>
      <w:r>
        <w:rPr>
          <w:color w:val="000000"/>
        </w:rPr>
        <w:t>当年领袖毛委员啊，带领红军上井冈啊！</w:t>
      </w:r>
      <w:r>
        <w:rPr>
          <w:rFonts w:ascii="宋体" w:hAnsi="宋体"/>
          <w:color w:val="000000"/>
        </w:rPr>
        <w:t>”</w:t>
      </w:r>
      <w:r>
        <w:rPr>
          <w:color w:val="000000"/>
        </w:rPr>
        <w:t>和所学可知，</w:t>
      </w:r>
      <w:r>
        <w:rPr>
          <w:color w:val="000000"/>
        </w:rPr>
        <w:t>1927</w:t>
      </w:r>
      <w:r>
        <w:rPr>
          <w:color w:val="000000"/>
        </w:rPr>
        <w:t>年，秋收起义受挫后，毛泽东转兵井冈山，建立了第一个农村革命地，开创了农村包围城市、武装夺取政权的道路，体现了星星之火可以燎原的形势，由歌词可判断当时中国革命的方向是</w:t>
      </w:r>
      <w:r>
        <w:rPr>
          <w:rFonts w:ascii="宋体" w:hAnsi="宋体"/>
          <w:color w:val="000000"/>
        </w:rPr>
        <w:t>“</w:t>
      </w:r>
      <w:r>
        <w:rPr>
          <w:color w:val="000000"/>
        </w:rPr>
        <w:t>工农武装割据</w:t>
      </w:r>
      <w:r>
        <w:rPr>
          <w:rFonts w:ascii="宋体" w:hAnsi="宋体"/>
          <w:color w:val="000000"/>
        </w:rPr>
        <w:t>”</w:t>
      </w:r>
      <w:r>
        <w:rPr>
          <w:color w:val="000000"/>
        </w:rPr>
        <w:t>，</w:t>
      </w:r>
      <w:r>
        <w:rPr>
          <w:color w:val="000000"/>
        </w:rPr>
        <w:t>D</w:t>
      </w:r>
      <w:r>
        <w:rPr>
          <w:color w:val="000000"/>
        </w:rPr>
        <w:t>项正确；中国民族工业的发展中，走</w:t>
      </w:r>
      <w:r>
        <w:rPr>
          <w:rFonts w:ascii="宋体" w:hAnsi="宋体"/>
          <w:color w:val="000000"/>
        </w:rPr>
        <w:t>“</w:t>
      </w:r>
      <w:r>
        <w:rPr>
          <w:color w:val="000000"/>
        </w:rPr>
        <w:t>实业救国</w:t>
      </w:r>
      <w:r>
        <w:rPr>
          <w:rFonts w:ascii="宋体" w:hAnsi="宋体"/>
          <w:color w:val="000000"/>
        </w:rPr>
        <w:t>”</w:t>
      </w:r>
      <w:r>
        <w:rPr>
          <w:color w:val="000000"/>
        </w:rPr>
        <w:t>道路的状元实业家是张謇，不符合题意，排除</w:t>
      </w:r>
      <w:r>
        <w:rPr>
          <w:color w:val="000000"/>
        </w:rPr>
        <w:t>A</w:t>
      </w:r>
      <w:r>
        <w:rPr>
          <w:color w:val="000000"/>
        </w:rPr>
        <w:t>项；</w:t>
      </w:r>
      <w:r>
        <w:rPr>
          <w:rFonts w:ascii="宋体" w:hAnsi="宋体"/>
          <w:color w:val="000000"/>
        </w:rPr>
        <w:t>“</w:t>
      </w:r>
      <w:r>
        <w:rPr>
          <w:color w:val="000000"/>
        </w:rPr>
        <w:t>领导工人运动</w:t>
      </w:r>
      <w:r>
        <w:rPr>
          <w:rFonts w:ascii="宋体" w:hAnsi="宋体"/>
          <w:color w:val="000000"/>
        </w:rPr>
        <w:t>”</w:t>
      </w:r>
      <w:r>
        <w:rPr>
          <w:color w:val="000000"/>
        </w:rPr>
        <w:t>与材料</w:t>
      </w:r>
      <w:r>
        <w:rPr>
          <w:rFonts w:ascii="宋体" w:hAnsi="宋体"/>
          <w:color w:val="000000"/>
        </w:rPr>
        <w:t>“</w:t>
      </w:r>
      <w:r>
        <w:rPr>
          <w:color w:val="000000"/>
        </w:rPr>
        <w:t>带领红军上井冈啊！</w:t>
      </w:r>
      <w:r>
        <w:rPr>
          <w:rFonts w:ascii="宋体" w:hAnsi="宋体"/>
          <w:color w:val="000000"/>
        </w:rPr>
        <w:t>”</w:t>
      </w:r>
      <w:r>
        <w:rPr>
          <w:color w:val="000000"/>
        </w:rPr>
        <w:t>不符，排除</w:t>
      </w:r>
      <w:r>
        <w:rPr>
          <w:color w:val="000000"/>
        </w:rPr>
        <w:t>B</w:t>
      </w:r>
      <w:r>
        <w:rPr>
          <w:color w:val="000000"/>
        </w:rPr>
        <w:t>项；材料主旨反映当时中国革命的方向是</w:t>
      </w:r>
      <w:r>
        <w:rPr>
          <w:rFonts w:ascii="宋体" w:hAnsi="宋体"/>
          <w:color w:val="000000"/>
        </w:rPr>
        <w:t>“</w:t>
      </w:r>
      <w:r>
        <w:rPr>
          <w:color w:val="000000"/>
        </w:rPr>
        <w:t>工农武装割据</w:t>
      </w:r>
      <w:r>
        <w:rPr>
          <w:rFonts w:ascii="宋体" w:hAnsi="宋体"/>
          <w:color w:val="000000"/>
        </w:rPr>
        <w:t>”</w:t>
      </w:r>
      <w:r>
        <w:rPr>
          <w:color w:val="000000"/>
        </w:rPr>
        <w:t>，不是夺取中心城市，排除</w:t>
      </w:r>
      <w:r>
        <w:rPr>
          <w:color w:val="000000"/>
        </w:rPr>
        <w:t>C</w:t>
      </w:r>
      <w:r>
        <w:rPr>
          <w:color w:val="000000"/>
        </w:rPr>
        <w:t>项。故选</w:t>
      </w:r>
      <w:r>
        <w:rPr>
          <w:color w:val="000000"/>
        </w:rPr>
        <w:t>D</w:t>
      </w:r>
      <w:r>
        <w:rPr>
          <w:color w:val="000000"/>
        </w:rPr>
        <w:t>项。</w:t>
      </w:r>
    </w:p>
    <w:p w14:paraId="4695B0F8" w14:textId="77777777" w:rsidR="00D01377" w:rsidRDefault="00247077">
      <w:pPr>
        <w:spacing w:line="360" w:lineRule="auto"/>
        <w:jc w:val="left"/>
        <w:textAlignment w:val="center"/>
        <w:rPr>
          <w:color w:val="000000"/>
        </w:rPr>
      </w:pPr>
      <w:r>
        <w:rPr>
          <w:color w:val="000000"/>
        </w:rPr>
        <w:t xml:space="preserve">11. </w:t>
      </w:r>
      <w:r>
        <w:rPr>
          <w:rFonts w:ascii="宋体" w:hAnsi="宋体"/>
          <w:color w:val="000000"/>
        </w:rPr>
        <w:t>下图是</w:t>
      </w:r>
      <w:r>
        <w:rPr>
          <w:rFonts w:eastAsia="Times New Roman" w:cs="Times New Roman"/>
          <w:color w:val="000000"/>
        </w:rPr>
        <w:t>1934</w:t>
      </w:r>
      <w:r>
        <w:rPr>
          <w:rFonts w:ascii="宋体" w:hAnsi="宋体"/>
          <w:color w:val="000000"/>
        </w:rPr>
        <w:t>年创作的漫画《枕戈待旦——蓄志复国仇</w:t>
      </w:r>
      <w:r>
        <w:rPr>
          <w:rFonts w:eastAsia="Times New Roman" w:cs="Times New Roman"/>
          <w:color w:val="000000"/>
        </w:rPr>
        <w:t>,</w:t>
      </w:r>
      <w:r>
        <w:rPr>
          <w:rFonts w:ascii="宋体" w:hAnsi="宋体"/>
          <w:color w:val="000000"/>
        </w:rPr>
        <w:t>岂分男女性》。对其解读正确的是（</w:t>
      </w:r>
      <w:r>
        <w:rPr>
          <w:rFonts w:eastAsia="Times New Roman" w:cs="Times New Roman"/>
          <w:color w:val="000000"/>
        </w:rPr>
        <w:t xml:space="preserve">    </w:t>
      </w:r>
      <w:r>
        <w:rPr>
          <w:rFonts w:ascii="宋体" w:hAnsi="宋体"/>
          <w:color w:val="000000"/>
        </w:rPr>
        <w:t>）</w:t>
      </w:r>
    </w:p>
    <w:p w14:paraId="77B30636" w14:textId="77777777" w:rsidR="00D01377" w:rsidRDefault="00247077">
      <w:pPr>
        <w:spacing w:line="360" w:lineRule="auto"/>
        <w:jc w:val="left"/>
        <w:textAlignment w:val="center"/>
        <w:rPr>
          <w:color w:val="000000"/>
        </w:rPr>
      </w:pPr>
      <w:r>
        <w:rPr>
          <w:noProof/>
          <w:color w:val="000000"/>
        </w:rPr>
        <w:lastRenderedPageBreak/>
        <w:drawing>
          <wp:inline distT="0" distB="0" distL="114300" distR="114300" wp14:anchorId="76B12871" wp14:editId="05697948">
            <wp:extent cx="1152525" cy="89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52525" cy="895350"/>
                    </a:xfrm>
                    <a:prstGeom prst="rect">
                      <a:avLst/>
                    </a:prstGeom>
                  </pic:spPr>
                </pic:pic>
              </a:graphicData>
            </a:graphic>
          </wp:inline>
        </w:drawing>
      </w:r>
    </w:p>
    <w:p w14:paraId="2A0249F1" w14:textId="77777777" w:rsidR="00D01377" w:rsidRDefault="00247077">
      <w:pPr>
        <w:tabs>
          <w:tab w:val="left" w:pos="4873"/>
        </w:tabs>
        <w:spacing w:line="360" w:lineRule="auto"/>
        <w:jc w:val="left"/>
        <w:textAlignment w:val="center"/>
        <w:rPr>
          <w:color w:val="000000"/>
        </w:rPr>
      </w:pPr>
      <w:r>
        <w:rPr>
          <w:color w:val="000000"/>
        </w:rPr>
        <w:t xml:space="preserve">A. </w:t>
      </w:r>
      <w:r>
        <w:rPr>
          <w:rFonts w:ascii="宋体" w:hAnsi="宋体"/>
          <w:color w:val="000000"/>
        </w:rPr>
        <w:t>辛亥革命</w:t>
      </w:r>
      <w:r>
        <w:rPr>
          <w:rFonts w:eastAsia="Times New Roman" w:cs="Times New Roman"/>
          <w:color w:val="000000"/>
        </w:rPr>
        <w:t>,</w:t>
      </w:r>
      <w:r>
        <w:rPr>
          <w:rFonts w:ascii="宋体" w:hAnsi="宋体"/>
          <w:color w:val="000000"/>
        </w:rPr>
        <w:t>推翻清朝统治</w:t>
      </w:r>
      <w:r>
        <w:rPr>
          <w:color w:val="000000"/>
        </w:rPr>
        <w:tab/>
        <w:t xml:space="preserve">B. </w:t>
      </w:r>
      <w:r>
        <w:rPr>
          <w:rFonts w:ascii="宋体" w:hAnsi="宋体"/>
          <w:color w:val="000000"/>
        </w:rPr>
        <w:t>护国战争</w:t>
      </w:r>
      <w:r>
        <w:rPr>
          <w:rFonts w:eastAsia="Times New Roman" w:cs="Times New Roman"/>
          <w:color w:val="000000"/>
        </w:rPr>
        <w:t>,</w:t>
      </w:r>
      <w:r>
        <w:rPr>
          <w:rFonts w:ascii="宋体" w:hAnsi="宋体"/>
          <w:color w:val="000000"/>
        </w:rPr>
        <w:t>反对复辟帝制</w:t>
      </w:r>
    </w:p>
    <w:p w14:paraId="34DB7400" w14:textId="77777777" w:rsidR="00D01377" w:rsidRDefault="00247077">
      <w:pPr>
        <w:tabs>
          <w:tab w:val="left" w:pos="4873"/>
        </w:tabs>
        <w:spacing w:line="360" w:lineRule="auto"/>
        <w:jc w:val="left"/>
        <w:textAlignment w:val="center"/>
        <w:rPr>
          <w:color w:val="000000"/>
        </w:rPr>
      </w:pPr>
      <w:r>
        <w:rPr>
          <w:color w:val="000000"/>
        </w:rPr>
        <w:t xml:space="preserve">C. </w:t>
      </w:r>
      <w:r>
        <w:rPr>
          <w:rFonts w:ascii="宋体" w:hAnsi="宋体"/>
          <w:color w:val="000000"/>
        </w:rPr>
        <w:t>团结抗日</w:t>
      </w:r>
      <w:r>
        <w:rPr>
          <w:rFonts w:eastAsia="Times New Roman" w:cs="Times New Roman"/>
          <w:color w:val="000000"/>
        </w:rPr>
        <w:t>,</w:t>
      </w:r>
      <w:r>
        <w:rPr>
          <w:rFonts w:ascii="宋体" w:hAnsi="宋体"/>
          <w:color w:val="000000"/>
        </w:rPr>
        <w:t>抵御外来侵略</w:t>
      </w:r>
      <w:r>
        <w:rPr>
          <w:color w:val="000000"/>
        </w:rPr>
        <w:tab/>
        <w:t xml:space="preserve">D. </w:t>
      </w:r>
      <w:r>
        <w:rPr>
          <w:rFonts w:ascii="宋体" w:hAnsi="宋体"/>
          <w:color w:val="000000"/>
        </w:rPr>
        <w:t>避免内战</w:t>
      </w:r>
      <w:r>
        <w:rPr>
          <w:rFonts w:eastAsia="Times New Roman" w:cs="Times New Roman"/>
          <w:color w:val="000000"/>
        </w:rPr>
        <w:t>,</w:t>
      </w:r>
      <w:r>
        <w:rPr>
          <w:rFonts w:ascii="宋体" w:hAnsi="宋体"/>
          <w:color w:val="000000"/>
        </w:rPr>
        <w:t>争取国内和平</w:t>
      </w:r>
    </w:p>
    <w:p w14:paraId="61FDE87C" w14:textId="77777777" w:rsidR="00D01377" w:rsidRDefault="00247077">
      <w:pPr>
        <w:spacing w:line="360" w:lineRule="auto"/>
        <w:textAlignment w:val="center"/>
        <w:rPr>
          <w:color w:val="000000"/>
        </w:rPr>
      </w:pPr>
      <w:r>
        <w:rPr>
          <w:color w:val="2E75B6"/>
        </w:rPr>
        <w:t>【答案】</w:t>
      </w:r>
      <w:r>
        <w:rPr>
          <w:color w:val="000000"/>
        </w:rPr>
        <w:t>C</w:t>
      </w:r>
    </w:p>
    <w:p w14:paraId="64CCB7A2" w14:textId="77777777" w:rsidR="00D01377" w:rsidRDefault="00247077">
      <w:pPr>
        <w:spacing w:line="360" w:lineRule="auto"/>
        <w:textAlignment w:val="center"/>
        <w:rPr>
          <w:color w:val="000000"/>
        </w:rPr>
      </w:pPr>
      <w:r>
        <w:rPr>
          <w:color w:val="2E75B6"/>
        </w:rPr>
        <w:t>【解析】</w:t>
      </w:r>
    </w:p>
    <w:p w14:paraId="1CADB2D9" w14:textId="77777777" w:rsidR="00D01377" w:rsidRDefault="00247077">
      <w:pPr>
        <w:spacing w:line="360" w:lineRule="auto"/>
        <w:jc w:val="left"/>
        <w:textAlignment w:val="center"/>
        <w:rPr>
          <w:color w:val="000000"/>
        </w:rPr>
      </w:pPr>
      <w:r>
        <w:rPr>
          <w:color w:val="000000"/>
        </w:rPr>
        <w:t>【详解】</w:t>
      </w:r>
      <w:r>
        <w:rPr>
          <w:rFonts w:ascii="宋体" w:hAnsi="宋体"/>
          <w:color w:val="000000"/>
        </w:rPr>
        <w:t>根据题干“1934年创作的漫画《枕戈待旦——蓄志复国仇，岂分男女性》”结合所学可知，1931年九一八事变后，日本发动了侵华战争，题干漫画反映了国人团结反抗日本侵略的史实，C项正确；辛亥革命发生在1911年，排除A项；护国战争爆发于1915年，排除B项；避免内战，争取国内和平出现在抗日战争结束后，排除D项。故选C项。</w:t>
      </w:r>
    </w:p>
    <w:p w14:paraId="4EB2DF03" w14:textId="77777777" w:rsidR="00D01377" w:rsidRDefault="00247077">
      <w:pPr>
        <w:spacing w:line="360" w:lineRule="auto"/>
        <w:jc w:val="left"/>
        <w:textAlignment w:val="center"/>
        <w:rPr>
          <w:color w:val="000000"/>
        </w:rPr>
      </w:pPr>
      <w:r>
        <w:rPr>
          <w:color w:val="000000"/>
        </w:rPr>
        <w:t xml:space="preserve">12. </w:t>
      </w:r>
      <w:r>
        <w:rPr>
          <w:rFonts w:ascii="宋体" w:hAnsi="宋体"/>
          <w:color w:val="000000"/>
        </w:rPr>
        <w:t>基于各主要的解放区相继连成一片</w:t>
      </w:r>
      <w:r>
        <w:rPr>
          <w:rFonts w:eastAsia="Times New Roman" w:cs="Times New Roman"/>
          <w:color w:val="000000"/>
        </w:rPr>
        <w:t>,</w:t>
      </w:r>
      <w:r>
        <w:rPr>
          <w:rFonts w:ascii="宋体" w:hAnsi="宋体"/>
          <w:color w:val="000000"/>
        </w:rPr>
        <w:t>为了从根本上打倒国民党反动政府</w:t>
      </w:r>
      <w:r>
        <w:rPr>
          <w:rFonts w:eastAsia="Times New Roman" w:cs="Times New Roman"/>
          <w:color w:val="000000"/>
        </w:rPr>
        <w:t>,</w:t>
      </w:r>
      <w:r>
        <w:rPr>
          <w:rFonts w:ascii="宋体" w:hAnsi="宋体"/>
          <w:color w:val="000000"/>
        </w:rPr>
        <w:t>人民解放军就必须攻击敌人坚固设防的大城市</w:t>
      </w:r>
      <w:r>
        <w:rPr>
          <w:rFonts w:eastAsia="Times New Roman" w:cs="Times New Roman"/>
          <w:color w:val="000000"/>
        </w:rPr>
        <w:t>,</w:t>
      </w:r>
      <w:r>
        <w:rPr>
          <w:rFonts w:ascii="宋体" w:hAnsi="宋体"/>
          <w:color w:val="000000"/>
        </w:rPr>
        <w:t>必须同敌人的强大机动兵团作战。于是发起（</w:t>
      </w:r>
      <w:r>
        <w:rPr>
          <w:rFonts w:eastAsia="Times New Roman" w:cs="Times New Roman"/>
          <w:color w:val="000000"/>
        </w:rPr>
        <w:t xml:space="preserve">    </w:t>
      </w:r>
      <w:r>
        <w:rPr>
          <w:rFonts w:ascii="宋体" w:hAnsi="宋体"/>
          <w:color w:val="000000"/>
        </w:rPr>
        <w:t>）</w:t>
      </w:r>
    </w:p>
    <w:p w14:paraId="3F224810" w14:textId="77777777" w:rsidR="00D01377" w:rsidRDefault="00247077">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14:anchorId="3A5E66F2" wp14:editId="52A016B3">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湘江战役</w:t>
      </w:r>
      <w:r>
        <w:rPr>
          <w:color w:val="000000"/>
        </w:rPr>
        <w:tab/>
        <w:t xml:space="preserve">B. </w:t>
      </w:r>
      <w:r>
        <w:rPr>
          <w:rFonts w:ascii="宋体" w:hAnsi="宋体"/>
          <w:color w:val="000000"/>
        </w:rPr>
        <w:t>淞沪会战</w:t>
      </w:r>
      <w:r>
        <w:rPr>
          <w:color w:val="000000"/>
        </w:rPr>
        <w:tab/>
        <w:t xml:space="preserve">C. </w:t>
      </w:r>
      <w:r>
        <w:rPr>
          <w:rFonts w:ascii="宋体" w:hAnsi="宋体"/>
          <w:color w:val="000000"/>
        </w:rPr>
        <w:t>百团大战</w:t>
      </w:r>
      <w:r>
        <w:rPr>
          <w:color w:val="000000"/>
        </w:rPr>
        <w:tab/>
        <w:t xml:space="preserve">D. </w:t>
      </w:r>
      <w:r>
        <w:rPr>
          <w:rFonts w:ascii="宋体" w:hAnsi="宋体"/>
          <w:color w:val="000000"/>
        </w:rPr>
        <w:t>三大战役</w:t>
      </w:r>
    </w:p>
    <w:p w14:paraId="21335CB7" w14:textId="77777777" w:rsidR="00D01377" w:rsidRDefault="00247077">
      <w:pPr>
        <w:spacing w:line="360" w:lineRule="auto"/>
        <w:textAlignment w:val="center"/>
        <w:rPr>
          <w:color w:val="000000"/>
        </w:rPr>
      </w:pPr>
      <w:r>
        <w:rPr>
          <w:color w:val="2E75B6"/>
        </w:rPr>
        <w:t>【答案】</w:t>
      </w:r>
      <w:r>
        <w:rPr>
          <w:color w:val="000000"/>
        </w:rPr>
        <w:t>D</w:t>
      </w:r>
    </w:p>
    <w:p w14:paraId="4A789639" w14:textId="77777777" w:rsidR="00D01377" w:rsidRDefault="00247077">
      <w:pPr>
        <w:spacing w:line="360" w:lineRule="auto"/>
        <w:textAlignment w:val="center"/>
        <w:rPr>
          <w:color w:val="000000"/>
        </w:rPr>
      </w:pPr>
      <w:r>
        <w:rPr>
          <w:color w:val="2E75B6"/>
        </w:rPr>
        <w:t>【解析】</w:t>
      </w:r>
    </w:p>
    <w:p w14:paraId="0F27D5F6" w14:textId="77777777" w:rsidR="00D01377" w:rsidRDefault="00247077">
      <w:pPr>
        <w:spacing w:line="360" w:lineRule="auto"/>
        <w:jc w:val="left"/>
        <w:textAlignment w:val="center"/>
        <w:rPr>
          <w:color w:val="000000"/>
        </w:rPr>
      </w:pPr>
      <w:r>
        <w:rPr>
          <w:color w:val="000000"/>
        </w:rPr>
        <w:t>【详解】根据材料</w:t>
      </w:r>
      <w:r>
        <w:rPr>
          <w:rFonts w:ascii="宋体" w:hAnsi="宋体"/>
          <w:color w:val="000000"/>
        </w:rPr>
        <w:t>“</w:t>
      </w:r>
      <w:r>
        <w:rPr>
          <w:color w:val="000000"/>
        </w:rPr>
        <w:t>为了从根本上打倒国民党反动政府，人民解放军就必须攻击敌人坚固设防的大城市</w:t>
      </w:r>
      <w:r>
        <w:rPr>
          <w:rFonts w:ascii="宋体" w:hAnsi="宋体"/>
          <w:color w:val="000000"/>
        </w:rPr>
        <w:t>，</w:t>
      </w:r>
      <w:r>
        <w:rPr>
          <w:color w:val="000000"/>
        </w:rPr>
        <w:t>必须同敌人的强大机动兵团作战</w:t>
      </w:r>
      <w:r>
        <w:rPr>
          <w:rFonts w:ascii="宋体" w:hAnsi="宋体"/>
          <w:color w:val="000000"/>
        </w:rPr>
        <w:t>”</w:t>
      </w:r>
      <w:r>
        <w:rPr>
          <w:color w:val="000000"/>
        </w:rPr>
        <w:t>和所学可知，材料信息反映出解放战争时期，解放军开始发起战略决战，以图消灭国民党主力，</w:t>
      </w:r>
      <w:r>
        <w:rPr>
          <w:color w:val="000000"/>
        </w:rPr>
        <w:t>D</w:t>
      </w:r>
      <w:r>
        <w:rPr>
          <w:color w:val="000000"/>
        </w:rPr>
        <w:t>项正确；湘江战役是土地革命战争时期，中央红军长征途中，在广西北部湘江地区突破国民党军第</w:t>
      </w:r>
      <w:r>
        <w:rPr>
          <w:color w:val="000000"/>
        </w:rPr>
        <w:t>4</w:t>
      </w:r>
      <w:r>
        <w:rPr>
          <w:color w:val="000000"/>
        </w:rPr>
        <w:t>道封锁线的战役，与材料</w:t>
      </w:r>
      <w:r>
        <w:rPr>
          <w:rFonts w:ascii="宋体" w:hAnsi="宋体"/>
          <w:color w:val="000000"/>
        </w:rPr>
        <w:t>“</w:t>
      </w:r>
      <w:r>
        <w:rPr>
          <w:color w:val="000000"/>
        </w:rPr>
        <w:t>人民解放军</w:t>
      </w:r>
      <w:r>
        <w:rPr>
          <w:rFonts w:ascii="宋体" w:hAnsi="宋体"/>
          <w:color w:val="000000"/>
        </w:rPr>
        <w:t>”</w:t>
      </w:r>
      <w:r>
        <w:rPr>
          <w:color w:val="000000"/>
        </w:rPr>
        <w:t>不符，排除</w:t>
      </w:r>
      <w:r>
        <w:rPr>
          <w:color w:val="000000"/>
        </w:rPr>
        <w:t>A</w:t>
      </w:r>
      <w:r>
        <w:rPr>
          <w:color w:val="000000"/>
        </w:rPr>
        <w:t>项；淞沪会战发生在抗战时期，粉碎了日本</w:t>
      </w:r>
      <w:r>
        <w:rPr>
          <w:rFonts w:ascii="宋体" w:hAnsi="宋体"/>
          <w:color w:val="000000"/>
        </w:rPr>
        <w:t>“</w:t>
      </w:r>
      <w:r>
        <w:rPr>
          <w:color w:val="000000"/>
        </w:rPr>
        <w:t>三个月灭亡中国</w:t>
      </w:r>
      <w:r>
        <w:rPr>
          <w:rFonts w:ascii="宋体" w:hAnsi="宋体"/>
          <w:color w:val="000000"/>
        </w:rPr>
        <w:t>”</w:t>
      </w:r>
      <w:r>
        <w:rPr>
          <w:color w:val="000000"/>
        </w:rPr>
        <w:t>的计划，不符合题意，排除</w:t>
      </w:r>
      <w:r>
        <w:rPr>
          <w:color w:val="000000"/>
        </w:rPr>
        <w:t>B</w:t>
      </w:r>
      <w:r>
        <w:rPr>
          <w:color w:val="000000"/>
        </w:rPr>
        <w:t>项；百团大战是抗日战争时期，八路军在华北敌后发动的一次大规模进攻和反</w:t>
      </w:r>
      <w:r>
        <w:rPr>
          <w:rFonts w:ascii="宋体" w:hAnsi="宋体"/>
          <w:color w:val="000000"/>
        </w:rPr>
        <w:t>“</w:t>
      </w:r>
      <w:r>
        <w:rPr>
          <w:color w:val="000000"/>
        </w:rPr>
        <w:t>扫荡</w:t>
      </w:r>
      <w:r>
        <w:rPr>
          <w:rFonts w:ascii="宋体" w:hAnsi="宋体"/>
          <w:color w:val="000000"/>
        </w:rPr>
        <w:t>”</w:t>
      </w:r>
      <w:r>
        <w:rPr>
          <w:color w:val="000000"/>
        </w:rPr>
        <w:t>的战役，不符合题意，排除</w:t>
      </w:r>
      <w:r>
        <w:rPr>
          <w:color w:val="000000"/>
        </w:rPr>
        <w:t>C</w:t>
      </w:r>
      <w:r>
        <w:rPr>
          <w:color w:val="000000"/>
        </w:rPr>
        <w:t>项。故选</w:t>
      </w:r>
      <w:r>
        <w:rPr>
          <w:color w:val="000000"/>
        </w:rPr>
        <w:t>D</w:t>
      </w:r>
      <w:r>
        <w:rPr>
          <w:color w:val="000000"/>
        </w:rPr>
        <w:t>项。</w:t>
      </w:r>
    </w:p>
    <w:p w14:paraId="0647FC43" w14:textId="77777777" w:rsidR="00D01377" w:rsidRDefault="00247077">
      <w:pPr>
        <w:spacing w:line="360" w:lineRule="auto"/>
        <w:jc w:val="left"/>
        <w:textAlignment w:val="center"/>
        <w:rPr>
          <w:color w:val="000000"/>
        </w:rPr>
      </w:pPr>
      <w:r>
        <w:rPr>
          <w:color w:val="000000"/>
        </w:rPr>
        <w:t xml:space="preserve">13. </w:t>
      </w:r>
      <w:r>
        <w:rPr>
          <w:rFonts w:ascii="宋体" w:hAnsi="宋体"/>
          <w:color w:val="000000"/>
        </w:rPr>
        <w:t>以下是某同学整理的历史笔记</w:t>
      </w:r>
      <w:r>
        <w:rPr>
          <w:rFonts w:eastAsia="Times New Roman" w:cs="Times New Roman"/>
          <w:color w:val="000000"/>
        </w:rPr>
        <w:t>,</w:t>
      </w:r>
      <w:r>
        <w:rPr>
          <w:rFonts w:ascii="宋体" w:hAnsi="宋体"/>
          <w:color w:val="000000"/>
        </w:rPr>
        <w:t>他学习的主题是（</w:t>
      </w:r>
      <w:r>
        <w:rPr>
          <w:rFonts w:eastAsia="Times New Roman" w:cs="Times New Roman"/>
          <w:color w:val="000000"/>
        </w:rPr>
        <w:t xml:space="preserve">    </w:t>
      </w:r>
      <w:r>
        <w:rPr>
          <w:rFonts w:ascii="宋体" w:hAnsi="宋体"/>
          <w:color w:val="000000"/>
        </w:rPr>
        <w:t>）</w:t>
      </w:r>
    </w:p>
    <w:tbl>
      <w:tblPr>
        <w:tblW w:w="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45"/>
      </w:tblGrid>
      <w:tr w:rsidR="00D01377" w14:paraId="0BE7CDF9" w14:textId="77777777">
        <w:trPr>
          <w:trHeight w:val="1560"/>
        </w:trPr>
        <w:tc>
          <w:tcPr>
            <w:tcW w:w="4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A54B2B" w14:textId="77777777" w:rsidR="00D01377" w:rsidRDefault="00247077">
            <w:pPr>
              <w:spacing w:line="360" w:lineRule="auto"/>
              <w:jc w:val="left"/>
              <w:textAlignment w:val="center"/>
              <w:rPr>
                <w:color w:val="000000"/>
              </w:rPr>
            </w:pPr>
            <w:r>
              <w:rPr>
                <w:rFonts w:eastAsia="Times New Roman" w:cs="Times New Roman"/>
                <w:color w:val="000000"/>
              </w:rPr>
              <w:t>1953</w:t>
            </w:r>
            <w:r>
              <w:rPr>
                <w:rFonts w:ascii="宋体" w:hAnsi="宋体"/>
                <w:color w:val="000000"/>
              </w:rPr>
              <w:t>年</w:t>
            </w:r>
            <w:r>
              <w:rPr>
                <w:rFonts w:eastAsia="Times New Roman" w:cs="Times New Roman"/>
                <w:color w:val="000000"/>
              </w:rPr>
              <w:t xml:space="preserve">  </w:t>
            </w:r>
            <w:r>
              <w:rPr>
                <w:rFonts w:ascii="宋体" w:hAnsi="宋体"/>
                <w:color w:val="000000"/>
              </w:rPr>
              <w:t>周恩来首次提出和平共处五项原则</w:t>
            </w:r>
          </w:p>
          <w:p w14:paraId="6A416644" w14:textId="77777777" w:rsidR="00D01377" w:rsidRDefault="00247077">
            <w:pPr>
              <w:spacing w:line="360" w:lineRule="auto"/>
              <w:jc w:val="left"/>
              <w:textAlignment w:val="center"/>
              <w:rPr>
                <w:color w:val="000000"/>
              </w:rPr>
            </w:pPr>
            <w:r>
              <w:rPr>
                <w:rFonts w:eastAsia="Times New Roman" w:cs="Times New Roman"/>
                <w:color w:val="000000"/>
              </w:rPr>
              <w:t>1955</w:t>
            </w:r>
            <w:r>
              <w:rPr>
                <w:rFonts w:ascii="宋体" w:hAnsi="宋体"/>
                <w:color w:val="000000"/>
              </w:rPr>
              <w:t>年</w:t>
            </w:r>
            <w:r>
              <w:rPr>
                <w:rFonts w:eastAsia="Times New Roman" w:cs="Times New Roman"/>
                <w:color w:val="000000"/>
              </w:rPr>
              <w:t xml:space="preserve">  </w:t>
            </w:r>
            <w:r>
              <w:rPr>
                <w:rFonts w:ascii="宋体" w:hAnsi="宋体"/>
                <w:color w:val="000000"/>
              </w:rPr>
              <w:t>中国代表团参加亚非会议</w:t>
            </w:r>
          </w:p>
          <w:p w14:paraId="69FD4100" w14:textId="77777777" w:rsidR="00D01377" w:rsidRDefault="00247077">
            <w:pPr>
              <w:spacing w:line="360" w:lineRule="auto"/>
              <w:jc w:val="left"/>
              <w:textAlignment w:val="center"/>
              <w:rPr>
                <w:color w:val="000000"/>
              </w:rPr>
            </w:pPr>
            <w:r>
              <w:rPr>
                <w:rFonts w:eastAsia="Times New Roman" w:cs="Times New Roman"/>
                <w:color w:val="000000"/>
              </w:rPr>
              <w:t>1964</w:t>
            </w:r>
            <w:r>
              <w:rPr>
                <w:rFonts w:ascii="宋体" w:hAnsi="宋体"/>
                <w:color w:val="000000"/>
              </w:rPr>
              <w:t>年</w:t>
            </w:r>
            <w:r>
              <w:rPr>
                <w:rFonts w:eastAsia="Times New Roman" w:cs="Times New Roman"/>
                <w:color w:val="000000"/>
              </w:rPr>
              <w:t xml:space="preserve">  </w:t>
            </w:r>
            <w:r>
              <w:rPr>
                <w:rFonts w:ascii="宋体" w:hAnsi="宋体"/>
                <w:color w:val="000000"/>
              </w:rPr>
              <w:t>中法正式建立外交关系</w:t>
            </w:r>
          </w:p>
          <w:p w14:paraId="33B39855" w14:textId="77777777" w:rsidR="00D01377" w:rsidRDefault="00247077">
            <w:pPr>
              <w:spacing w:line="360" w:lineRule="auto"/>
              <w:jc w:val="left"/>
              <w:textAlignment w:val="center"/>
              <w:rPr>
                <w:color w:val="000000"/>
              </w:rPr>
            </w:pPr>
            <w:r>
              <w:rPr>
                <w:rFonts w:eastAsia="Times New Roman" w:cs="Times New Roman"/>
                <w:color w:val="000000"/>
              </w:rPr>
              <w:t>1971</w:t>
            </w:r>
            <w:r>
              <w:rPr>
                <w:rFonts w:ascii="宋体" w:hAnsi="宋体"/>
                <w:color w:val="000000"/>
              </w:rPr>
              <w:t>年</w:t>
            </w:r>
            <w:r>
              <w:rPr>
                <w:rFonts w:eastAsia="Times New Roman" w:cs="Times New Roman"/>
                <w:color w:val="000000"/>
              </w:rPr>
              <w:t xml:space="preserve">  </w:t>
            </w:r>
            <w:r>
              <w:rPr>
                <w:rFonts w:ascii="宋体" w:hAnsi="宋体"/>
                <w:color w:val="000000"/>
              </w:rPr>
              <w:t>中国恢复在联合国的合法席位</w:t>
            </w:r>
          </w:p>
        </w:tc>
      </w:tr>
    </w:tbl>
    <w:p w14:paraId="56D57BCF" w14:textId="77777777" w:rsidR="00D01377" w:rsidRDefault="00D01377">
      <w:pPr>
        <w:spacing w:line="360" w:lineRule="auto"/>
        <w:jc w:val="left"/>
        <w:textAlignment w:val="center"/>
        <w:rPr>
          <w:color w:val="000000"/>
        </w:rPr>
      </w:pPr>
    </w:p>
    <w:p w14:paraId="56FB906F" w14:textId="77777777" w:rsidR="00D01377" w:rsidRDefault="00247077">
      <w:pPr>
        <w:tabs>
          <w:tab w:val="left" w:pos="4873"/>
        </w:tabs>
        <w:spacing w:line="360" w:lineRule="auto"/>
        <w:jc w:val="left"/>
        <w:textAlignment w:val="center"/>
        <w:rPr>
          <w:color w:val="000000"/>
        </w:rPr>
      </w:pPr>
      <w:r>
        <w:rPr>
          <w:color w:val="000000"/>
        </w:rPr>
        <w:t xml:space="preserve">A. </w:t>
      </w:r>
      <w:r>
        <w:rPr>
          <w:rFonts w:ascii="宋体" w:hAnsi="宋体"/>
          <w:color w:val="000000"/>
        </w:rPr>
        <w:t>独立自主的和平外交</w:t>
      </w:r>
      <w:r>
        <w:rPr>
          <w:color w:val="000000"/>
        </w:rPr>
        <w:tab/>
        <w:t xml:space="preserve">B. </w:t>
      </w:r>
      <w:r>
        <w:rPr>
          <w:rFonts w:ascii="宋体" w:hAnsi="宋体"/>
          <w:color w:val="000000"/>
        </w:rPr>
        <w:t>“求同存异”的外交方针</w:t>
      </w:r>
    </w:p>
    <w:p w14:paraId="0BE0E32B" w14:textId="77777777" w:rsidR="00D01377" w:rsidRDefault="00247077">
      <w:pPr>
        <w:tabs>
          <w:tab w:val="left" w:pos="4873"/>
        </w:tabs>
        <w:spacing w:line="360" w:lineRule="auto"/>
        <w:jc w:val="left"/>
        <w:textAlignment w:val="center"/>
        <w:rPr>
          <w:color w:val="000000"/>
        </w:rPr>
      </w:pPr>
      <w:r>
        <w:rPr>
          <w:color w:val="000000"/>
        </w:rPr>
        <w:t xml:space="preserve">C. </w:t>
      </w:r>
      <w:r>
        <w:rPr>
          <w:rFonts w:ascii="宋体" w:hAnsi="宋体"/>
          <w:color w:val="000000"/>
        </w:rPr>
        <w:t>睦邻友好的外交政策</w:t>
      </w:r>
      <w:r>
        <w:rPr>
          <w:color w:val="000000"/>
        </w:rPr>
        <w:tab/>
        <w:t xml:space="preserve">D. </w:t>
      </w:r>
      <w:r>
        <w:rPr>
          <w:rFonts w:ascii="宋体" w:hAnsi="宋体"/>
          <w:color w:val="000000"/>
        </w:rPr>
        <w:t>全方位多层次的外交布局</w:t>
      </w:r>
    </w:p>
    <w:p w14:paraId="4D77B13A" w14:textId="77777777" w:rsidR="00D01377" w:rsidRDefault="00247077">
      <w:pPr>
        <w:spacing w:line="360" w:lineRule="auto"/>
        <w:textAlignment w:val="center"/>
        <w:rPr>
          <w:color w:val="000000"/>
        </w:rPr>
      </w:pPr>
      <w:r>
        <w:rPr>
          <w:color w:val="2E75B6"/>
        </w:rPr>
        <w:lastRenderedPageBreak/>
        <w:t>【答案】</w:t>
      </w:r>
      <w:r>
        <w:rPr>
          <w:color w:val="000000"/>
        </w:rPr>
        <w:t>A</w:t>
      </w:r>
    </w:p>
    <w:p w14:paraId="03D6D84A" w14:textId="77777777" w:rsidR="00D01377" w:rsidRDefault="00247077">
      <w:pPr>
        <w:spacing w:line="360" w:lineRule="auto"/>
        <w:textAlignment w:val="center"/>
        <w:rPr>
          <w:color w:val="000000"/>
        </w:rPr>
      </w:pPr>
      <w:r>
        <w:rPr>
          <w:color w:val="2E75B6"/>
        </w:rPr>
        <w:t>【解析】</w:t>
      </w:r>
    </w:p>
    <w:p w14:paraId="643436AB" w14:textId="77777777" w:rsidR="00D01377" w:rsidRDefault="00247077">
      <w:pPr>
        <w:spacing w:line="360" w:lineRule="auto"/>
        <w:jc w:val="left"/>
        <w:textAlignment w:val="center"/>
        <w:rPr>
          <w:color w:val="000000"/>
        </w:rPr>
      </w:pPr>
      <w:r>
        <w:rPr>
          <w:color w:val="000000"/>
        </w:rPr>
        <w:t>【详解】根据题干</w:t>
      </w:r>
      <w:r>
        <w:rPr>
          <w:color w:val="000000"/>
        </w:rPr>
        <w:t>“</w:t>
      </w:r>
      <w:r>
        <w:rPr>
          <w:color w:val="000000"/>
        </w:rPr>
        <w:t>周恩来首次提出和平共处五项原则</w:t>
      </w:r>
      <w:r>
        <w:rPr>
          <w:color w:val="000000"/>
        </w:rPr>
        <w:t>”“</w:t>
      </w:r>
      <w:r>
        <w:rPr>
          <w:color w:val="000000"/>
        </w:rPr>
        <w:t>中国代表团参加亚非会议</w:t>
      </w:r>
      <w:r>
        <w:rPr>
          <w:color w:val="000000"/>
        </w:rPr>
        <w:t>”“</w:t>
      </w:r>
      <w:r>
        <w:rPr>
          <w:color w:val="000000"/>
        </w:rPr>
        <w:t>中法正式建立外交关系</w:t>
      </w:r>
      <w:r>
        <w:rPr>
          <w:color w:val="000000"/>
        </w:rPr>
        <w:t>”“</w:t>
      </w:r>
      <w:r>
        <w:rPr>
          <w:color w:val="000000"/>
        </w:rPr>
        <w:t>中国恢复在联合国的合法席位</w:t>
      </w:r>
      <w:r>
        <w:rPr>
          <w:color w:val="000000"/>
        </w:rPr>
        <w:t>”</w:t>
      </w:r>
      <w:r>
        <w:rPr>
          <w:color w:val="000000"/>
        </w:rPr>
        <w:t>结合所学可知，题干反映的是新中国成立后独立自主的和平外交，</w:t>
      </w:r>
      <w:r>
        <w:rPr>
          <w:color w:val="000000"/>
        </w:rPr>
        <w:t>A</w:t>
      </w:r>
      <w:r>
        <w:rPr>
          <w:color w:val="000000"/>
        </w:rPr>
        <w:t>项正确；</w:t>
      </w:r>
      <w:r>
        <w:rPr>
          <w:color w:val="000000"/>
        </w:rPr>
        <w:t>“</w:t>
      </w:r>
      <w:r>
        <w:rPr>
          <w:color w:val="000000"/>
        </w:rPr>
        <w:t>求同存异</w:t>
      </w:r>
      <w:r>
        <w:rPr>
          <w:color w:val="000000"/>
        </w:rPr>
        <w:t>”</w:t>
      </w:r>
      <w:r>
        <w:rPr>
          <w:color w:val="000000"/>
        </w:rPr>
        <w:t>的外交方针只与亚非会议有关，排除</w:t>
      </w:r>
      <w:r>
        <w:rPr>
          <w:color w:val="000000"/>
        </w:rPr>
        <w:t>B</w:t>
      </w:r>
      <w:r>
        <w:rPr>
          <w:color w:val="000000"/>
        </w:rPr>
        <w:t>项；我国一直奉行独立自主的外交政策，不是睦领友好，排除</w:t>
      </w:r>
      <w:r>
        <w:rPr>
          <w:color w:val="000000"/>
        </w:rPr>
        <w:t>C</w:t>
      </w:r>
      <w:r>
        <w:rPr>
          <w:color w:val="000000"/>
        </w:rPr>
        <w:t>项；全方位多层次的外交布局出现在改革开放后，排除</w:t>
      </w:r>
      <w:r>
        <w:rPr>
          <w:color w:val="000000"/>
        </w:rPr>
        <w:t>D</w:t>
      </w:r>
      <w:r>
        <w:rPr>
          <w:color w:val="000000"/>
        </w:rPr>
        <w:t>项。故选</w:t>
      </w:r>
      <w:r>
        <w:rPr>
          <w:color w:val="000000"/>
        </w:rPr>
        <w:t>A</w:t>
      </w:r>
      <w:r>
        <w:rPr>
          <w:color w:val="000000"/>
        </w:rPr>
        <w:t>项。</w:t>
      </w:r>
    </w:p>
    <w:p w14:paraId="42222945" w14:textId="77777777" w:rsidR="00D01377" w:rsidRDefault="00247077">
      <w:pPr>
        <w:spacing w:line="360" w:lineRule="auto"/>
        <w:jc w:val="left"/>
        <w:textAlignment w:val="center"/>
        <w:rPr>
          <w:color w:val="000000"/>
        </w:rPr>
      </w:pPr>
      <w:r>
        <w:rPr>
          <w:color w:val="000000"/>
        </w:rPr>
        <w:t xml:space="preserve">14. </w:t>
      </w:r>
      <w:r>
        <w:rPr>
          <w:rFonts w:ascii="宋体" w:hAnsi="宋体"/>
          <w:color w:val="000000"/>
        </w:rPr>
        <w:t>图是</w:t>
      </w:r>
      <w:r>
        <w:rPr>
          <w:rFonts w:eastAsia="Times New Roman" w:cs="Times New Roman"/>
          <w:color w:val="000000"/>
        </w:rPr>
        <w:t>1978</w:t>
      </w:r>
      <w:r>
        <w:rPr>
          <w:rFonts w:ascii="宋体" w:hAnsi="宋体"/>
          <w:color w:val="000000"/>
        </w:rPr>
        <w:t>年和</w:t>
      </w:r>
      <w:r>
        <w:rPr>
          <w:rFonts w:eastAsia="Times New Roman" w:cs="Times New Roman"/>
          <w:color w:val="000000"/>
        </w:rPr>
        <w:t>1987</w:t>
      </w:r>
      <w:r>
        <w:rPr>
          <w:rFonts w:ascii="宋体" w:hAnsi="宋体"/>
          <w:color w:val="000000"/>
        </w:rPr>
        <w:t>年的国有企业留利（政府留给国有企业的利润）占比变化示意图。这一变化有利于（</w:t>
      </w:r>
      <w:r>
        <w:rPr>
          <w:rFonts w:eastAsia="Times New Roman" w:cs="Times New Roman"/>
          <w:color w:val="000000"/>
        </w:rPr>
        <w:t xml:space="preserve">    </w:t>
      </w:r>
      <w:r>
        <w:rPr>
          <w:rFonts w:ascii="宋体" w:hAnsi="宋体"/>
          <w:color w:val="000000"/>
        </w:rPr>
        <w:t>）</w:t>
      </w:r>
    </w:p>
    <w:p w14:paraId="33960C2A" w14:textId="77777777" w:rsidR="00D01377" w:rsidRDefault="00247077">
      <w:pPr>
        <w:spacing w:line="360" w:lineRule="auto"/>
        <w:jc w:val="left"/>
        <w:textAlignment w:val="center"/>
        <w:rPr>
          <w:color w:val="000000"/>
        </w:rPr>
      </w:pPr>
      <w:r>
        <w:rPr>
          <w:noProof/>
          <w:color w:val="000000"/>
        </w:rPr>
        <w:drawing>
          <wp:inline distT="0" distB="0" distL="114300" distR="114300" wp14:anchorId="6293A120" wp14:editId="54992922">
            <wp:extent cx="3209925" cy="1438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09925" cy="1438275"/>
                    </a:xfrm>
                    <a:prstGeom prst="rect">
                      <a:avLst/>
                    </a:prstGeom>
                  </pic:spPr>
                </pic:pic>
              </a:graphicData>
            </a:graphic>
          </wp:inline>
        </w:drawing>
      </w:r>
    </w:p>
    <w:p w14:paraId="1E5D87C5" w14:textId="77777777" w:rsidR="00D01377" w:rsidRDefault="00247077">
      <w:pPr>
        <w:tabs>
          <w:tab w:val="left" w:pos="4873"/>
        </w:tabs>
        <w:spacing w:line="360" w:lineRule="auto"/>
        <w:jc w:val="left"/>
        <w:textAlignment w:val="center"/>
        <w:rPr>
          <w:color w:val="000000"/>
        </w:rPr>
      </w:pPr>
      <w:r>
        <w:rPr>
          <w:color w:val="000000"/>
        </w:rPr>
        <w:t xml:space="preserve">A. </w:t>
      </w:r>
      <w:r>
        <w:rPr>
          <w:rFonts w:ascii="宋体" w:hAnsi="宋体"/>
          <w:color w:val="000000"/>
        </w:rPr>
        <w:t>增强国有企业的活力</w:t>
      </w:r>
      <w:r>
        <w:rPr>
          <w:color w:val="000000"/>
        </w:rPr>
        <w:tab/>
        <w:t xml:space="preserve">B. </w:t>
      </w:r>
      <w:r>
        <w:rPr>
          <w:rFonts w:ascii="宋体" w:hAnsi="宋体"/>
          <w:color w:val="000000"/>
        </w:rPr>
        <w:t>完善平均分配方式</w:t>
      </w:r>
    </w:p>
    <w:p w14:paraId="052E423F" w14:textId="77777777" w:rsidR="00D01377" w:rsidRDefault="00247077">
      <w:pPr>
        <w:tabs>
          <w:tab w:val="left" w:pos="4873"/>
        </w:tabs>
        <w:spacing w:line="360" w:lineRule="auto"/>
        <w:jc w:val="left"/>
        <w:textAlignment w:val="center"/>
        <w:rPr>
          <w:color w:val="000000"/>
        </w:rPr>
      </w:pPr>
      <w:r>
        <w:rPr>
          <w:color w:val="000000"/>
        </w:rPr>
        <w:t xml:space="preserve">C. </w:t>
      </w:r>
      <w:r>
        <w:rPr>
          <w:rFonts w:ascii="宋体" w:hAnsi="宋体"/>
          <w:color w:val="000000"/>
        </w:rPr>
        <w:t>确立社会主义公有制</w:t>
      </w:r>
      <w:r>
        <w:rPr>
          <w:color w:val="000000"/>
        </w:rPr>
        <w:tab/>
        <w:t xml:space="preserve">D. </w:t>
      </w:r>
      <w:r>
        <w:rPr>
          <w:rFonts w:ascii="宋体" w:hAnsi="宋体"/>
          <w:color w:val="000000"/>
        </w:rPr>
        <w:t>建立计划经济体制</w:t>
      </w:r>
    </w:p>
    <w:p w14:paraId="5AB02EC5" w14:textId="77777777" w:rsidR="00D01377" w:rsidRDefault="00247077">
      <w:pPr>
        <w:spacing w:line="360" w:lineRule="auto"/>
        <w:textAlignment w:val="center"/>
        <w:rPr>
          <w:color w:val="000000"/>
        </w:rPr>
      </w:pPr>
      <w:r>
        <w:rPr>
          <w:color w:val="2E75B6"/>
        </w:rPr>
        <w:t>【答案】</w:t>
      </w:r>
      <w:r>
        <w:rPr>
          <w:color w:val="000000"/>
        </w:rPr>
        <w:t>A</w:t>
      </w:r>
    </w:p>
    <w:p w14:paraId="33FF2B23" w14:textId="77777777" w:rsidR="00D01377" w:rsidRDefault="00247077">
      <w:pPr>
        <w:spacing w:line="360" w:lineRule="auto"/>
        <w:textAlignment w:val="center"/>
        <w:rPr>
          <w:color w:val="000000"/>
        </w:rPr>
      </w:pPr>
      <w:r>
        <w:rPr>
          <w:color w:val="2E75B6"/>
        </w:rPr>
        <w:t>【解析】</w:t>
      </w:r>
    </w:p>
    <w:p w14:paraId="5F26A2F2" w14:textId="77777777" w:rsidR="00D01377" w:rsidRDefault="00247077">
      <w:pPr>
        <w:spacing w:line="360" w:lineRule="auto"/>
        <w:jc w:val="left"/>
        <w:textAlignment w:val="center"/>
        <w:rPr>
          <w:color w:val="000000"/>
        </w:rPr>
      </w:pPr>
      <w:r>
        <w:rPr>
          <w:color w:val="000000"/>
        </w:rPr>
        <w:t>【详解】依据题干</w:t>
      </w:r>
      <w:r>
        <w:rPr>
          <w:color w:val="000000"/>
        </w:rPr>
        <w:t>“</w:t>
      </w:r>
      <w:r>
        <w:rPr>
          <w:rFonts w:eastAsia="Times New Roman" w:cs="Times New Roman"/>
          <w:color w:val="000000"/>
        </w:rPr>
        <w:t>1978</w:t>
      </w:r>
      <w:r>
        <w:rPr>
          <w:rFonts w:ascii="宋体" w:hAnsi="宋体"/>
          <w:color w:val="000000"/>
        </w:rPr>
        <w:t>年和</w:t>
      </w:r>
      <w:r>
        <w:rPr>
          <w:rFonts w:eastAsia="Times New Roman" w:cs="Times New Roman"/>
          <w:color w:val="000000"/>
        </w:rPr>
        <w:t>1987</w:t>
      </w:r>
      <w:r>
        <w:rPr>
          <w:rFonts w:ascii="宋体" w:hAnsi="宋体"/>
          <w:color w:val="000000"/>
        </w:rPr>
        <w:t>年的国有企业留利（政府留给国有企业的利润）占比变化示意图”分析可知，国有企业留利占比提高，结合所学知识可知，从1983年1月起，国家规定凡有盈利的国营企业，其利润按一定的比例税率缴纳所得税，所得税后利润，一部分上交国家，一部分按国家核定的留利水平留给企业自行支配，主要是增强企业活力，A项正确；题干材料是</w:t>
      </w:r>
      <w:r>
        <w:rPr>
          <w:color w:val="000000"/>
        </w:rPr>
        <w:t>“</w:t>
      </w:r>
      <w:r>
        <w:rPr>
          <w:rFonts w:eastAsia="Times New Roman" w:cs="Times New Roman"/>
          <w:color w:val="000000"/>
        </w:rPr>
        <w:t>1978</w:t>
      </w:r>
      <w:r>
        <w:rPr>
          <w:rFonts w:ascii="宋体" w:hAnsi="宋体"/>
          <w:color w:val="000000"/>
        </w:rPr>
        <w:t>年和</w:t>
      </w:r>
      <w:r>
        <w:rPr>
          <w:rFonts w:eastAsia="Times New Roman" w:cs="Times New Roman"/>
          <w:color w:val="000000"/>
        </w:rPr>
        <w:t>1987</w:t>
      </w:r>
      <w:r>
        <w:rPr>
          <w:rFonts w:ascii="宋体" w:hAnsi="宋体"/>
          <w:color w:val="000000"/>
        </w:rPr>
        <w:t>年的国有企业留利占比变化示意图”，没有提及“分配方式”，排除B项；1956年三大改造的完成，我国确立了社会主义公有制，排除C项；题干材料不能体现“建立计划经济体制”，排除D项。故选A项。</w:t>
      </w:r>
    </w:p>
    <w:p w14:paraId="684617D2" w14:textId="77777777" w:rsidR="00D01377" w:rsidRDefault="00247077">
      <w:pPr>
        <w:spacing w:line="360" w:lineRule="auto"/>
        <w:jc w:val="left"/>
        <w:textAlignment w:val="center"/>
        <w:rPr>
          <w:color w:val="000000"/>
        </w:rPr>
      </w:pPr>
      <w:r>
        <w:rPr>
          <w:color w:val="000000"/>
        </w:rPr>
        <w:t xml:space="preserve">15. </w:t>
      </w:r>
      <w:r>
        <w:rPr>
          <w:rFonts w:ascii="宋体" w:hAnsi="宋体"/>
          <w:color w:val="000000"/>
        </w:rPr>
        <w:t>柏拉图认为</w:t>
      </w:r>
      <w:r>
        <w:rPr>
          <w:rFonts w:eastAsia="Times New Roman" w:cs="Times New Roman"/>
          <w:color w:val="000000"/>
        </w:rPr>
        <w:t>,</w:t>
      </w:r>
      <w:r>
        <w:rPr>
          <w:rFonts w:ascii="宋体" w:hAnsi="宋体"/>
          <w:color w:val="000000"/>
        </w:rPr>
        <w:t>古埃及人的激情更多是追求物质的富饶</w:t>
      </w:r>
      <w:r>
        <w:rPr>
          <w:rFonts w:eastAsia="Times New Roman" w:cs="Times New Roman"/>
          <w:color w:val="000000"/>
        </w:rPr>
        <w:t>,</w:t>
      </w:r>
      <w:r>
        <w:rPr>
          <w:rFonts w:ascii="宋体" w:hAnsi="宋体"/>
          <w:color w:val="000000"/>
        </w:rPr>
        <w:t>他们没有希腊人这种对知识的热爱。能佐证该观点的是（</w:t>
      </w:r>
      <w:r>
        <w:rPr>
          <w:rFonts w:eastAsia="Times New Roman" w:cs="Times New Roman"/>
          <w:color w:val="000000"/>
        </w:rPr>
        <w:t xml:space="preserve">    </w:t>
      </w:r>
      <w:r>
        <w:rPr>
          <w:rFonts w:ascii="宋体" w:hAnsi="宋体"/>
          <w:color w:val="000000"/>
        </w:rPr>
        <w:t>）</w:t>
      </w:r>
    </w:p>
    <w:p w14:paraId="640CC16F" w14:textId="77777777" w:rsidR="00D01377" w:rsidRDefault="00247077">
      <w:pPr>
        <w:tabs>
          <w:tab w:val="left" w:pos="4873"/>
        </w:tabs>
        <w:spacing w:line="360" w:lineRule="auto"/>
        <w:jc w:val="left"/>
        <w:textAlignment w:val="center"/>
        <w:rPr>
          <w:color w:val="000000"/>
        </w:rPr>
      </w:pPr>
      <w:r>
        <w:rPr>
          <w:color w:val="000000"/>
        </w:rPr>
        <w:t xml:space="preserve">A. </w:t>
      </w:r>
      <w:r>
        <w:rPr>
          <w:rFonts w:ascii="宋体" w:hAnsi="宋体"/>
          <w:color w:val="000000"/>
        </w:rPr>
        <w:t>埃及建立种姓制度</w:t>
      </w:r>
      <w:r>
        <w:rPr>
          <w:color w:val="000000"/>
        </w:rPr>
        <w:tab/>
        <w:t xml:space="preserve">B. </w:t>
      </w:r>
      <w:r>
        <w:rPr>
          <w:rFonts w:ascii="宋体" w:hAnsi="宋体"/>
          <w:color w:val="000000"/>
        </w:rPr>
        <w:t>埃及法学系统完整</w:t>
      </w:r>
    </w:p>
    <w:p w14:paraId="5865999D" w14:textId="77777777" w:rsidR="00D01377" w:rsidRDefault="00247077">
      <w:pPr>
        <w:tabs>
          <w:tab w:val="left" w:pos="4873"/>
        </w:tabs>
        <w:spacing w:line="360" w:lineRule="auto"/>
        <w:jc w:val="left"/>
        <w:textAlignment w:val="center"/>
        <w:rPr>
          <w:color w:val="000000"/>
        </w:rPr>
      </w:pPr>
      <w:r>
        <w:rPr>
          <w:color w:val="000000"/>
        </w:rPr>
        <w:t xml:space="preserve">C. </w:t>
      </w:r>
      <w:r>
        <w:rPr>
          <w:rFonts w:ascii="宋体" w:hAnsi="宋体"/>
          <w:color w:val="000000"/>
        </w:rPr>
        <w:t>希腊发展海外贸易</w:t>
      </w:r>
      <w:r>
        <w:rPr>
          <w:color w:val="000000"/>
        </w:rPr>
        <w:tab/>
        <w:t xml:space="preserve">D. </w:t>
      </w:r>
      <w:r>
        <w:rPr>
          <w:rFonts w:ascii="宋体" w:hAnsi="宋体"/>
          <w:color w:val="000000"/>
        </w:rPr>
        <w:t>希腊哲学成就突出</w:t>
      </w:r>
    </w:p>
    <w:p w14:paraId="4CC2F127" w14:textId="77777777" w:rsidR="00D01377" w:rsidRDefault="00247077">
      <w:pPr>
        <w:spacing w:line="360" w:lineRule="auto"/>
        <w:textAlignment w:val="center"/>
        <w:rPr>
          <w:color w:val="000000"/>
        </w:rPr>
      </w:pPr>
      <w:r>
        <w:rPr>
          <w:color w:val="2E75B6"/>
        </w:rPr>
        <w:t>【答案】</w:t>
      </w:r>
      <w:r>
        <w:rPr>
          <w:color w:val="000000"/>
        </w:rPr>
        <w:t>D</w:t>
      </w:r>
    </w:p>
    <w:p w14:paraId="6DAA4C31" w14:textId="77777777" w:rsidR="00D01377" w:rsidRDefault="00247077">
      <w:pPr>
        <w:spacing w:line="360" w:lineRule="auto"/>
        <w:textAlignment w:val="center"/>
        <w:rPr>
          <w:color w:val="000000"/>
        </w:rPr>
      </w:pPr>
      <w:r>
        <w:rPr>
          <w:color w:val="2E75B6"/>
        </w:rPr>
        <w:t>【解析】</w:t>
      </w:r>
    </w:p>
    <w:p w14:paraId="3939EAA3" w14:textId="77777777" w:rsidR="00D01377" w:rsidRDefault="00247077">
      <w:pPr>
        <w:spacing w:line="360" w:lineRule="auto"/>
        <w:jc w:val="left"/>
        <w:textAlignment w:val="center"/>
        <w:rPr>
          <w:color w:val="000000"/>
        </w:rPr>
      </w:pPr>
      <w:r>
        <w:rPr>
          <w:color w:val="000000"/>
        </w:rPr>
        <w:t>【详解】根据题干</w:t>
      </w:r>
      <w:r>
        <w:rPr>
          <w:color w:val="000000"/>
        </w:rPr>
        <w:t>“</w:t>
      </w:r>
      <w:r>
        <w:rPr>
          <w:color w:val="000000"/>
        </w:rPr>
        <w:t>柏拉图认为，古埃及人的激情更多是追求物质的富饶，他们没有希腊人这种对知识的</w:t>
      </w:r>
      <w:r>
        <w:rPr>
          <w:color w:val="000000"/>
        </w:rPr>
        <w:lastRenderedPageBreak/>
        <w:t>热爱。</w:t>
      </w:r>
      <w:r>
        <w:rPr>
          <w:color w:val="000000"/>
        </w:rPr>
        <w:t>”</w:t>
      </w:r>
      <w:r>
        <w:rPr>
          <w:color w:val="000000"/>
        </w:rPr>
        <w:t>结合所学可知，古埃及文明的杰出成就是金字塔，古希腊时期涌现出了众多哲学家，如德谟克利特、柏拉图、苏格拉底、亚里士多德等，他们对哲学领域的贡献巨大，</w:t>
      </w:r>
      <w:r>
        <w:rPr>
          <w:color w:val="000000"/>
        </w:rPr>
        <w:t>D</w:t>
      </w:r>
      <w:r>
        <w:rPr>
          <w:color w:val="000000"/>
        </w:rPr>
        <w:t>项正确；古印度建立了种姓制度，排除</w:t>
      </w:r>
      <w:r>
        <w:rPr>
          <w:color w:val="000000"/>
        </w:rPr>
        <w:t>A</w:t>
      </w:r>
      <w:r>
        <w:rPr>
          <w:color w:val="000000"/>
        </w:rPr>
        <w:t>项；罗马法学体系完备，排除</w:t>
      </w:r>
      <w:r>
        <w:rPr>
          <w:color w:val="000000"/>
        </w:rPr>
        <w:t>B</w:t>
      </w:r>
      <w:r>
        <w:rPr>
          <w:color w:val="000000"/>
        </w:rPr>
        <w:t>项；希腊发展海外贸易与知识无关，排除</w:t>
      </w:r>
      <w:r>
        <w:rPr>
          <w:color w:val="000000"/>
        </w:rPr>
        <w:t>C</w:t>
      </w:r>
      <w:r>
        <w:rPr>
          <w:color w:val="000000"/>
        </w:rPr>
        <w:t>项。故选</w:t>
      </w:r>
      <w:r>
        <w:rPr>
          <w:color w:val="000000"/>
        </w:rPr>
        <w:t>D</w:t>
      </w:r>
      <w:r>
        <w:rPr>
          <w:color w:val="000000"/>
        </w:rPr>
        <w:t>项。</w:t>
      </w:r>
    </w:p>
    <w:p w14:paraId="7DEB4C59" w14:textId="77777777" w:rsidR="00D01377" w:rsidRDefault="00247077">
      <w:pPr>
        <w:spacing w:line="360" w:lineRule="auto"/>
        <w:jc w:val="left"/>
        <w:textAlignment w:val="center"/>
        <w:rPr>
          <w:color w:val="000000"/>
        </w:rPr>
      </w:pPr>
      <w:r>
        <w:rPr>
          <w:color w:val="000000"/>
        </w:rPr>
        <w:t xml:space="preserve">16. </w:t>
      </w:r>
      <w:r>
        <w:rPr>
          <w:rFonts w:ascii="宋体" w:hAnsi="宋体"/>
          <w:color w:val="000000"/>
        </w:rPr>
        <w:t>穿越时空来到中世纪欧洲的大学</w:t>
      </w:r>
      <w:r>
        <w:rPr>
          <w:rFonts w:eastAsia="Times New Roman" w:cs="Times New Roman"/>
          <w:color w:val="000000"/>
        </w:rPr>
        <w:t>,</w:t>
      </w:r>
      <w:r>
        <w:rPr>
          <w:rFonts w:ascii="宋体" w:hAnsi="宋体"/>
          <w:color w:val="000000"/>
        </w:rPr>
        <w:t>你可能看到（</w:t>
      </w:r>
      <w:r>
        <w:rPr>
          <w:rFonts w:eastAsia="Times New Roman" w:cs="Times New Roman"/>
          <w:color w:val="000000"/>
        </w:rPr>
        <w:t xml:space="preserve">    </w:t>
      </w:r>
      <w:r>
        <w:rPr>
          <w:rFonts w:ascii="宋体" w:hAnsi="宋体"/>
          <w:color w:val="000000"/>
        </w:rPr>
        <w:t>）</w:t>
      </w:r>
    </w:p>
    <w:p w14:paraId="46DCEA11" w14:textId="77777777" w:rsidR="00D01377" w:rsidRDefault="00247077">
      <w:pPr>
        <w:tabs>
          <w:tab w:val="left" w:pos="4873"/>
        </w:tabs>
        <w:spacing w:line="360" w:lineRule="auto"/>
        <w:jc w:val="left"/>
        <w:textAlignment w:val="center"/>
        <w:rPr>
          <w:color w:val="000000"/>
        </w:rPr>
      </w:pPr>
      <w:r>
        <w:rPr>
          <w:color w:val="000000"/>
        </w:rPr>
        <w:t xml:space="preserve">A. </w:t>
      </w:r>
      <w:r>
        <w:rPr>
          <w:rFonts w:ascii="宋体" w:hAnsi="宋体"/>
          <w:color w:val="000000"/>
        </w:rPr>
        <w:t>庄园法庭处理内部纠纷</w:t>
      </w:r>
      <w:r>
        <w:rPr>
          <w:color w:val="000000"/>
        </w:rPr>
        <w:tab/>
        <w:t xml:space="preserve">B. </w:t>
      </w:r>
      <w:r>
        <w:rPr>
          <w:rFonts w:ascii="宋体" w:hAnsi="宋体"/>
          <w:color w:val="000000"/>
        </w:rPr>
        <w:t>学生学习天文知识</w:t>
      </w:r>
    </w:p>
    <w:p w14:paraId="240C7235" w14:textId="77777777" w:rsidR="00D01377" w:rsidRDefault="00247077">
      <w:pPr>
        <w:tabs>
          <w:tab w:val="left" w:pos="4873"/>
        </w:tabs>
        <w:spacing w:line="360" w:lineRule="auto"/>
        <w:jc w:val="left"/>
        <w:textAlignment w:val="center"/>
        <w:rPr>
          <w:color w:val="000000"/>
        </w:rPr>
      </w:pPr>
      <w:r>
        <w:rPr>
          <w:color w:val="000000"/>
        </w:rPr>
        <w:t xml:space="preserve">C. </w:t>
      </w:r>
      <w:r>
        <w:rPr>
          <w:rFonts w:ascii="宋体" w:hAnsi="宋体"/>
          <w:color w:val="000000"/>
        </w:rPr>
        <w:t>学生公开宣扬异端言论</w:t>
      </w:r>
      <w:r>
        <w:rPr>
          <w:color w:val="000000"/>
        </w:rPr>
        <w:tab/>
        <w:t xml:space="preserve">D. </w:t>
      </w:r>
      <w:r>
        <w:rPr>
          <w:rFonts w:ascii="宋体" w:hAnsi="宋体"/>
          <w:color w:val="000000"/>
        </w:rPr>
        <w:t>师生讨论《进化论》</w:t>
      </w:r>
    </w:p>
    <w:p w14:paraId="0C86218A" w14:textId="77777777" w:rsidR="00D01377" w:rsidRDefault="00247077">
      <w:pPr>
        <w:spacing w:line="360" w:lineRule="auto"/>
        <w:textAlignment w:val="center"/>
        <w:rPr>
          <w:color w:val="000000"/>
        </w:rPr>
      </w:pPr>
      <w:r>
        <w:rPr>
          <w:color w:val="2E75B6"/>
        </w:rPr>
        <w:t>【答案】</w:t>
      </w:r>
      <w:r>
        <w:rPr>
          <w:color w:val="000000"/>
        </w:rPr>
        <w:t>B</w:t>
      </w:r>
    </w:p>
    <w:p w14:paraId="10C16D26" w14:textId="77777777" w:rsidR="00D01377" w:rsidRDefault="00247077">
      <w:pPr>
        <w:spacing w:line="360" w:lineRule="auto"/>
        <w:textAlignment w:val="center"/>
        <w:rPr>
          <w:color w:val="000000"/>
        </w:rPr>
      </w:pPr>
      <w:r>
        <w:rPr>
          <w:color w:val="2E75B6"/>
        </w:rPr>
        <w:t>【解析】</w:t>
      </w:r>
    </w:p>
    <w:p w14:paraId="6784FF41" w14:textId="77777777" w:rsidR="00D01377" w:rsidRDefault="00247077">
      <w:pPr>
        <w:spacing w:line="360" w:lineRule="auto"/>
        <w:jc w:val="left"/>
        <w:textAlignment w:val="center"/>
        <w:rPr>
          <w:color w:val="000000"/>
        </w:rPr>
      </w:pPr>
      <w:r>
        <w:rPr>
          <w:color w:val="000000"/>
        </w:rPr>
        <w:t>【详解】结合所学知识可知，</w:t>
      </w:r>
      <w:r>
        <w:rPr>
          <w:rFonts w:ascii="宋体" w:hAnsi="宋体"/>
          <w:color w:val="000000"/>
        </w:rPr>
        <w:t>“</w:t>
      </w:r>
      <w:r>
        <w:rPr>
          <w:color w:val="000000"/>
        </w:rPr>
        <w:t>中世纪</w:t>
      </w:r>
      <w:r>
        <w:rPr>
          <w:rFonts w:ascii="宋体" w:hAnsi="宋体"/>
          <w:color w:val="000000"/>
        </w:rPr>
        <w:t>”</w:t>
      </w:r>
      <w:r>
        <w:rPr>
          <w:color w:val="000000"/>
        </w:rPr>
        <w:t>也叫</w:t>
      </w:r>
      <w:r>
        <w:rPr>
          <w:rFonts w:ascii="宋体" w:hAnsi="宋体"/>
          <w:color w:val="000000"/>
        </w:rPr>
        <w:t>“</w:t>
      </w:r>
      <w:r>
        <w:rPr>
          <w:color w:val="000000"/>
        </w:rPr>
        <w:t>中古时期</w:t>
      </w:r>
      <w:r>
        <w:rPr>
          <w:rFonts w:ascii="宋体" w:hAnsi="宋体"/>
          <w:color w:val="000000"/>
        </w:rPr>
        <w:t>”</w:t>
      </w:r>
      <w:r>
        <w:rPr>
          <w:color w:val="000000"/>
        </w:rPr>
        <w:t>，指的是西欧的封建社会时期。中世纪欧洲的大学中的基础课程主要有文法、修辞、逻辑、算术、几何、天文和音乐，所以可能看到学生学习天文知识，</w:t>
      </w:r>
      <w:r>
        <w:rPr>
          <w:color w:val="000000"/>
        </w:rPr>
        <w:t>B</w:t>
      </w:r>
      <w:r>
        <w:rPr>
          <w:color w:val="000000"/>
        </w:rPr>
        <w:t>项正确；封建庄园设有庄园法庭，庄园法庭一向以司法审判中心和行政管理中心的角色在乡村社会中发挥着十分重要的作用，不会在大学中看到，排除</w:t>
      </w:r>
      <w:r>
        <w:rPr>
          <w:color w:val="000000"/>
        </w:rPr>
        <w:t>A</w:t>
      </w:r>
      <w:r>
        <w:rPr>
          <w:color w:val="000000"/>
        </w:rPr>
        <w:t>项；中世纪大学开有神学专业课程，不允许学生公开宣扬异端言论，排除</w:t>
      </w:r>
      <w:r>
        <w:rPr>
          <w:color w:val="000000"/>
        </w:rPr>
        <w:t>C</w:t>
      </w:r>
      <w:r>
        <w:rPr>
          <w:color w:val="000000"/>
        </w:rPr>
        <w:t>项；英国近代生物学家达尔文提出《进化论》，与材料</w:t>
      </w:r>
      <w:r>
        <w:rPr>
          <w:rFonts w:ascii="宋体" w:hAnsi="宋体"/>
          <w:color w:val="000000"/>
        </w:rPr>
        <w:t>“</w:t>
      </w:r>
      <w:r>
        <w:rPr>
          <w:color w:val="000000"/>
        </w:rPr>
        <w:t>中世纪</w:t>
      </w:r>
      <w:r>
        <w:rPr>
          <w:rFonts w:ascii="宋体" w:hAnsi="宋体"/>
          <w:color w:val="000000"/>
        </w:rPr>
        <w:t>”</w:t>
      </w:r>
      <w:r>
        <w:rPr>
          <w:color w:val="000000"/>
        </w:rPr>
        <w:t>不符，排除</w:t>
      </w:r>
      <w:r>
        <w:rPr>
          <w:color w:val="000000"/>
        </w:rPr>
        <w:t>D</w:t>
      </w:r>
      <w:r>
        <w:rPr>
          <w:color w:val="000000"/>
        </w:rPr>
        <w:t>项。故选</w:t>
      </w:r>
      <w:r>
        <w:rPr>
          <w:color w:val="000000"/>
        </w:rPr>
        <w:t>B</w:t>
      </w:r>
      <w:r>
        <w:rPr>
          <w:color w:val="000000"/>
        </w:rPr>
        <w:t>项。</w:t>
      </w:r>
    </w:p>
    <w:p w14:paraId="74414025" w14:textId="77777777" w:rsidR="00D01377" w:rsidRDefault="00247077">
      <w:pPr>
        <w:spacing w:line="360" w:lineRule="auto"/>
        <w:jc w:val="left"/>
        <w:textAlignment w:val="center"/>
        <w:rPr>
          <w:color w:val="000000"/>
        </w:rPr>
      </w:pPr>
      <w:r>
        <w:rPr>
          <w:color w:val="000000"/>
        </w:rPr>
        <w:t xml:space="preserve">17. </w:t>
      </w:r>
      <w:r>
        <w:rPr>
          <w:rFonts w:eastAsia="Times New Roman" w:cs="Times New Roman"/>
          <w:color w:val="000000"/>
        </w:rPr>
        <w:t>1688</w:t>
      </w:r>
      <w:r>
        <w:rPr>
          <w:rFonts w:ascii="宋体" w:hAnsi="宋体"/>
          <w:color w:val="000000"/>
        </w:rPr>
        <w:t>年</w:t>
      </w:r>
      <w:r>
        <w:rPr>
          <w:rFonts w:eastAsia="Times New Roman" w:cs="Times New Roman"/>
          <w:color w:val="000000"/>
        </w:rPr>
        <w:t>,</w:t>
      </w:r>
      <w:r>
        <w:rPr>
          <w:rFonts w:ascii="宋体" w:hAnsi="宋体"/>
          <w:color w:val="000000"/>
        </w:rPr>
        <w:t>英国结束了长期危机</w:t>
      </w:r>
      <w:r>
        <w:rPr>
          <w:rFonts w:eastAsia="Times New Roman" w:cs="Times New Roman"/>
          <w:color w:val="000000"/>
        </w:rPr>
        <w:t>,</w:t>
      </w:r>
      <w:r>
        <w:rPr>
          <w:rFonts w:ascii="宋体" w:hAnsi="宋体"/>
          <w:color w:val="000000"/>
        </w:rPr>
        <w:t>在这一危机中英国人经过不懈斗争</w:t>
      </w:r>
      <w:r>
        <w:rPr>
          <w:rFonts w:eastAsia="Times New Roman" w:cs="Times New Roman"/>
          <w:color w:val="000000"/>
        </w:rPr>
        <w:t>,</w:t>
      </w:r>
      <w:r>
        <w:rPr>
          <w:rFonts w:ascii="宋体" w:hAnsi="宋体"/>
          <w:color w:val="000000"/>
        </w:rPr>
        <w:t>获得了自由政治。材料中的“斗争”指英国（</w:t>
      </w:r>
      <w:r>
        <w:rPr>
          <w:rFonts w:eastAsia="Times New Roman" w:cs="Times New Roman"/>
          <w:color w:val="000000"/>
        </w:rPr>
        <w:t xml:space="preserve">    </w:t>
      </w:r>
      <w:r>
        <w:rPr>
          <w:rFonts w:ascii="宋体" w:hAnsi="宋体"/>
          <w:color w:val="000000"/>
        </w:rPr>
        <w:t>）</w:t>
      </w:r>
    </w:p>
    <w:p w14:paraId="0646BBFD"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对外殖民扩张</w:t>
      </w:r>
      <w:r>
        <w:rPr>
          <w:color w:val="000000"/>
        </w:rPr>
        <w:tab/>
        <w:t xml:space="preserve">B. </w:t>
      </w:r>
      <w:r>
        <w:rPr>
          <w:rFonts w:ascii="宋体" w:hAnsi="宋体"/>
          <w:color w:val="000000"/>
        </w:rPr>
        <w:t>争夺欧洲霸权</w:t>
      </w:r>
      <w:r>
        <w:rPr>
          <w:color w:val="000000"/>
        </w:rPr>
        <w:tab/>
        <w:t xml:space="preserve">C. </w:t>
      </w:r>
      <w:r>
        <w:rPr>
          <w:rFonts w:ascii="宋体" w:hAnsi="宋体"/>
          <w:color w:val="000000"/>
        </w:rPr>
        <w:t>资产阶级革命</w:t>
      </w:r>
      <w:r>
        <w:rPr>
          <w:color w:val="000000"/>
        </w:rPr>
        <w:tab/>
        <w:t xml:space="preserve">D. </w:t>
      </w:r>
      <w:r>
        <w:rPr>
          <w:rFonts w:ascii="宋体" w:hAnsi="宋体"/>
          <w:color w:val="000000"/>
        </w:rPr>
        <w:t>爆发宪章运动</w:t>
      </w:r>
    </w:p>
    <w:p w14:paraId="62A685CA" w14:textId="77777777" w:rsidR="00D01377" w:rsidRDefault="00247077">
      <w:pPr>
        <w:spacing w:line="360" w:lineRule="auto"/>
        <w:textAlignment w:val="center"/>
        <w:rPr>
          <w:color w:val="000000"/>
        </w:rPr>
      </w:pPr>
      <w:r>
        <w:rPr>
          <w:color w:val="2E75B6"/>
        </w:rPr>
        <w:t>【答案】</w:t>
      </w:r>
      <w:r>
        <w:rPr>
          <w:color w:val="000000"/>
        </w:rPr>
        <w:t>C</w:t>
      </w:r>
    </w:p>
    <w:p w14:paraId="29678F05" w14:textId="77777777" w:rsidR="00D01377" w:rsidRDefault="00247077">
      <w:pPr>
        <w:spacing w:line="360" w:lineRule="auto"/>
        <w:textAlignment w:val="center"/>
        <w:rPr>
          <w:color w:val="000000"/>
        </w:rPr>
      </w:pPr>
      <w:r>
        <w:rPr>
          <w:color w:val="2E75B6"/>
        </w:rPr>
        <w:t>【解析】</w:t>
      </w:r>
    </w:p>
    <w:p w14:paraId="04E6773B" w14:textId="77777777" w:rsidR="00D01377" w:rsidRDefault="00247077">
      <w:pPr>
        <w:spacing w:line="360" w:lineRule="auto"/>
        <w:jc w:val="left"/>
        <w:textAlignment w:val="center"/>
        <w:rPr>
          <w:color w:val="000000"/>
        </w:rPr>
      </w:pPr>
      <w:r>
        <w:rPr>
          <w:color w:val="000000"/>
        </w:rPr>
        <w:t>【详解】结合所学可知，光荣革命使</w:t>
      </w:r>
      <w:r>
        <w:rPr>
          <w:color w:val="000000"/>
        </w:rPr>
        <w:t>1688</w:t>
      </w:r>
      <w:r>
        <w:rPr>
          <w:color w:val="000000"/>
        </w:rPr>
        <w:t>年英国资产阶级和新贵族发动的推翻詹姆士二世的统治、防止天主教复辟的非暴力政变。这场革命没有发生流血冲突，因此历史学家将其称之为</w:t>
      </w:r>
      <w:r>
        <w:rPr>
          <w:color w:val="000000"/>
        </w:rPr>
        <w:t>“</w:t>
      </w:r>
      <w:r>
        <w:rPr>
          <w:color w:val="000000"/>
        </w:rPr>
        <w:t>光荣革命</w:t>
      </w:r>
      <w:r>
        <w:rPr>
          <w:color w:val="000000"/>
        </w:rPr>
        <w:t>”</w:t>
      </w:r>
      <w:r>
        <w:rPr>
          <w:color w:val="000000"/>
        </w:rPr>
        <w:t>。该革命标志着英国资产阶级革命的结束，</w:t>
      </w:r>
      <w:r>
        <w:rPr>
          <w:color w:val="000000"/>
        </w:rPr>
        <w:t>C</w:t>
      </w:r>
      <w:r>
        <w:rPr>
          <w:color w:val="000000"/>
        </w:rPr>
        <w:t>项正确；对外殖民扩张开始于</w:t>
      </w:r>
      <w:r>
        <w:rPr>
          <w:color w:val="000000"/>
        </w:rPr>
        <w:t>16</w:t>
      </w:r>
      <w:r>
        <w:rPr>
          <w:color w:val="000000"/>
        </w:rPr>
        <w:t>世纪，排除</w:t>
      </w:r>
      <w:r>
        <w:rPr>
          <w:color w:val="000000"/>
        </w:rPr>
        <w:t>A</w:t>
      </w:r>
      <w:r>
        <w:rPr>
          <w:color w:val="000000"/>
        </w:rPr>
        <w:t>项；争夺欧洲霸权与英国资产阶级革命无关，排除</w:t>
      </w:r>
      <w:r>
        <w:rPr>
          <w:color w:val="000000"/>
        </w:rPr>
        <w:t>B</w:t>
      </w:r>
      <w:r>
        <w:rPr>
          <w:color w:val="000000"/>
        </w:rPr>
        <w:t>项；宪章运动是</w:t>
      </w:r>
      <w:r>
        <w:rPr>
          <w:color w:val="000000"/>
        </w:rPr>
        <w:t>1836—1848</w:t>
      </w:r>
      <w:r>
        <w:rPr>
          <w:color w:val="000000"/>
        </w:rPr>
        <w:t>年英国工人们为得到自己应有的权利而掀起的工人运动，排除</w:t>
      </w:r>
      <w:r>
        <w:rPr>
          <w:color w:val="000000"/>
        </w:rPr>
        <w:t>D</w:t>
      </w:r>
      <w:r>
        <w:rPr>
          <w:color w:val="000000"/>
        </w:rPr>
        <w:t>项。故选</w:t>
      </w:r>
      <w:r>
        <w:rPr>
          <w:color w:val="000000"/>
        </w:rPr>
        <w:t>C</w:t>
      </w:r>
      <w:r>
        <w:rPr>
          <w:color w:val="000000"/>
        </w:rPr>
        <w:t>项。</w:t>
      </w:r>
    </w:p>
    <w:p w14:paraId="1878BFB1" w14:textId="77777777" w:rsidR="00D01377" w:rsidRDefault="00247077">
      <w:pPr>
        <w:spacing w:line="360" w:lineRule="auto"/>
        <w:jc w:val="left"/>
        <w:textAlignment w:val="center"/>
        <w:rPr>
          <w:color w:val="000000"/>
        </w:rPr>
      </w:pPr>
      <w:r>
        <w:rPr>
          <w:color w:val="000000"/>
        </w:rPr>
        <w:t xml:space="preserve">18. </w:t>
      </w:r>
      <w:r>
        <w:rPr>
          <w:rFonts w:eastAsia="Times New Roman" w:cs="Times New Roman"/>
          <w:color w:val="000000"/>
        </w:rPr>
        <w:t>1930</w:t>
      </w:r>
      <w:r>
        <w:rPr>
          <w:rFonts w:ascii="宋体" w:hAnsi="宋体"/>
          <w:color w:val="000000"/>
        </w:rPr>
        <w:t>年</w:t>
      </w:r>
      <w:r>
        <w:rPr>
          <w:rFonts w:eastAsia="Times New Roman" w:cs="Times New Roman"/>
          <w:color w:val="000000"/>
        </w:rPr>
        <w:t>,</w:t>
      </w:r>
      <w:r>
        <w:rPr>
          <w:rFonts w:ascii="宋体" w:hAnsi="宋体"/>
          <w:color w:val="000000"/>
        </w:rPr>
        <w:t>印度甘地号召向“食盐进军”</w:t>
      </w:r>
      <w:r>
        <w:rPr>
          <w:rFonts w:eastAsia="Times New Roman" w:cs="Times New Roman"/>
          <w:color w:val="000000"/>
        </w:rPr>
        <w:t>,</w:t>
      </w:r>
      <w:r>
        <w:rPr>
          <w:rFonts w:ascii="宋体" w:hAnsi="宋体"/>
          <w:color w:val="000000"/>
        </w:rPr>
        <w:t>带领民众到丹迪海边自取海水制盐</w:t>
      </w:r>
      <w:r>
        <w:rPr>
          <w:rFonts w:eastAsia="Times New Roman" w:cs="Times New Roman"/>
          <w:color w:val="000000"/>
        </w:rPr>
        <w:t>,</w:t>
      </w:r>
      <w:r>
        <w:rPr>
          <w:rFonts w:ascii="宋体" w:hAnsi="宋体"/>
          <w:color w:val="000000"/>
        </w:rPr>
        <w:t>反对英国殖民当局垄断食盐生产。与材料相关的历史事件是（</w:t>
      </w:r>
      <w:r>
        <w:rPr>
          <w:rFonts w:eastAsia="Times New Roman" w:cs="Times New Roman"/>
          <w:color w:val="000000"/>
        </w:rPr>
        <w:t xml:space="preserve">    </w:t>
      </w:r>
      <w:r>
        <w:rPr>
          <w:rFonts w:ascii="宋体" w:hAnsi="宋体"/>
          <w:color w:val="000000"/>
        </w:rPr>
        <w:t>）</w:t>
      </w:r>
    </w:p>
    <w:p w14:paraId="6B5EB80C"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印度民族大起义</w:t>
      </w:r>
      <w:r>
        <w:rPr>
          <w:color w:val="000000"/>
        </w:rPr>
        <w:tab/>
        <w:t xml:space="preserve">B. </w:t>
      </w:r>
      <w:r>
        <w:rPr>
          <w:rFonts w:ascii="宋体" w:hAnsi="宋体"/>
          <w:color w:val="000000"/>
        </w:rPr>
        <w:t>华夫脱运动</w:t>
      </w:r>
      <w:r>
        <w:rPr>
          <w:color w:val="000000"/>
        </w:rPr>
        <w:tab/>
        <w:t xml:space="preserve">C. </w:t>
      </w:r>
      <w:r>
        <w:rPr>
          <w:rFonts w:ascii="宋体" w:hAnsi="宋体"/>
          <w:color w:val="000000"/>
        </w:rPr>
        <w:t>非暴力不合作运动</w:t>
      </w:r>
      <w:r>
        <w:rPr>
          <w:color w:val="000000"/>
        </w:rPr>
        <w:tab/>
        <w:t xml:space="preserve">D. </w:t>
      </w:r>
      <w:r>
        <w:rPr>
          <w:rFonts w:ascii="宋体" w:hAnsi="宋体"/>
          <w:color w:val="000000"/>
        </w:rPr>
        <w:t>不结盟运动</w:t>
      </w:r>
    </w:p>
    <w:p w14:paraId="2BC7A0E4" w14:textId="77777777" w:rsidR="00D01377" w:rsidRDefault="00247077">
      <w:pPr>
        <w:spacing w:line="360" w:lineRule="auto"/>
        <w:textAlignment w:val="center"/>
        <w:rPr>
          <w:color w:val="000000"/>
        </w:rPr>
      </w:pPr>
      <w:r>
        <w:rPr>
          <w:color w:val="2E75B6"/>
        </w:rPr>
        <w:t>【答案】</w:t>
      </w:r>
      <w:r>
        <w:rPr>
          <w:color w:val="000000"/>
        </w:rPr>
        <w:t>C</w:t>
      </w:r>
    </w:p>
    <w:p w14:paraId="24742079" w14:textId="77777777" w:rsidR="00D01377" w:rsidRDefault="00247077">
      <w:pPr>
        <w:spacing w:line="360" w:lineRule="auto"/>
        <w:textAlignment w:val="center"/>
        <w:rPr>
          <w:color w:val="000000"/>
        </w:rPr>
      </w:pPr>
      <w:r>
        <w:rPr>
          <w:color w:val="2E75B6"/>
        </w:rPr>
        <w:t>【解析】</w:t>
      </w:r>
    </w:p>
    <w:p w14:paraId="160E8D0A" w14:textId="77777777" w:rsidR="00D01377" w:rsidRDefault="00247077">
      <w:pPr>
        <w:spacing w:line="360" w:lineRule="auto"/>
        <w:jc w:val="left"/>
        <w:textAlignment w:val="center"/>
        <w:rPr>
          <w:color w:val="000000"/>
        </w:rPr>
      </w:pPr>
      <w:r>
        <w:rPr>
          <w:color w:val="000000"/>
        </w:rPr>
        <w:t>【详解】结合所学可知，</w:t>
      </w:r>
      <w:r>
        <w:rPr>
          <w:color w:val="000000"/>
        </w:rPr>
        <w:t>1930</w:t>
      </w:r>
      <w:r>
        <w:rPr>
          <w:color w:val="000000"/>
        </w:rPr>
        <w:t>年，甘地再次发起非暴力不合作运动。这次运动主要采取不服从形式，所以又被称为</w:t>
      </w:r>
      <w:r>
        <w:rPr>
          <w:color w:val="000000"/>
        </w:rPr>
        <w:t>"</w:t>
      </w:r>
      <w:r>
        <w:rPr>
          <w:color w:val="000000"/>
        </w:rPr>
        <w:t>文明不服从运动</w:t>
      </w:r>
      <w:r>
        <w:rPr>
          <w:color w:val="000000"/>
        </w:rPr>
        <w:t>"</w:t>
      </w:r>
      <w:r>
        <w:rPr>
          <w:color w:val="000000"/>
        </w:rPr>
        <w:t>。甘地向殖民政府提出了降低田赋、释放政治犯、废除食盐专卖法等要求。遭</w:t>
      </w:r>
      <w:r>
        <w:rPr>
          <w:color w:val="000000"/>
        </w:rPr>
        <w:lastRenderedPageBreak/>
        <w:t>到拒绝后，甘地以反对食盐专卖法为突破口，带领数十名追随者步行到海边，自取海水制盐。几个月间，印度城乡掀起反对殖民政府的运动，一些地方发生武装暴动，</w:t>
      </w:r>
      <w:r>
        <w:rPr>
          <w:color w:val="000000"/>
        </w:rPr>
        <w:t>C</w:t>
      </w:r>
      <w:r>
        <w:rPr>
          <w:color w:val="000000"/>
        </w:rPr>
        <w:t>项正确；印度民族大起义的领导人有章西女王，排除</w:t>
      </w:r>
      <w:r>
        <w:rPr>
          <w:color w:val="000000"/>
        </w:rPr>
        <w:t>A</w:t>
      </w:r>
      <w:r>
        <w:rPr>
          <w:color w:val="000000"/>
        </w:rPr>
        <w:t>项；华夫脱运动的领导人是扎格鲁尔，排除</w:t>
      </w:r>
      <w:r>
        <w:rPr>
          <w:color w:val="000000"/>
        </w:rPr>
        <w:t>B</w:t>
      </w:r>
      <w:r>
        <w:rPr>
          <w:color w:val="000000"/>
        </w:rPr>
        <w:t>项；不结盟运动成立于</w:t>
      </w:r>
      <w:r>
        <w:rPr>
          <w:color w:val="000000"/>
        </w:rPr>
        <w:t>1961</w:t>
      </w:r>
      <w:r>
        <w:rPr>
          <w:color w:val="000000"/>
        </w:rPr>
        <w:t>年，排除</w:t>
      </w:r>
      <w:r>
        <w:rPr>
          <w:color w:val="000000"/>
        </w:rPr>
        <w:t>D</w:t>
      </w:r>
      <w:r>
        <w:rPr>
          <w:color w:val="000000"/>
        </w:rPr>
        <w:t>项。故选</w:t>
      </w:r>
      <w:r>
        <w:rPr>
          <w:color w:val="000000"/>
        </w:rPr>
        <w:t>C</w:t>
      </w:r>
      <w:r>
        <w:rPr>
          <w:color w:val="000000"/>
        </w:rPr>
        <w:t>项。</w:t>
      </w:r>
    </w:p>
    <w:p w14:paraId="47456C42" w14:textId="77777777" w:rsidR="00D01377" w:rsidRDefault="00247077">
      <w:pPr>
        <w:spacing w:line="360" w:lineRule="auto"/>
        <w:jc w:val="left"/>
        <w:textAlignment w:val="center"/>
        <w:rPr>
          <w:color w:val="000000"/>
        </w:rPr>
      </w:pPr>
      <w:r>
        <w:rPr>
          <w:color w:val="000000"/>
        </w:rPr>
        <w:t xml:space="preserve">19. </w:t>
      </w:r>
      <w:r>
        <w:rPr>
          <w:rFonts w:eastAsia="Times New Roman" w:cs="Times New Roman"/>
          <w:color w:val="000000"/>
        </w:rPr>
        <w:t>1940</w:t>
      </w:r>
      <w:r>
        <w:rPr>
          <w:rFonts w:ascii="宋体" w:hAnsi="宋体"/>
          <w:color w:val="000000"/>
        </w:rPr>
        <w:t>年</w:t>
      </w:r>
      <w:r>
        <w:rPr>
          <w:rFonts w:eastAsia="Times New Roman" w:cs="Times New Roman"/>
          <w:color w:val="000000"/>
        </w:rPr>
        <w:t>,</w:t>
      </w:r>
      <w:r>
        <w:rPr>
          <w:rFonts w:ascii="宋体" w:hAnsi="宋体"/>
          <w:color w:val="000000"/>
        </w:rPr>
        <w:t>斯大林迫切地敦促人民缩小与西方在生产力方面的差距</w:t>
      </w:r>
      <w:r>
        <w:rPr>
          <w:rFonts w:eastAsia="Times New Roman" w:cs="Times New Roman"/>
          <w:color w:val="000000"/>
        </w:rPr>
        <w:t>,</w:t>
      </w:r>
      <w:r>
        <w:rPr>
          <w:rFonts w:ascii="宋体" w:hAnsi="宋体"/>
          <w:color w:val="000000"/>
        </w:rPr>
        <w:t>“放慢速度意味着落后</w:t>
      </w:r>
      <w:r>
        <w:rPr>
          <w:rFonts w:eastAsia="Times New Roman" w:cs="Times New Roman"/>
          <w:color w:val="000000"/>
        </w:rPr>
        <w:t>,</w:t>
      </w:r>
      <w:r>
        <w:rPr>
          <w:rFonts w:ascii="宋体" w:hAnsi="宋体"/>
          <w:color w:val="000000"/>
        </w:rPr>
        <w:t>落后意味着挨打</w:t>
      </w:r>
      <w:r>
        <w:rPr>
          <w:rFonts w:eastAsia="Times New Roman" w:cs="Times New Roman"/>
          <w:color w:val="000000"/>
        </w:rPr>
        <w:t>!</w:t>
      </w:r>
      <w:r>
        <w:rPr>
          <w:rFonts w:ascii="宋体" w:hAnsi="宋体"/>
          <w:color w:val="000000"/>
        </w:rPr>
        <w:t>”斯大林如此迫切是为了（</w:t>
      </w:r>
      <w:r>
        <w:rPr>
          <w:rFonts w:eastAsia="Times New Roman" w:cs="Times New Roman"/>
          <w:color w:val="000000"/>
        </w:rPr>
        <w:t xml:space="preserve">    </w:t>
      </w:r>
      <w:r>
        <w:rPr>
          <w:rFonts w:ascii="宋体" w:hAnsi="宋体"/>
          <w:color w:val="000000"/>
        </w:rPr>
        <w:t>）</w:t>
      </w:r>
    </w:p>
    <w:p w14:paraId="4D56FF96"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实行战时共产主义政策</w:t>
      </w:r>
      <w:r>
        <w:rPr>
          <w:color w:val="000000"/>
        </w:rPr>
        <w:tab/>
        <w:t xml:space="preserve">B. </w:t>
      </w:r>
      <w:r>
        <w:rPr>
          <w:rFonts w:ascii="宋体" w:hAnsi="宋体"/>
          <w:color w:val="000000"/>
        </w:rPr>
        <w:t>应对法西斯的扩张</w:t>
      </w:r>
      <w:r>
        <w:rPr>
          <w:color w:val="000000"/>
        </w:rPr>
        <w:tab/>
        <w:t xml:space="preserve">C. </w:t>
      </w:r>
      <w:r>
        <w:rPr>
          <w:rFonts w:ascii="宋体" w:hAnsi="宋体"/>
          <w:color w:val="000000"/>
        </w:rPr>
        <w:t>完成第一个五年计划</w:t>
      </w:r>
      <w:r>
        <w:rPr>
          <w:color w:val="000000"/>
        </w:rPr>
        <w:tab/>
        <w:t xml:space="preserve">D. </w:t>
      </w:r>
      <w:r>
        <w:rPr>
          <w:rFonts w:ascii="宋体" w:hAnsi="宋体"/>
          <w:color w:val="000000"/>
        </w:rPr>
        <w:t>推动东欧各国改革</w:t>
      </w:r>
    </w:p>
    <w:p w14:paraId="1D97EEA4" w14:textId="77777777" w:rsidR="00D01377" w:rsidRDefault="00247077">
      <w:pPr>
        <w:spacing w:line="360" w:lineRule="auto"/>
        <w:textAlignment w:val="center"/>
        <w:rPr>
          <w:color w:val="000000"/>
        </w:rPr>
      </w:pPr>
      <w:r>
        <w:rPr>
          <w:color w:val="2E75B6"/>
        </w:rPr>
        <w:t>【答案】</w:t>
      </w:r>
      <w:r>
        <w:rPr>
          <w:color w:val="000000"/>
        </w:rPr>
        <w:t>B</w:t>
      </w:r>
    </w:p>
    <w:p w14:paraId="68AAD88D" w14:textId="77777777" w:rsidR="00D01377" w:rsidRDefault="00247077">
      <w:pPr>
        <w:spacing w:line="360" w:lineRule="auto"/>
        <w:textAlignment w:val="center"/>
        <w:rPr>
          <w:color w:val="000000"/>
        </w:rPr>
      </w:pPr>
      <w:r>
        <w:rPr>
          <w:color w:val="2E75B6"/>
        </w:rPr>
        <w:t>【解析】</w:t>
      </w:r>
    </w:p>
    <w:p w14:paraId="7D42844B" w14:textId="77777777" w:rsidR="00D01377" w:rsidRDefault="00247077">
      <w:pPr>
        <w:spacing w:line="360" w:lineRule="auto"/>
        <w:jc w:val="left"/>
        <w:textAlignment w:val="center"/>
        <w:rPr>
          <w:color w:val="000000"/>
        </w:rPr>
      </w:pPr>
      <w:r>
        <w:rPr>
          <w:color w:val="000000"/>
        </w:rPr>
        <w:t>【详解】根据材料</w:t>
      </w:r>
      <w:r>
        <w:rPr>
          <w:color w:val="000000"/>
        </w:rPr>
        <w:t>“1940</w:t>
      </w:r>
      <w:r>
        <w:rPr>
          <w:color w:val="000000"/>
        </w:rPr>
        <w:t>年</w:t>
      </w:r>
      <w:r>
        <w:rPr>
          <w:color w:val="000000"/>
        </w:rPr>
        <w:t>”“</w:t>
      </w:r>
      <w:r>
        <w:rPr>
          <w:color w:val="000000"/>
        </w:rPr>
        <w:t>放慢速度意味着落后，落后意味着挨打</w:t>
      </w:r>
      <w:r>
        <w:rPr>
          <w:color w:val="000000"/>
        </w:rPr>
        <w:t>!”</w:t>
      </w:r>
      <w:r>
        <w:rPr>
          <w:color w:val="000000"/>
        </w:rPr>
        <w:t>和所学可知，德军于</w:t>
      </w:r>
      <w:r>
        <w:rPr>
          <w:color w:val="000000"/>
        </w:rPr>
        <w:t>1939</w:t>
      </w:r>
      <w:r>
        <w:rPr>
          <w:color w:val="000000"/>
        </w:rPr>
        <w:t>年</w:t>
      </w:r>
      <w:r>
        <w:rPr>
          <w:color w:val="000000"/>
        </w:rPr>
        <w:t>9</w:t>
      </w:r>
      <w:r>
        <w:rPr>
          <w:color w:val="000000"/>
        </w:rPr>
        <w:t>月</w:t>
      </w:r>
      <w:r>
        <w:rPr>
          <w:color w:val="000000"/>
        </w:rPr>
        <w:t>1</w:t>
      </w:r>
      <w:r>
        <w:rPr>
          <w:color w:val="000000"/>
        </w:rPr>
        <w:t>日向波兰发动进攻，随后英、法对德宣战，世界大战全面爆发，</w:t>
      </w:r>
      <w:r>
        <w:rPr>
          <w:color w:val="000000"/>
        </w:rPr>
        <w:t>1940</w:t>
      </w:r>
      <w:r>
        <w:rPr>
          <w:color w:val="000000"/>
        </w:rPr>
        <w:t>年时，正处于二战进行中，</w:t>
      </w:r>
      <w:r>
        <w:rPr>
          <w:color w:val="000000"/>
        </w:rPr>
        <w:t>“</w:t>
      </w:r>
      <w:r>
        <w:rPr>
          <w:color w:val="000000"/>
        </w:rPr>
        <w:t>放慢速度意味着落后，落后意味着挨打</w:t>
      </w:r>
      <w:r>
        <w:rPr>
          <w:color w:val="000000"/>
        </w:rPr>
        <w:t>!”</w:t>
      </w:r>
      <w:r>
        <w:rPr>
          <w:color w:val="000000"/>
        </w:rPr>
        <w:t>表明苏联在加紧生产，以应对法西斯的扩张，</w:t>
      </w:r>
      <w:r>
        <w:rPr>
          <w:color w:val="000000"/>
        </w:rPr>
        <w:t>B</w:t>
      </w:r>
      <w:r>
        <w:rPr>
          <w:color w:val="000000"/>
        </w:rPr>
        <w:t>项正确；实行战时共产主义政策的时间是</w:t>
      </w:r>
      <w:r>
        <w:rPr>
          <w:color w:val="000000"/>
        </w:rPr>
        <w:t>1918—1921</w:t>
      </w:r>
      <w:r>
        <w:rPr>
          <w:color w:val="000000"/>
        </w:rPr>
        <w:t>年，与材料时间</w:t>
      </w:r>
      <w:r>
        <w:rPr>
          <w:color w:val="000000"/>
        </w:rPr>
        <w:t>“1940</w:t>
      </w:r>
      <w:r>
        <w:rPr>
          <w:color w:val="000000"/>
        </w:rPr>
        <w:t>年</w:t>
      </w:r>
      <w:r>
        <w:rPr>
          <w:color w:val="000000"/>
        </w:rPr>
        <w:t>”</w:t>
      </w:r>
      <w:r>
        <w:rPr>
          <w:color w:val="000000"/>
        </w:rPr>
        <w:t>不符，排除</w:t>
      </w:r>
      <w:r>
        <w:rPr>
          <w:color w:val="000000"/>
        </w:rPr>
        <w:t>A</w:t>
      </w:r>
      <w:r>
        <w:rPr>
          <w:color w:val="000000"/>
        </w:rPr>
        <w:t>项；苏联完成第一个五年计划的时间是</w:t>
      </w:r>
      <w:r>
        <w:rPr>
          <w:color w:val="000000"/>
        </w:rPr>
        <w:t>1932</w:t>
      </w:r>
      <w:r>
        <w:rPr>
          <w:color w:val="000000"/>
        </w:rPr>
        <w:t>，与材料时间</w:t>
      </w:r>
      <w:r>
        <w:rPr>
          <w:color w:val="000000"/>
        </w:rPr>
        <w:t>“1940</w:t>
      </w:r>
      <w:r>
        <w:rPr>
          <w:color w:val="000000"/>
        </w:rPr>
        <w:t>年</w:t>
      </w:r>
      <w:r>
        <w:rPr>
          <w:color w:val="000000"/>
        </w:rPr>
        <w:t>”</w:t>
      </w:r>
      <w:r>
        <w:rPr>
          <w:color w:val="000000"/>
        </w:rPr>
        <w:t>不符，排除</w:t>
      </w:r>
      <w:r>
        <w:rPr>
          <w:color w:val="000000"/>
        </w:rPr>
        <w:t>C</w:t>
      </w:r>
      <w:r>
        <w:rPr>
          <w:color w:val="000000"/>
        </w:rPr>
        <w:t>项；推动东欧各国改革的时间是二战后，与材料时间</w:t>
      </w:r>
      <w:r>
        <w:rPr>
          <w:color w:val="000000"/>
        </w:rPr>
        <w:t>“1940</w:t>
      </w:r>
      <w:r>
        <w:rPr>
          <w:color w:val="000000"/>
        </w:rPr>
        <w:t>年</w:t>
      </w:r>
      <w:r>
        <w:rPr>
          <w:color w:val="000000"/>
        </w:rPr>
        <w:t>”</w:t>
      </w:r>
      <w:r>
        <w:rPr>
          <w:color w:val="000000"/>
        </w:rPr>
        <w:t>不符，排除</w:t>
      </w:r>
      <w:r>
        <w:rPr>
          <w:color w:val="000000"/>
        </w:rPr>
        <w:t>D</w:t>
      </w:r>
      <w:r>
        <w:rPr>
          <w:color w:val="000000"/>
        </w:rPr>
        <w:t>项。故选</w:t>
      </w:r>
      <w:r>
        <w:rPr>
          <w:color w:val="000000"/>
        </w:rPr>
        <w:t>B</w:t>
      </w:r>
      <w:r>
        <w:rPr>
          <w:color w:val="000000"/>
        </w:rPr>
        <w:t>项。</w:t>
      </w:r>
    </w:p>
    <w:p w14:paraId="7BDA20BC" w14:textId="77777777" w:rsidR="00D01377" w:rsidRDefault="00247077">
      <w:pPr>
        <w:spacing w:line="360" w:lineRule="auto"/>
        <w:jc w:val="left"/>
        <w:textAlignment w:val="center"/>
        <w:rPr>
          <w:color w:val="000000"/>
        </w:rPr>
      </w:pPr>
      <w:r>
        <w:rPr>
          <w:color w:val="000000"/>
        </w:rPr>
        <w:t xml:space="preserve">20. </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年代到</w:t>
      </w:r>
      <w:r>
        <w:rPr>
          <w:rFonts w:eastAsia="Times New Roman" w:cs="Times New Roman"/>
          <w:color w:val="000000"/>
        </w:rPr>
        <w:t>60</w:t>
      </w:r>
      <w:r>
        <w:rPr>
          <w:rFonts w:ascii="宋体" w:hAnsi="宋体"/>
          <w:color w:val="000000"/>
        </w:rPr>
        <w:t>年代初，法国、联邦德国和意大利等经历了“经济奇迹”，发展为稳固的中产阶级福利国家。“经济奇迹”缘于（</w:t>
      </w:r>
      <w:r>
        <w:rPr>
          <w:rFonts w:eastAsia="Times New Roman" w:cs="Times New Roman"/>
          <w:color w:val="000000"/>
        </w:rPr>
        <w:t xml:space="preserve">    </w:t>
      </w:r>
      <w:r>
        <w:rPr>
          <w:rFonts w:ascii="宋体" w:hAnsi="宋体"/>
          <w:color w:val="000000"/>
        </w:rPr>
        <w:t>）</w:t>
      </w:r>
    </w:p>
    <w:p w14:paraId="7A26D749" w14:textId="77777777" w:rsidR="00D01377" w:rsidRDefault="00247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非军事化的实行</w:t>
      </w:r>
      <w:r>
        <w:rPr>
          <w:color w:val="000000"/>
        </w:rPr>
        <w:tab/>
        <w:t xml:space="preserve">B. </w:t>
      </w:r>
      <w:r>
        <w:rPr>
          <w:rFonts w:ascii="宋体" w:hAnsi="宋体"/>
          <w:color w:val="000000"/>
        </w:rPr>
        <w:t>欧洲的联合</w:t>
      </w:r>
      <w:r>
        <w:rPr>
          <w:color w:val="000000"/>
        </w:rPr>
        <w:tab/>
        <w:t xml:space="preserve">C. </w:t>
      </w:r>
      <w:r>
        <w:rPr>
          <w:rFonts w:ascii="宋体" w:hAnsi="宋体"/>
          <w:color w:val="000000"/>
        </w:rPr>
        <w:t>“经互会”的成立</w:t>
      </w:r>
      <w:r>
        <w:rPr>
          <w:color w:val="000000"/>
        </w:rPr>
        <w:tab/>
        <w:t xml:space="preserve">D. </w:t>
      </w:r>
      <w:r>
        <w:rPr>
          <w:rFonts w:ascii="宋体" w:hAnsi="宋体"/>
          <w:color w:val="000000"/>
        </w:rPr>
        <w:t>欧盟的建立</w:t>
      </w:r>
    </w:p>
    <w:p w14:paraId="3F1E09A0" w14:textId="77777777" w:rsidR="00D01377" w:rsidRDefault="00247077">
      <w:pPr>
        <w:spacing w:line="360" w:lineRule="auto"/>
        <w:textAlignment w:val="center"/>
        <w:rPr>
          <w:color w:val="000000"/>
        </w:rPr>
      </w:pPr>
      <w:r>
        <w:rPr>
          <w:color w:val="2E75B6"/>
        </w:rPr>
        <w:t>【答案】</w:t>
      </w:r>
      <w:r>
        <w:rPr>
          <w:color w:val="000000"/>
        </w:rPr>
        <w:t>B</w:t>
      </w:r>
    </w:p>
    <w:p w14:paraId="7E640D92" w14:textId="77777777" w:rsidR="00D01377" w:rsidRDefault="00247077">
      <w:pPr>
        <w:spacing w:line="360" w:lineRule="auto"/>
        <w:textAlignment w:val="center"/>
        <w:rPr>
          <w:color w:val="000000"/>
        </w:rPr>
      </w:pPr>
      <w:r>
        <w:rPr>
          <w:color w:val="2E75B6"/>
        </w:rPr>
        <w:t>【解析】</w:t>
      </w:r>
    </w:p>
    <w:p w14:paraId="5F69A10F" w14:textId="77777777" w:rsidR="00D01377" w:rsidRDefault="00247077">
      <w:pPr>
        <w:spacing w:line="360" w:lineRule="auto"/>
        <w:jc w:val="left"/>
        <w:textAlignment w:val="center"/>
        <w:rPr>
          <w:color w:val="000000"/>
        </w:rPr>
      </w:pPr>
      <w:r>
        <w:rPr>
          <w:color w:val="000000"/>
        </w:rPr>
        <w:t>【详解】根据题干</w:t>
      </w:r>
      <w:r>
        <w:rPr>
          <w:color w:val="000000"/>
        </w:rPr>
        <w:t>“20</w:t>
      </w:r>
      <w:r>
        <w:rPr>
          <w:color w:val="000000"/>
        </w:rPr>
        <w:t>世纪</w:t>
      </w:r>
      <w:r>
        <w:rPr>
          <w:color w:val="000000"/>
        </w:rPr>
        <w:t>50</w:t>
      </w:r>
      <w:r>
        <w:rPr>
          <w:color w:val="000000"/>
        </w:rPr>
        <w:t>年代到</w:t>
      </w:r>
      <w:r>
        <w:rPr>
          <w:color w:val="000000"/>
        </w:rPr>
        <w:t>60</w:t>
      </w:r>
      <w:r>
        <w:rPr>
          <w:color w:val="000000"/>
        </w:rPr>
        <w:t>年代初，法国、联邦德国和意大利等经历了</w:t>
      </w:r>
      <w:r>
        <w:rPr>
          <w:color w:val="000000"/>
        </w:rPr>
        <w:t>“</w:t>
      </w:r>
      <w:r>
        <w:rPr>
          <w:color w:val="000000"/>
        </w:rPr>
        <w:t>经济奇迹</w:t>
      </w:r>
      <w:r>
        <w:rPr>
          <w:color w:val="000000"/>
        </w:rPr>
        <w:t>”</w:t>
      </w:r>
      <w:r>
        <w:rPr>
          <w:color w:val="000000"/>
        </w:rPr>
        <w:t>，发展为稳固的中产阶级福利国家。</w:t>
      </w:r>
      <w:r>
        <w:rPr>
          <w:color w:val="000000"/>
        </w:rPr>
        <w:t>”</w:t>
      </w:r>
      <w:r>
        <w:rPr>
          <w:color w:val="000000"/>
        </w:rPr>
        <w:t>结合所学可知，</w:t>
      </w:r>
      <w:r>
        <w:rPr>
          <w:color w:val="000000"/>
        </w:rPr>
        <w:t>20</w:t>
      </w:r>
      <w:r>
        <w:rPr>
          <w:color w:val="000000"/>
        </w:rPr>
        <w:t>世纪</w:t>
      </w:r>
      <w:r>
        <w:rPr>
          <w:color w:val="000000"/>
        </w:rPr>
        <w:t>50</w:t>
      </w:r>
      <w:r>
        <w:rPr>
          <w:color w:val="000000"/>
        </w:rPr>
        <w:t>年代初，法国和联邦德国等六国组建欧洲煤钢共同体。</w:t>
      </w:r>
      <w:r>
        <w:rPr>
          <w:color w:val="000000"/>
        </w:rPr>
        <w:t>1958</w:t>
      </w:r>
      <w:r>
        <w:rPr>
          <w:color w:val="000000"/>
        </w:rPr>
        <w:t>年，六国又建立了欧洲经济共同体和欧洲原子能共同体。</w:t>
      </w:r>
      <w:r>
        <w:rPr>
          <w:color w:val="000000"/>
        </w:rPr>
        <w:t>1967</w:t>
      </w:r>
      <w:r>
        <w:rPr>
          <w:color w:val="000000"/>
        </w:rPr>
        <w:t>年，这三个组织合并为欧洲共同体。欧洲的联合促进了欧洲经济的发展，</w:t>
      </w:r>
      <w:r>
        <w:rPr>
          <w:color w:val="000000"/>
        </w:rPr>
        <w:t>B</w:t>
      </w:r>
      <w:r>
        <w:rPr>
          <w:color w:val="000000"/>
        </w:rPr>
        <w:t>项正确；非军事化的实行与二战的战败国有关，法国不是战败国，排除</w:t>
      </w:r>
      <w:r>
        <w:rPr>
          <w:color w:val="000000"/>
        </w:rPr>
        <w:t>A</w:t>
      </w:r>
      <w:r>
        <w:rPr>
          <w:color w:val="000000"/>
        </w:rPr>
        <w:t>项；</w:t>
      </w:r>
      <w:r>
        <w:rPr>
          <w:color w:val="000000"/>
        </w:rPr>
        <w:t>“</w:t>
      </w:r>
      <w:r>
        <w:rPr>
          <w:color w:val="000000"/>
        </w:rPr>
        <w:t>经互会</w:t>
      </w:r>
      <w:r>
        <w:rPr>
          <w:color w:val="000000"/>
        </w:rPr>
        <w:t>”</w:t>
      </w:r>
      <w:r>
        <w:rPr>
          <w:color w:val="000000"/>
        </w:rPr>
        <w:t>援助的是东欧国家，排除</w:t>
      </w:r>
      <w:r>
        <w:rPr>
          <w:color w:val="000000"/>
        </w:rPr>
        <w:t>C</w:t>
      </w:r>
      <w:r>
        <w:rPr>
          <w:color w:val="000000"/>
        </w:rPr>
        <w:t>项；欧盟成立于</w:t>
      </w:r>
      <w:r>
        <w:rPr>
          <w:color w:val="000000"/>
        </w:rPr>
        <w:t>1993</w:t>
      </w:r>
      <w:r>
        <w:rPr>
          <w:color w:val="000000"/>
        </w:rPr>
        <w:t>年，排除</w:t>
      </w:r>
      <w:r>
        <w:rPr>
          <w:color w:val="000000"/>
        </w:rPr>
        <w:t>D</w:t>
      </w:r>
      <w:r>
        <w:rPr>
          <w:color w:val="000000"/>
        </w:rPr>
        <w:t>项。故选</w:t>
      </w:r>
      <w:r>
        <w:rPr>
          <w:color w:val="000000"/>
        </w:rPr>
        <w:t>B</w:t>
      </w:r>
      <w:r>
        <w:rPr>
          <w:color w:val="000000"/>
        </w:rPr>
        <w:t>项。</w:t>
      </w:r>
    </w:p>
    <w:p w14:paraId="7254A293" w14:textId="77777777" w:rsidR="00D01377" w:rsidRDefault="00247077">
      <w:pPr>
        <w:spacing w:line="285" w:lineRule="auto"/>
        <w:jc w:val="left"/>
        <w:textAlignment w:val="center"/>
        <w:rPr>
          <w:color w:val="000000"/>
        </w:rPr>
      </w:pPr>
      <w:r>
        <w:rPr>
          <w:rFonts w:ascii="宋体" w:hAnsi="宋体"/>
          <w:b/>
          <w:color w:val="000000"/>
          <w:sz w:val="24"/>
        </w:rPr>
        <w:t>二、综合题（本大题共</w:t>
      </w:r>
      <w:r>
        <w:rPr>
          <w:rFonts w:eastAsia="Times New Roman" w:cs="Times New Roman"/>
          <w:b/>
          <w:color w:val="000000"/>
          <w:sz w:val="24"/>
        </w:rPr>
        <w:t>4</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40</w:t>
      </w:r>
      <w:r>
        <w:rPr>
          <w:rFonts w:ascii="宋体" w:hAnsi="宋体"/>
          <w:b/>
          <w:color w:val="000000"/>
          <w:sz w:val="24"/>
        </w:rPr>
        <w:t>分）</w:t>
      </w:r>
    </w:p>
    <w:p w14:paraId="33EDD159" w14:textId="77777777" w:rsidR="00D01377" w:rsidRDefault="00247077">
      <w:pPr>
        <w:spacing w:line="360" w:lineRule="auto"/>
        <w:jc w:val="left"/>
        <w:textAlignment w:val="center"/>
        <w:rPr>
          <w:color w:val="000000"/>
        </w:rPr>
      </w:pPr>
      <w:r>
        <w:rPr>
          <w:color w:val="000000"/>
        </w:rPr>
        <w:t xml:space="preserve">21. </w:t>
      </w:r>
      <w:r>
        <w:rPr>
          <w:rFonts w:ascii="宋体" w:hAnsi="宋体"/>
          <w:color w:val="000000"/>
        </w:rPr>
        <w:t>“洛邑从来天地中”</w:t>
      </w:r>
      <w:r>
        <w:rPr>
          <w:rFonts w:eastAsia="Times New Roman" w:cs="Times New Roman"/>
          <w:color w:val="000000"/>
        </w:rPr>
        <w:t>，</w:t>
      </w:r>
      <w:r>
        <w:rPr>
          <w:rFonts w:ascii="宋体" w:hAnsi="宋体"/>
          <w:color w:val="000000"/>
        </w:rPr>
        <w:t>某中学历史社团制作了宣传洛阳的网页</w:t>
      </w:r>
      <w:r>
        <w:rPr>
          <w:rFonts w:eastAsia="Times New Roman" w:cs="Times New Roman"/>
          <w:color w:val="000000"/>
        </w:rPr>
        <w:t>，</w:t>
      </w:r>
      <w:r>
        <w:rPr>
          <w:rFonts w:ascii="宋体" w:hAnsi="宋体"/>
          <w:color w:val="000000"/>
        </w:rPr>
        <w:t>共有四大栏目。浏览栏目内容</w:t>
      </w:r>
      <w:r>
        <w:rPr>
          <w:rFonts w:eastAsia="Times New Roman" w:cs="Times New Roman"/>
          <w:color w:val="000000"/>
        </w:rPr>
        <w:t>，</w:t>
      </w:r>
      <w:r>
        <w:rPr>
          <w:rFonts w:ascii="宋体" w:hAnsi="宋体"/>
          <w:color w:val="000000"/>
        </w:rPr>
        <w:t>回答问题。</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25"/>
        <w:gridCol w:w="4575"/>
      </w:tblGrid>
      <w:tr w:rsidR="00D01377" w14:paraId="0307F76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850532" w14:textId="77777777" w:rsidR="00D01377" w:rsidRDefault="00247077">
            <w:pPr>
              <w:spacing w:line="360" w:lineRule="auto"/>
              <w:jc w:val="left"/>
              <w:textAlignment w:val="center"/>
              <w:rPr>
                <w:color w:val="000000"/>
              </w:rPr>
            </w:pPr>
            <w:r>
              <w:rPr>
                <w:noProof/>
                <w:color w:val="000000"/>
              </w:rPr>
              <w:drawing>
                <wp:inline distT="0" distB="0" distL="114300" distR="114300" wp14:anchorId="12CBD565" wp14:editId="30C64794">
                  <wp:extent cx="2714625" cy="1809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14625" cy="180975"/>
                          </a:xfrm>
                          <a:prstGeom prst="rect">
                            <a:avLst/>
                          </a:prstGeom>
                        </pic:spPr>
                      </pic:pic>
                    </a:graphicData>
                  </a:graphic>
                </wp:inline>
              </w:drawing>
            </w:r>
          </w:p>
          <w:p w14:paraId="1B251C0B" w14:textId="77777777" w:rsidR="00D01377" w:rsidRDefault="00247077">
            <w:pPr>
              <w:spacing w:line="360" w:lineRule="auto"/>
              <w:jc w:val="left"/>
              <w:textAlignment w:val="center"/>
              <w:rPr>
                <w:color w:val="000000"/>
              </w:rPr>
            </w:pPr>
            <w:r>
              <w:rPr>
                <w:rFonts w:ascii="楷体" w:eastAsia="楷体" w:hAnsi="楷体" w:cs="楷体"/>
                <w:color w:val="000000"/>
              </w:rPr>
              <w:t>栏目一</w:t>
            </w:r>
            <w:r>
              <w:rPr>
                <w:rFonts w:eastAsia="Times New Roman" w:cs="Times New Roman"/>
                <w:color w:val="000000"/>
              </w:rPr>
              <w:t xml:space="preserve">  </w:t>
            </w:r>
            <w:r>
              <w:rPr>
                <w:rFonts w:ascii="楷体" w:eastAsia="楷体" w:hAnsi="楷体" w:cs="楷体"/>
                <w:color w:val="000000"/>
              </w:rPr>
              <w:t>佛教圣地</w:t>
            </w:r>
          </w:p>
          <w:p w14:paraId="79B19368" w14:textId="77777777" w:rsidR="00D01377" w:rsidRDefault="00247077">
            <w:pPr>
              <w:spacing w:line="360" w:lineRule="auto"/>
              <w:jc w:val="left"/>
              <w:textAlignment w:val="center"/>
              <w:rPr>
                <w:color w:val="000000"/>
              </w:rPr>
            </w:pPr>
            <w:r>
              <w:rPr>
                <w:noProof/>
                <w:color w:val="000000"/>
              </w:rPr>
              <w:lastRenderedPageBreak/>
              <w:drawing>
                <wp:inline distT="0" distB="0" distL="114300" distR="114300" wp14:anchorId="41B4C1F9" wp14:editId="4E8232B1">
                  <wp:extent cx="1552575" cy="1076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52575" cy="1076325"/>
                          </a:xfrm>
                          <a:prstGeom prst="rect">
                            <a:avLst/>
                          </a:prstGeom>
                        </pic:spPr>
                      </pic:pic>
                    </a:graphicData>
                  </a:graphic>
                </wp:inline>
              </w:drawing>
            </w:r>
          </w:p>
          <w:p w14:paraId="2C70EC93" w14:textId="77777777" w:rsidR="00D01377" w:rsidRDefault="00247077">
            <w:pPr>
              <w:spacing w:line="360" w:lineRule="auto"/>
              <w:ind w:firstLine="420"/>
              <w:jc w:val="left"/>
              <w:textAlignment w:val="center"/>
              <w:rPr>
                <w:color w:val="000000"/>
              </w:rPr>
            </w:pPr>
            <w:r>
              <w:rPr>
                <w:rFonts w:ascii="楷体" w:eastAsia="楷体" w:hAnsi="楷体" w:cs="楷体"/>
                <w:color w:val="000000"/>
              </w:rPr>
              <w:t>东汉明帝时</w:t>
            </w:r>
            <w:r>
              <w:rPr>
                <w:rFonts w:eastAsia="Times New Roman" w:cs="Times New Roman"/>
                <w:color w:val="000000"/>
              </w:rPr>
              <w:t>,</w:t>
            </w:r>
            <w:r>
              <w:rPr>
                <w:rFonts w:ascii="楷体" w:eastAsia="楷体" w:hAnsi="楷体" w:cs="楷体"/>
                <w:color w:val="000000"/>
              </w:rPr>
              <w:t>佛经被运载到洛阳</w:t>
            </w:r>
            <w:r>
              <w:rPr>
                <w:rFonts w:eastAsia="Times New Roman" w:cs="Times New Roman"/>
                <w:color w:val="000000"/>
              </w:rPr>
              <w:t>,</w:t>
            </w:r>
            <w:r>
              <w:rPr>
                <w:rFonts w:ascii="楷体" w:eastAsia="楷体" w:hAnsi="楷体" w:cs="楷体"/>
                <w:color w:val="000000"/>
              </w:rPr>
              <w:t>佛教得到上层统治阶级扶持</w:t>
            </w:r>
            <w:r>
              <w:rPr>
                <w:rFonts w:eastAsia="Times New Roman" w:cs="Times New Roman"/>
                <w:color w:val="000000"/>
              </w:rPr>
              <w:t>,</w:t>
            </w:r>
            <w:r>
              <w:rPr>
                <w:rFonts w:ascii="楷体" w:eastAsia="楷体" w:hAnsi="楷体" w:cs="楷体"/>
                <w:color w:val="000000"/>
              </w:rPr>
              <w:t>洛阳成为佛教文化圣地</w:t>
            </w:r>
            <w:r>
              <w:rPr>
                <w:rFonts w:eastAsia="Times New Roman" w:cs="Times New Roman"/>
                <w:color w:val="000000"/>
              </w:rPr>
              <w:t>,</w:t>
            </w:r>
            <w:r>
              <w:rPr>
                <w:rFonts w:ascii="楷体" w:eastAsia="楷体" w:hAnsi="楷体" w:cs="楷体"/>
                <w:color w:val="000000"/>
              </w:rPr>
              <w:t>相关历史遗迹有①。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309D8C" w14:textId="77777777" w:rsidR="00D01377" w:rsidRDefault="00247077">
            <w:pPr>
              <w:spacing w:line="360" w:lineRule="auto"/>
              <w:jc w:val="left"/>
              <w:textAlignment w:val="center"/>
              <w:rPr>
                <w:color w:val="000000"/>
              </w:rPr>
            </w:pPr>
            <w:r>
              <w:rPr>
                <w:noProof/>
                <w:color w:val="000000"/>
              </w:rPr>
              <w:lastRenderedPageBreak/>
              <w:drawing>
                <wp:inline distT="0" distB="0" distL="114300" distR="114300" wp14:anchorId="73DF83D8" wp14:editId="60D1E39D">
                  <wp:extent cx="2628900" cy="1809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628900" cy="180975"/>
                          </a:xfrm>
                          <a:prstGeom prst="rect">
                            <a:avLst/>
                          </a:prstGeom>
                        </pic:spPr>
                      </pic:pic>
                    </a:graphicData>
                  </a:graphic>
                </wp:inline>
              </w:drawing>
            </w:r>
          </w:p>
          <w:p w14:paraId="7B18A4AD" w14:textId="77777777" w:rsidR="00D01377" w:rsidRDefault="00247077">
            <w:pPr>
              <w:spacing w:line="360" w:lineRule="auto"/>
              <w:jc w:val="left"/>
              <w:textAlignment w:val="center"/>
              <w:rPr>
                <w:color w:val="000000"/>
              </w:rPr>
            </w:pPr>
            <w:r>
              <w:rPr>
                <w:rFonts w:ascii="楷体" w:eastAsia="楷体" w:hAnsi="楷体" w:cs="楷体"/>
                <w:color w:val="000000"/>
              </w:rPr>
              <w:t>栏目二</w:t>
            </w:r>
            <w:r>
              <w:rPr>
                <w:rFonts w:eastAsia="Times New Roman" w:cs="Times New Roman"/>
                <w:color w:val="000000"/>
              </w:rPr>
              <w:t xml:space="preserve">  </w:t>
            </w:r>
            <w:r>
              <w:rPr>
                <w:rFonts w:ascii="楷体" w:eastAsia="楷体" w:hAnsi="楷体" w:cs="楷体"/>
                <w:color w:val="000000"/>
              </w:rPr>
              <w:t>富盛古都</w:t>
            </w:r>
          </w:p>
          <w:p w14:paraId="7B72701D" w14:textId="77777777" w:rsidR="00D01377" w:rsidRDefault="00247077">
            <w:pPr>
              <w:spacing w:line="360" w:lineRule="auto"/>
              <w:jc w:val="left"/>
              <w:textAlignment w:val="center"/>
              <w:rPr>
                <w:color w:val="000000"/>
              </w:rPr>
            </w:pPr>
            <w:r>
              <w:rPr>
                <w:noProof/>
                <w:color w:val="000000"/>
              </w:rPr>
              <w:lastRenderedPageBreak/>
              <w:drawing>
                <wp:inline distT="0" distB="0" distL="114300" distR="114300" wp14:anchorId="6F15D879" wp14:editId="341E7D03">
                  <wp:extent cx="2286000" cy="1438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86000" cy="1438275"/>
                          </a:xfrm>
                          <a:prstGeom prst="rect">
                            <a:avLst/>
                          </a:prstGeom>
                        </pic:spPr>
                      </pic:pic>
                    </a:graphicData>
                  </a:graphic>
                </wp:inline>
              </w:drawing>
            </w:r>
          </w:p>
          <w:p w14:paraId="7044159F" w14:textId="77777777" w:rsidR="00D01377" w:rsidRDefault="00247077">
            <w:pPr>
              <w:spacing w:line="360" w:lineRule="auto"/>
              <w:jc w:val="left"/>
              <w:textAlignment w:val="center"/>
              <w:rPr>
                <w:color w:val="000000"/>
              </w:rPr>
            </w:pPr>
            <w:r>
              <w:rPr>
                <w:rFonts w:ascii="楷体" w:eastAsia="楷体" w:hAnsi="楷体" w:cs="楷体"/>
                <w:color w:val="000000"/>
              </w:rPr>
              <w:t>自晋宋以来</w:t>
            </w:r>
            <w:r>
              <w:rPr>
                <w:rFonts w:eastAsia="Times New Roman" w:cs="Times New Roman"/>
                <w:color w:val="000000"/>
              </w:rPr>
              <w:t>,</w:t>
            </w:r>
            <w:r>
              <w:rPr>
                <w:rFonts w:ascii="楷体" w:eastAsia="楷体" w:hAnsi="楷体" w:cs="楷体"/>
                <w:color w:val="000000"/>
              </w:rPr>
              <w:t>号洛阳为荒土</w:t>
            </w:r>
            <w:r>
              <w:rPr>
                <w:rFonts w:eastAsia="Times New Roman" w:cs="Times New Roman"/>
                <w:color w:val="000000"/>
              </w:rPr>
              <w:t>,</w:t>
            </w:r>
            <w:r>
              <w:rPr>
                <w:rFonts w:ascii="楷体" w:eastAsia="楷体" w:hAnsi="楷体" w:cs="楷体"/>
                <w:color w:val="000000"/>
              </w:rPr>
              <w:t>尽是夷狄。昨至洛阳</w:t>
            </w:r>
            <w:r>
              <w:rPr>
                <w:rFonts w:eastAsia="Times New Roman" w:cs="Times New Roman"/>
                <w:color w:val="000000"/>
              </w:rPr>
              <w:t>,</w:t>
            </w:r>
            <w:r>
              <w:rPr>
                <w:rFonts w:ascii="楷体" w:eastAsia="楷体" w:hAnsi="楷体" w:cs="楷体"/>
                <w:color w:val="000000"/>
              </w:rPr>
              <w:t>始知衣冠士族</w:t>
            </w:r>
            <w:r>
              <w:rPr>
                <w:rFonts w:eastAsia="Times New Roman" w:cs="Times New Roman"/>
                <w:color w:val="000000"/>
              </w:rPr>
              <w:t>,</w:t>
            </w:r>
            <w:r>
              <w:rPr>
                <w:rFonts w:ascii="楷体" w:eastAsia="楷体" w:hAnsi="楷体" w:cs="楷体"/>
                <w:color w:val="000000"/>
              </w:rPr>
              <w:t>并在中原</w:t>
            </w:r>
            <w:r>
              <w:rPr>
                <w:rFonts w:eastAsia="Times New Roman" w:cs="Times New Roman"/>
                <w:color w:val="000000"/>
              </w:rPr>
              <w:t>,</w:t>
            </w:r>
            <w:r>
              <w:rPr>
                <w:rFonts w:ascii="楷体" w:eastAsia="楷体" w:hAnsi="楷体" w:cs="楷体"/>
                <w:color w:val="000000"/>
              </w:rPr>
              <w:t>礼仪富盛</w:t>
            </w:r>
            <w:r>
              <w:rPr>
                <w:rFonts w:eastAsia="Times New Roman" w:cs="Times New Roman"/>
                <w:color w:val="000000"/>
              </w:rPr>
              <w:t>,</w:t>
            </w:r>
            <w:r>
              <w:rPr>
                <w:rFonts w:ascii="楷体" w:eastAsia="楷体" w:hAnsi="楷体" w:cs="楷体"/>
                <w:color w:val="000000"/>
              </w:rPr>
              <w:t>人物殷阜。</w:t>
            </w:r>
          </w:p>
          <w:p w14:paraId="7EFE7629" w14:textId="77777777" w:rsidR="00D01377" w:rsidRDefault="00247077">
            <w:pPr>
              <w:spacing w:line="360" w:lineRule="auto"/>
              <w:jc w:val="right"/>
              <w:textAlignment w:val="center"/>
              <w:rPr>
                <w:color w:val="000000"/>
              </w:rPr>
            </w:pPr>
            <w:r>
              <w:rPr>
                <w:rFonts w:ascii="楷体" w:eastAsia="楷体" w:hAnsi="楷体" w:cs="楷体"/>
                <w:color w:val="000000"/>
              </w:rPr>
              <w:t>——</w:t>
            </w:r>
            <w:r>
              <w:rPr>
                <w:rFonts w:eastAsia="Times New Roman" w:cs="Times New Roman"/>
                <w:color w:val="000000"/>
              </w:rPr>
              <w:t>[</w:t>
            </w:r>
            <w:r>
              <w:rPr>
                <w:rFonts w:ascii="楷体" w:eastAsia="楷体" w:hAnsi="楷体" w:cs="楷体"/>
                <w:color w:val="000000"/>
              </w:rPr>
              <w:t>东魏</w:t>
            </w:r>
            <w:r>
              <w:rPr>
                <w:rFonts w:eastAsia="Times New Roman" w:cs="Times New Roman"/>
                <w:color w:val="000000"/>
              </w:rPr>
              <w:t>]</w:t>
            </w:r>
            <w:r>
              <w:rPr>
                <w:rFonts w:ascii="楷体" w:eastAsia="楷体" w:hAnsi="楷体" w:cs="楷体"/>
                <w:color w:val="000000"/>
              </w:rPr>
              <w:t>杨衒之《洛阳伽蓝记》</w:t>
            </w:r>
          </w:p>
        </w:tc>
      </w:tr>
      <w:tr w:rsidR="00D01377" w14:paraId="49006AE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AB3C00" w14:textId="77777777" w:rsidR="00D01377" w:rsidRDefault="00247077">
            <w:pPr>
              <w:spacing w:line="360" w:lineRule="auto"/>
              <w:jc w:val="left"/>
              <w:textAlignment w:val="center"/>
              <w:rPr>
                <w:color w:val="000000"/>
              </w:rPr>
            </w:pPr>
            <w:r>
              <w:rPr>
                <w:noProof/>
                <w:color w:val="000000"/>
              </w:rPr>
              <w:lastRenderedPageBreak/>
              <w:drawing>
                <wp:inline distT="0" distB="0" distL="114300" distR="114300" wp14:anchorId="10AEBB07" wp14:editId="1A49B457">
                  <wp:extent cx="2847975" cy="1809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47975" cy="180975"/>
                          </a:xfrm>
                          <a:prstGeom prst="rect">
                            <a:avLst/>
                          </a:prstGeom>
                        </pic:spPr>
                      </pic:pic>
                    </a:graphicData>
                  </a:graphic>
                </wp:inline>
              </w:drawing>
            </w:r>
          </w:p>
          <w:p w14:paraId="3B29C96F" w14:textId="77777777" w:rsidR="00D01377" w:rsidRDefault="00247077">
            <w:pPr>
              <w:spacing w:line="360" w:lineRule="auto"/>
              <w:jc w:val="left"/>
              <w:textAlignment w:val="center"/>
              <w:rPr>
                <w:color w:val="000000"/>
              </w:rPr>
            </w:pPr>
            <w:r>
              <w:rPr>
                <w:rFonts w:ascii="楷体" w:eastAsia="楷体" w:hAnsi="楷体" w:cs="楷体"/>
                <w:color w:val="000000"/>
              </w:rPr>
              <w:t>栏目三</w:t>
            </w:r>
            <w:r>
              <w:rPr>
                <w:rFonts w:eastAsia="Times New Roman" w:cs="Times New Roman"/>
                <w:color w:val="000000"/>
              </w:rPr>
              <w:t xml:space="preserve">  </w:t>
            </w:r>
            <w:r>
              <w:rPr>
                <w:rFonts w:ascii="楷体" w:eastAsia="楷体" w:hAnsi="楷体" w:cs="楷体"/>
                <w:color w:val="000000"/>
              </w:rPr>
              <w:t>运河中心</w:t>
            </w:r>
          </w:p>
          <w:p w14:paraId="4D21745A" w14:textId="77777777" w:rsidR="00D01377" w:rsidRDefault="00247077">
            <w:pPr>
              <w:spacing w:line="360" w:lineRule="auto"/>
              <w:jc w:val="left"/>
              <w:textAlignment w:val="center"/>
              <w:rPr>
                <w:color w:val="000000"/>
              </w:rPr>
            </w:pPr>
            <w:r>
              <w:rPr>
                <w:noProof/>
                <w:color w:val="000000"/>
              </w:rPr>
              <w:drawing>
                <wp:inline distT="0" distB="0" distL="114300" distR="114300" wp14:anchorId="18983B4F" wp14:editId="2328070A">
                  <wp:extent cx="2305050" cy="18002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05050" cy="1800225"/>
                          </a:xfrm>
                          <a:prstGeom prst="rect">
                            <a:avLst/>
                          </a:prstGeom>
                        </pic:spPr>
                      </pic:pic>
                    </a:graphicData>
                  </a:graphic>
                </wp:inline>
              </w:drawing>
            </w:r>
          </w:p>
          <w:p w14:paraId="1779700C" w14:textId="77777777" w:rsidR="00D01377" w:rsidRDefault="00247077">
            <w:pPr>
              <w:spacing w:line="360" w:lineRule="auto"/>
              <w:ind w:firstLine="420"/>
              <w:jc w:val="left"/>
              <w:textAlignment w:val="center"/>
              <w:rPr>
                <w:color w:val="000000"/>
              </w:rPr>
            </w:pPr>
            <w:r>
              <w:rPr>
                <w:rFonts w:ascii="楷体" w:eastAsia="楷体" w:hAnsi="楷体" w:cs="楷体"/>
                <w:color w:val="000000"/>
              </w:rPr>
              <w:t>洛阳“控以三河</w:t>
            </w:r>
            <w:r>
              <w:rPr>
                <w:rFonts w:eastAsia="Times New Roman" w:cs="Times New Roman"/>
                <w:color w:val="000000"/>
              </w:rPr>
              <w:t>,</w:t>
            </w:r>
            <w:r>
              <w:rPr>
                <w:rFonts w:ascii="楷体" w:eastAsia="楷体" w:hAnsi="楷体" w:cs="楷体"/>
                <w:color w:val="000000"/>
              </w:rPr>
              <w:t>固以四塞”</w:t>
            </w:r>
            <w:r>
              <w:rPr>
                <w:rFonts w:eastAsia="Times New Roman" w:cs="Times New Roman"/>
                <w:color w:val="000000"/>
              </w:rPr>
              <w:t>,</w:t>
            </w:r>
            <w:r>
              <w:rPr>
                <w:rFonts w:ascii="楷体" w:eastAsia="楷体" w:hAnsi="楷体" w:cs="楷体"/>
                <w:color w:val="000000"/>
              </w:rPr>
              <w:t>成为大运河的交通中心</w:t>
            </w:r>
            <w:r>
              <w:rPr>
                <w:rFonts w:eastAsia="Times New Roman" w:cs="Times New Roman"/>
                <w:color w:val="000000"/>
              </w:rPr>
              <w:t>,</w:t>
            </w:r>
            <w:r>
              <w:rPr>
                <w:rFonts w:ascii="楷体" w:eastAsia="楷体" w:hAnsi="楷体" w:cs="楷体"/>
                <w:color w:val="000000"/>
              </w:rPr>
              <w:t>经济日益繁荣。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CC3D8C" w14:textId="77777777" w:rsidR="00D01377" w:rsidRDefault="00247077">
            <w:pPr>
              <w:spacing w:line="360" w:lineRule="auto"/>
              <w:jc w:val="left"/>
              <w:textAlignment w:val="center"/>
              <w:rPr>
                <w:color w:val="000000"/>
              </w:rPr>
            </w:pPr>
            <w:r>
              <w:rPr>
                <w:noProof/>
                <w:color w:val="000000"/>
              </w:rPr>
              <w:drawing>
                <wp:inline distT="0" distB="0" distL="114300" distR="114300" wp14:anchorId="51A2CD18" wp14:editId="6DA2EFFA">
                  <wp:extent cx="2752725" cy="1809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752725" cy="180975"/>
                          </a:xfrm>
                          <a:prstGeom prst="rect">
                            <a:avLst/>
                          </a:prstGeom>
                        </pic:spPr>
                      </pic:pic>
                    </a:graphicData>
                  </a:graphic>
                </wp:inline>
              </w:drawing>
            </w:r>
          </w:p>
          <w:p w14:paraId="3E61FEBF" w14:textId="77777777" w:rsidR="00D01377" w:rsidRDefault="00247077">
            <w:pPr>
              <w:spacing w:line="360" w:lineRule="auto"/>
              <w:jc w:val="left"/>
              <w:textAlignment w:val="center"/>
              <w:rPr>
                <w:color w:val="000000"/>
              </w:rPr>
            </w:pPr>
            <w:r>
              <w:rPr>
                <w:rFonts w:ascii="楷体" w:eastAsia="楷体" w:hAnsi="楷体" w:cs="楷体"/>
                <w:color w:val="000000"/>
              </w:rPr>
              <w:t>栏目四</w:t>
            </w:r>
            <w:r>
              <w:rPr>
                <w:rFonts w:eastAsia="Times New Roman" w:cs="Times New Roman"/>
                <w:color w:val="000000"/>
              </w:rPr>
              <w:t xml:space="preserve">  </w:t>
            </w:r>
            <w:r>
              <w:rPr>
                <w:rFonts w:ascii="楷体" w:eastAsia="楷体" w:hAnsi="楷体" w:cs="楷体"/>
                <w:color w:val="000000"/>
              </w:rPr>
              <w:t>丝路洛阳</w:t>
            </w:r>
          </w:p>
          <w:p w14:paraId="5076CBE3" w14:textId="77777777" w:rsidR="00D01377" w:rsidRDefault="00247077">
            <w:pPr>
              <w:spacing w:line="360" w:lineRule="auto"/>
              <w:jc w:val="left"/>
              <w:textAlignment w:val="center"/>
              <w:rPr>
                <w:color w:val="000000"/>
              </w:rPr>
            </w:pPr>
            <w:r>
              <w:rPr>
                <w:noProof/>
                <w:color w:val="000000"/>
              </w:rPr>
              <w:drawing>
                <wp:inline distT="0" distB="0" distL="114300" distR="114300" wp14:anchorId="1EDD36FE" wp14:editId="27937AC7">
                  <wp:extent cx="2076450" cy="14382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076450" cy="1438275"/>
                          </a:xfrm>
                          <a:prstGeom prst="rect">
                            <a:avLst/>
                          </a:prstGeom>
                        </pic:spPr>
                      </pic:pic>
                    </a:graphicData>
                  </a:graphic>
                </wp:inline>
              </w:drawing>
            </w:r>
          </w:p>
          <w:p w14:paraId="7878AFE2" w14:textId="77777777" w:rsidR="00D01377" w:rsidRDefault="00247077">
            <w:pPr>
              <w:spacing w:line="360" w:lineRule="auto"/>
              <w:ind w:firstLine="420"/>
              <w:jc w:val="left"/>
              <w:textAlignment w:val="center"/>
              <w:rPr>
                <w:color w:val="000000"/>
              </w:rPr>
            </w:pPr>
            <w:r>
              <w:rPr>
                <w:rFonts w:ascii="楷体" w:eastAsia="楷体" w:hAnsi="楷体" w:cs="楷体"/>
                <w:color w:val="000000"/>
              </w:rPr>
              <w:t>洛阳是丝绸之路的东方起点之一</w:t>
            </w:r>
            <w:r>
              <w:rPr>
                <w:rFonts w:eastAsia="Times New Roman" w:cs="Times New Roman"/>
                <w:color w:val="000000"/>
              </w:rPr>
              <w:t>,</w:t>
            </w:r>
            <w:r>
              <w:rPr>
                <w:rFonts w:ascii="楷体" w:eastAsia="楷体" w:hAnsi="楷体" w:cs="楷体"/>
                <w:color w:val="000000"/>
              </w:rPr>
              <w:t>洛阳“丝路电商”对接会成为</w:t>
            </w:r>
            <w:r>
              <w:rPr>
                <w:rFonts w:eastAsia="Times New Roman" w:cs="Times New Roman"/>
                <w:color w:val="000000"/>
              </w:rPr>
              <w:t>2024</w:t>
            </w:r>
            <w:r>
              <w:rPr>
                <w:rFonts w:ascii="楷体" w:eastAsia="楷体" w:hAnsi="楷体" w:cs="楷体"/>
                <w:color w:val="000000"/>
              </w:rPr>
              <w:t>郑州跨境电商大会的亮点。</w:t>
            </w:r>
          </w:p>
        </w:tc>
      </w:tr>
    </w:tbl>
    <w:p w14:paraId="30133A27" w14:textId="77777777" w:rsidR="00D01377" w:rsidRDefault="00D01377">
      <w:pPr>
        <w:spacing w:line="360" w:lineRule="auto"/>
        <w:jc w:val="left"/>
        <w:textAlignment w:val="center"/>
        <w:rPr>
          <w:color w:val="000000"/>
        </w:rPr>
      </w:pPr>
    </w:p>
    <w:p w14:paraId="6CAAB026" w14:textId="77777777" w:rsidR="00D01377" w:rsidRDefault="0024707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浏览栏目一并结合所学知识</w:t>
      </w:r>
      <w:r>
        <w:rPr>
          <w:rFonts w:eastAsia="Times New Roman" w:cs="Times New Roman"/>
          <w:color w:val="000000"/>
        </w:rPr>
        <w:t>，</w:t>
      </w:r>
      <w:r>
        <w:rPr>
          <w:rFonts w:ascii="宋体" w:hAnsi="宋体"/>
          <w:color w:val="000000"/>
        </w:rPr>
        <w:t>填写①处内容。</w:t>
      </w:r>
    </w:p>
    <w:p w14:paraId="6B3494AB" w14:textId="77777777" w:rsidR="00D01377" w:rsidRDefault="0024707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浏览栏目二并结合所学知识</w:t>
      </w:r>
      <w:r>
        <w:rPr>
          <w:rFonts w:eastAsia="Times New Roman" w:cs="Times New Roman"/>
          <w:color w:val="000000"/>
        </w:rPr>
        <w:t>，</w:t>
      </w:r>
      <w:r>
        <w:rPr>
          <w:rFonts w:ascii="宋体" w:hAnsi="宋体"/>
          <w:color w:val="000000"/>
        </w:rPr>
        <w:t>分析洛阳成为“衣冠士族”之地的原因。</w:t>
      </w:r>
    </w:p>
    <w:p w14:paraId="5B384F7E" w14:textId="77777777" w:rsidR="00D01377" w:rsidRDefault="00247077">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浏览栏目三</w:t>
      </w:r>
      <w:r>
        <w:rPr>
          <w:rFonts w:eastAsia="Times New Roman" w:cs="Times New Roman"/>
          <w:color w:val="000000"/>
        </w:rPr>
        <w:t>，</w:t>
      </w:r>
      <w:r>
        <w:rPr>
          <w:rFonts w:ascii="宋体" w:hAnsi="宋体"/>
          <w:color w:val="000000"/>
        </w:rPr>
        <w:t>概括大运河对洛阳产生的影响。</w:t>
      </w:r>
    </w:p>
    <w:p w14:paraId="1A4E79DB" w14:textId="77777777" w:rsidR="00D01377" w:rsidRDefault="00247077">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浏览栏目四并结合所学知识</w:t>
      </w:r>
      <w:r>
        <w:rPr>
          <w:rFonts w:eastAsia="Times New Roman" w:cs="Times New Roman"/>
          <w:color w:val="000000"/>
        </w:rPr>
        <w:t>，</w:t>
      </w:r>
      <w:r>
        <w:rPr>
          <w:rFonts w:ascii="宋体" w:hAnsi="宋体"/>
          <w:color w:val="000000"/>
        </w:rPr>
        <w:t>请为丝路洛阳的经济发展提出合理建议。</w:t>
      </w:r>
    </w:p>
    <w:p w14:paraId="4FA57B4F" w14:textId="77777777" w:rsidR="00D01377" w:rsidRDefault="00247077">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内容：洛阳白马寺或龙门石窟。</w:t>
      </w:r>
      <w:r>
        <w:rPr>
          <w:color w:val="000000"/>
        </w:rPr>
        <w:t xml:space="preserve">    </w:t>
      </w:r>
    </w:p>
    <w:p w14:paraId="1A785ABF" w14:textId="77777777" w:rsidR="00D01377" w:rsidRDefault="00247077">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原因：北魏孝文帝改革（迁都洛阳）；民族交融；经济的恢复和发展。</w:t>
      </w:r>
      <w:r>
        <w:rPr>
          <w:color w:val="000000"/>
        </w:rPr>
        <w:t xml:space="preserve">    </w:t>
      </w:r>
    </w:p>
    <w:p w14:paraId="163E0B16" w14:textId="77777777" w:rsidR="00D01377" w:rsidRDefault="00247077">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影响：洛阳成为南北交通枢纽；促进洛阳经济繁荣。</w:t>
      </w:r>
      <w:r>
        <w:rPr>
          <w:color w:val="000000"/>
        </w:rPr>
        <w:t xml:space="preserve">    </w:t>
      </w:r>
    </w:p>
    <w:p w14:paraId="653BF939" w14:textId="77777777" w:rsidR="00D01377" w:rsidRDefault="00247077">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建议：挖掘丝路洛阳的历史资源；继续发挥“丝路电商”平台的优势。</w:t>
      </w:r>
    </w:p>
    <w:p w14:paraId="48D4DC51" w14:textId="77777777" w:rsidR="00D01377" w:rsidRDefault="00247077">
      <w:pPr>
        <w:spacing w:line="360" w:lineRule="auto"/>
        <w:textAlignment w:val="center"/>
        <w:rPr>
          <w:color w:val="000000"/>
        </w:rPr>
      </w:pPr>
      <w:r>
        <w:rPr>
          <w:color w:val="2E75B6"/>
        </w:rPr>
        <w:t>【解析】</w:t>
      </w:r>
    </w:p>
    <w:p w14:paraId="2914FCBF" w14:textId="77777777" w:rsidR="00D01377" w:rsidRDefault="00247077">
      <w:pPr>
        <w:spacing w:line="360" w:lineRule="auto"/>
        <w:textAlignment w:val="center"/>
        <w:rPr>
          <w:color w:val="000000"/>
        </w:rPr>
      </w:pPr>
      <w:r>
        <w:rPr>
          <w:color w:val="000000"/>
        </w:rPr>
        <w:lastRenderedPageBreak/>
        <w:t>【小问</w:t>
      </w:r>
      <w:r>
        <w:rPr>
          <w:color w:val="000000"/>
        </w:rPr>
        <w:t>1</w:t>
      </w:r>
      <w:r>
        <w:rPr>
          <w:color w:val="000000"/>
        </w:rPr>
        <w:t>详解】</w:t>
      </w:r>
    </w:p>
    <w:p w14:paraId="253105C1" w14:textId="77777777" w:rsidR="00D01377" w:rsidRDefault="00247077">
      <w:pPr>
        <w:spacing w:line="360" w:lineRule="auto"/>
        <w:jc w:val="left"/>
        <w:textAlignment w:val="center"/>
        <w:rPr>
          <w:color w:val="000000"/>
        </w:rPr>
      </w:pPr>
      <w:r>
        <w:rPr>
          <w:color w:val="000000"/>
        </w:rPr>
        <w:t>内容：根据栏目一</w:t>
      </w:r>
      <w:r>
        <w:rPr>
          <w:color w:val="000000"/>
        </w:rPr>
        <w:t>“</w:t>
      </w:r>
      <w:r>
        <w:rPr>
          <w:color w:val="000000"/>
        </w:rPr>
        <w:t>东汉明帝时，佛经被运载到洛阳，佛教得到上层统治阶级扶持，洛阳成为佛教文化圣地</w:t>
      </w:r>
      <w:r>
        <w:rPr>
          <w:color w:val="000000"/>
        </w:rPr>
        <w:t>”</w:t>
      </w:r>
      <w:r>
        <w:rPr>
          <w:color w:val="000000"/>
        </w:rPr>
        <w:t>和所学可知，东汉明帝时，在洛阳兴建了白马寺，是中国佛教的发源地，是佛教传入中国后兴建的第一座官办寺院，影响深远；根据所学可知，北魏孝文帝迁都洛阳之际开凿的龙门石窟，是世界上造像最多、规模最大的石刻艺术宝库，被联合国教科文组织评为</w:t>
      </w:r>
      <w:r>
        <w:rPr>
          <w:color w:val="000000"/>
        </w:rPr>
        <w:t>“</w:t>
      </w:r>
      <w:r>
        <w:rPr>
          <w:color w:val="000000"/>
        </w:rPr>
        <w:t>中国石刻艺术的最高峰</w:t>
      </w:r>
      <w:r>
        <w:rPr>
          <w:color w:val="000000"/>
        </w:rPr>
        <w:t>”</w:t>
      </w:r>
      <w:r>
        <w:rPr>
          <w:color w:val="000000"/>
        </w:rPr>
        <w:t>，位居中国各大石窟之首。</w:t>
      </w:r>
    </w:p>
    <w:p w14:paraId="64B672D6" w14:textId="77777777" w:rsidR="00D01377" w:rsidRDefault="00247077">
      <w:pPr>
        <w:spacing w:line="360" w:lineRule="auto"/>
        <w:jc w:val="left"/>
        <w:textAlignment w:val="center"/>
        <w:rPr>
          <w:color w:val="000000"/>
        </w:rPr>
      </w:pPr>
      <w:r>
        <w:rPr>
          <w:color w:val="000000"/>
        </w:rPr>
        <w:t>【小问</w:t>
      </w:r>
      <w:r>
        <w:rPr>
          <w:color w:val="000000"/>
        </w:rPr>
        <w:t>2</w:t>
      </w:r>
      <w:r>
        <w:rPr>
          <w:color w:val="000000"/>
        </w:rPr>
        <w:t>详解】</w:t>
      </w:r>
    </w:p>
    <w:p w14:paraId="46605EA6" w14:textId="77777777" w:rsidR="00D01377" w:rsidRDefault="00247077">
      <w:pPr>
        <w:spacing w:line="360" w:lineRule="auto"/>
        <w:jc w:val="left"/>
        <w:textAlignment w:val="center"/>
        <w:rPr>
          <w:color w:val="000000"/>
        </w:rPr>
      </w:pPr>
      <w:r>
        <w:rPr>
          <w:color w:val="000000"/>
        </w:rPr>
        <w:t>原因：根据栏目二</w:t>
      </w:r>
      <w:r>
        <w:rPr>
          <w:color w:val="000000"/>
        </w:rPr>
        <w:t>“</w:t>
      </w:r>
      <w:r>
        <w:rPr>
          <w:color w:val="000000"/>
        </w:rPr>
        <w:t>自晋宋以来，号洛阳为荒土，尽是夷狄。昨至洛阳，始知衣冠士族，并在中原，礼仪富盛，人物殷阜</w:t>
      </w:r>
      <w:r>
        <w:rPr>
          <w:color w:val="000000"/>
        </w:rPr>
        <w:t>”</w:t>
      </w:r>
      <w:r>
        <w:rPr>
          <w:color w:val="000000"/>
        </w:rPr>
        <w:t>和所学可知，洛阳成为</w:t>
      </w:r>
      <w:r>
        <w:rPr>
          <w:color w:val="000000"/>
        </w:rPr>
        <w:t>“</w:t>
      </w:r>
      <w:r>
        <w:rPr>
          <w:color w:val="000000"/>
        </w:rPr>
        <w:t>衣冠士族</w:t>
      </w:r>
      <w:r>
        <w:rPr>
          <w:color w:val="000000"/>
        </w:rPr>
        <w:t>”</w:t>
      </w:r>
      <w:r>
        <w:rPr>
          <w:color w:val="000000"/>
        </w:rPr>
        <w:t>之地的原因主要是政治上北魏孝文帝改革（迁都洛阳）；民族交往上是民族交融；经济上是经济的恢复和发展。</w:t>
      </w:r>
    </w:p>
    <w:p w14:paraId="7A1BD726" w14:textId="77777777" w:rsidR="00D01377" w:rsidRDefault="00247077">
      <w:pPr>
        <w:spacing w:line="360" w:lineRule="auto"/>
        <w:jc w:val="left"/>
        <w:textAlignment w:val="center"/>
        <w:rPr>
          <w:color w:val="000000"/>
        </w:rPr>
      </w:pPr>
      <w:r>
        <w:rPr>
          <w:color w:val="000000"/>
        </w:rPr>
        <w:t>【小问</w:t>
      </w:r>
      <w:r>
        <w:rPr>
          <w:color w:val="000000"/>
        </w:rPr>
        <w:t>3</w:t>
      </w:r>
      <w:r>
        <w:rPr>
          <w:color w:val="000000"/>
        </w:rPr>
        <w:t>详解】</w:t>
      </w:r>
    </w:p>
    <w:p w14:paraId="1919CCA3" w14:textId="77777777" w:rsidR="00D01377" w:rsidRDefault="00247077">
      <w:pPr>
        <w:spacing w:line="360" w:lineRule="auto"/>
        <w:jc w:val="left"/>
        <w:textAlignment w:val="center"/>
        <w:rPr>
          <w:color w:val="000000"/>
        </w:rPr>
      </w:pPr>
      <w:r>
        <w:rPr>
          <w:color w:val="000000"/>
        </w:rPr>
        <w:t>影响：根据栏目三</w:t>
      </w:r>
      <w:r>
        <w:rPr>
          <w:color w:val="000000"/>
        </w:rPr>
        <w:t>“</w:t>
      </w:r>
      <w:r>
        <w:rPr>
          <w:color w:val="000000"/>
        </w:rPr>
        <w:t>洛阳，控以三河，固以四塞</w:t>
      </w:r>
      <w:r>
        <w:rPr>
          <w:color w:val="000000"/>
        </w:rPr>
        <w:t>”</w:t>
      </w:r>
      <w:r>
        <w:rPr>
          <w:color w:val="000000"/>
        </w:rPr>
        <w:t>，成为大运河的交通中心，经济日益繁荣</w:t>
      </w:r>
      <w:r>
        <w:rPr>
          <w:color w:val="000000"/>
        </w:rPr>
        <w:t>”</w:t>
      </w:r>
      <w:r>
        <w:rPr>
          <w:color w:val="000000"/>
        </w:rPr>
        <w:t>可知，洛阳是隋朝大运河的中心，所以洛阳成为南北交通枢纽；大运河的开通，促进南北政治经济和文化的交流，也促进洛阳经济繁荣。</w:t>
      </w:r>
    </w:p>
    <w:p w14:paraId="0DCC3833" w14:textId="77777777" w:rsidR="00D01377" w:rsidRDefault="00247077">
      <w:pPr>
        <w:spacing w:line="360" w:lineRule="auto"/>
        <w:jc w:val="left"/>
        <w:textAlignment w:val="center"/>
        <w:rPr>
          <w:color w:val="000000"/>
        </w:rPr>
      </w:pPr>
      <w:r>
        <w:rPr>
          <w:color w:val="000000"/>
        </w:rPr>
        <w:t>【小问</w:t>
      </w:r>
      <w:r>
        <w:rPr>
          <w:color w:val="000000"/>
        </w:rPr>
        <w:t>4</w:t>
      </w:r>
      <w:r>
        <w:rPr>
          <w:color w:val="000000"/>
        </w:rPr>
        <w:t>详解】</w:t>
      </w:r>
    </w:p>
    <w:p w14:paraId="6E94ABBB" w14:textId="77777777" w:rsidR="00D01377" w:rsidRDefault="00247077">
      <w:pPr>
        <w:spacing w:line="360" w:lineRule="auto"/>
        <w:jc w:val="left"/>
        <w:textAlignment w:val="center"/>
        <w:rPr>
          <w:color w:val="000000"/>
        </w:rPr>
      </w:pPr>
      <w:r>
        <w:rPr>
          <w:color w:val="000000"/>
        </w:rPr>
        <w:t>建议：根据栏目四</w:t>
      </w:r>
      <w:r>
        <w:rPr>
          <w:color w:val="000000"/>
        </w:rPr>
        <w:t>“</w:t>
      </w:r>
      <w:r>
        <w:rPr>
          <w:color w:val="000000"/>
        </w:rPr>
        <w:t>洛阳是丝绸之路</w:t>
      </w:r>
      <w:r>
        <w:rPr>
          <w:noProof/>
          <w:color w:val="000000"/>
        </w:rPr>
        <w:drawing>
          <wp:inline distT="0" distB="0" distL="114300" distR="114300" wp14:anchorId="5FD9E93A" wp14:editId="45D5341B">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东方起点之一</w:t>
      </w:r>
      <w:r>
        <w:rPr>
          <w:color w:val="000000"/>
        </w:rPr>
        <w:t>”</w:t>
      </w:r>
      <w:r>
        <w:rPr>
          <w:color w:val="000000"/>
        </w:rPr>
        <w:t>和所学可知建议是挖掘丝路洛阳的历史资源；根据栏目四</w:t>
      </w:r>
      <w:r>
        <w:rPr>
          <w:color w:val="000000"/>
        </w:rPr>
        <w:t>“</w:t>
      </w:r>
      <w:r>
        <w:rPr>
          <w:color w:val="000000"/>
        </w:rPr>
        <w:t>洛阳</w:t>
      </w:r>
      <w:r>
        <w:rPr>
          <w:color w:val="000000"/>
        </w:rPr>
        <w:t>‘</w:t>
      </w:r>
      <w:r>
        <w:rPr>
          <w:color w:val="000000"/>
        </w:rPr>
        <w:t>丝路电商</w:t>
      </w:r>
      <w:r>
        <w:rPr>
          <w:color w:val="000000"/>
        </w:rPr>
        <w:t>’</w:t>
      </w:r>
      <w:r>
        <w:rPr>
          <w:color w:val="000000"/>
        </w:rPr>
        <w:t>对接会成为</w:t>
      </w:r>
      <w:r>
        <w:rPr>
          <w:color w:val="000000"/>
        </w:rPr>
        <w:t>2024</w:t>
      </w:r>
      <w:r>
        <w:rPr>
          <w:color w:val="000000"/>
        </w:rPr>
        <w:t>郑州跨境电商大会的亮点</w:t>
      </w:r>
      <w:r>
        <w:rPr>
          <w:color w:val="000000"/>
        </w:rPr>
        <w:t>”</w:t>
      </w:r>
      <w:r>
        <w:rPr>
          <w:color w:val="000000"/>
        </w:rPr>
        <w:t>和所学可知建议是继续发挥</w:t>
      </w:r>
      <w:r>
        <w:rPr>
          <w:color w:val="000000"/>
        </w:rPr>
        <w:t>“</w:t>
      </w:r>
      <w:r>
        <w:rPr>
          <w:color w:val="000000"/>
        </w:rPr>
        <w:t>丝路电商</w:t>
      </w:r>
      <w:r>
        <w:rPr>
          <w:color w:val="000000"/>
        </w:rPr>
        <w:t>”</w:t>
      </w:r>
      <w:r>
        <w:rPr>
          <w:color w:val="000000"/>
        </w:rPr>
        <w:t>平台的优势。</w:t>
      </w:r>
    </w:p>
    <w:p w14:paraId="588D0F68" w14:textId="77777777" w:rsidR="00D01377" w:rsidRDefault="00247077">
      <w:pPr>
        <w:spacing w:line="360" w:lineRule="auto"/>
        <w:jc w:val="left"/>
        <w:textAlignment w:val="center"/>
        <w:rPr>
          <w:color w:val="000000"/>
        </w:rPr>
      </w:pPr>
      <w:r>
        <w:rPr>
          <w:color w:val="000000"/>
        </w:rPr>
        <w:t xml:space="preserve">22. </w:t>
      </w:r>
      <w:r>
        <w:rPr>
          <w:rFonts w:ascii="宋体" w:hAnsi="宋体"/>
          <w:color w:val="000000"/>
        </w:rPr>
        <w:t>“名片”是文明的载体</w:t>
      </w:r>
      <w:r>
        <w:rPr>
          <w:rFonts w:eastAsia="Times New Roman" w:cs="Times New Roman"/>
          <w:color w:val="000000"/>
        </w:rPr>
        <w:t>,</w:t>
      </w:r>
      <w:r>
        <w:rPr>
          <w:rFonts w:ascii="宋体" w:hAnsi="宋体"/>
          <w:color w:val="000000"/>
        </w:rPr>
        <w:t>蕴含着丰富的时代信息。阅读材料</w:t>
      </w:r>
      <w:r>
        <w:rPr>
          <w:rFonts w:eastAsia="Times New Roman" w:cs="Times New Roman"/>
          <w:color w:val="000000"/>
        </w:rPr>
        <w:t>,</w:t>
      </w:r>
      <w:r>
        <w:rPr>
          <w:rFonts w:ascii="宋体" w:hAnsi="宋体"/>
          <w:color w:val="000000"/>
        </w:rPr>
        <w:t>回答问题。</w:t>
      </w:r>
    </w:p>
    <w:p w14:paraId="3694E6F8"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材料一</w:t>
      </w:r>
    </w:p>
    <w:p w14:paraId="096D77F0" w14:textId="77777777" w:rsidR="00D01377" w:rsidRDefault="00247077">
      <w:pPr>
        <w:spacing w:line="360" w:lineRule="auto"/>
        <w:ind w:firstLine="420"/>
        <w:jc w:val="left"/>
        <w:textAlignment w:val="center"/>
        <w:rPr>
          <w:color w:val="000000"/>
        </w:rPr>
      </w:pPr>
      <w:r>
        <w:rPr>
          <w:noProof/>
          <w:color w:val="000000"/>
        </w:rPr>
        <w:drawing>
          <wp:inline distT="0" distB="0" distL="114300" distR="114300" wp14:anchorId="1F3CC814" wp14:editId="79D459B0">
            <wp:extent cx="2809875" cy="1438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809875" cy="1438275"/>
                    </a:xfrm>
                    <a:prstGeom prst="rect">
                      <a:avLst/>
                    </a:prstGeom>
                  </pic:spPr>
                </pic:pic>
              </a:graphicData>
            </a:graphic>
          </wp:inline>
        </w:drawing>
      </w:r>
    </w:p>
    <w:p w14:paraId="479EDC5F" w14:textId="77777777" w:rsidR="00D01377" w:rsidRDefault="00247077">
      <w:pPr>
        <w:spacing w:line="360" w:lineRule="auto"/>
        <w:jc w:val="left"/>
        <w:textAlignment w:val="center"/>
        <w:rPr>
          <w:color w:val="000000"/>
        </w:rPr>
      </w:pPr>
      <w:r>
        <w:rPr>
          <w:rFonts w:eastAsia="Times New Roman" w:cs="Times New Roman"/>
          <w:color w:val="000000"/>
        </w:rPr>
        <w:t xml:space="preserve">         </w:t>
      </w:r>
      <w:r>
        <w:rPr>
          <w:rFonts w:ascii="楷体" w:eastAsia="楷体" w:hAnsi="楷体" w:cs="楷体"/>
          <w:color w:val="000000"/>
        </w:rPr>
        <w:t>图</w:t>
      </w:r>
      <w:r>
        <w:rPr>
          <w:rFonts w:eastAsia="Times New Roman" w:cs="Times New Roman"/>
          <w:color w:val="000000"/>
        </w:rPr>
        <w:t xml:space="preserve">  </w:t>
      </w:r>
      <w:r>
        <w:rPr>
          <w:rFonts w:ascii="楷体" w:eastAsia="楷体" w:hAnsi="楷体" w:cs="楷体"/>
          <w:color w:val="000000"/>
        </w:rPr>
        <w:t>宋朝的中国名片</w:t>
      </w:r>
    </w:p>
    <w:p w14:paraId="34790C78" w14:textId="77777777" w:rsidR="00D01377" w:rsidRDefault="0024707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根据图并结合所学知识</w:t>
      </w:r>
      <w:r>
        <w:rPr>
          <w:rFonts w:eastAsia="Times New Roman" w:cs="Times New Roman"/>
          <w:color w:val="000000"/>
        </w:rPr>
        <w:t>,</w:t>
      </w:r>
      <w:r>
        <w:rPr>
          <w:rFonts w:ascii="宋体" w:hAnsi="宋体"/>
          <w:color w:val="000000"/>
        </w:rPr>
        <w:t>整体分析宋朝的中国名片对欧洲的影响。</w:t>
      </w:r>
    </w:p>
    <w:p w14:paraId="22E016E9"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材料二</w:t>
      </w:r>
    </w:p>
    <w:p w14:paraId="09DBAEC8" w14:textId="77777777" w:rsidR="00D01377" w:rsidRDefault="00247077">
      <w:pPr>
        <w:spacing w:line="360" w:lineRule="auto"/>
        <w:jc w:val="left"/>
        <w:textAlignment w:val="center"/>
        <w:rPr>
          <w:color w:val="000000"/>
        </w:rPr>
      </w:pPr>
      <w:r>
        <w:rPr>
          <w:noProof/>
          <w:color w:val="000000"/>
        </w:rPr>
        <w:lastRenderedPageBreak/>
        <w:drawing>
          <wp:inline distT="0" distB="0" distL="114300" distR="114300" wp14:anchorId="6281BE81" wp14:editId="26764796">
            <wp:extent cx="4476750" cy="23431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476750" cy="2343150"/>
                    </a:xfrm>
                    <a:prstGeom prst="rect">
                      <a:avLst/>
                    </a:prstGeom>
                  </pic:spPr>
                </pic:pic>
              </a:graphicData>
            </a:graphic>
          </wp:inline>
        </w:drawing>
      </w:r>
    </w:p>
    <w:p w14:paraId="4BCCE2BB" w14:textId="77777777" w:rsidR="00D01377" w:rsidRDefault="0024707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中各选一张有关联</w:t>
      </w:r>
      <w:r>
        <w:rPr>
          <w:rFonts w:ascii="宋体" w:hAnsi="宋体"/>
          <w:noProof/>
          <w:color w:val="000000"/>
        </w:rPr>
        <w:drawing>
          <wp:inline distT="0" distB="0" distL="114300" distR="114300" wp14:anchorId="22A50E79" wp14:editId="31290EA6">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时代名片</w:t>
      </w:r>
      <w:r>
        <w:rPr>
          <w:rFonts w:eastAsia="Times New Roman" w:cs="Times New Roman"/>
          <w:color w:val="000000"/>
        </w:rPr>
        <w:t>,</w:t>
      </w:r>
      <w:r>
        <w:rPr>
          <w:rFonts w:ascii="宋体" w:hAnsi="宋体"/>
          <w:color w:val="000000"/>
        </w:rPr>
        <w:t>结合所学自定一个观点</w:t>
      </w:r>
      <w:r>
        <w:rPr>
          <w:rFonts w:eastAsia="Times New Roman" w:cs="Times New Roman"/>
          <w:color w:val="000000"/>
        </w:rPr>
        <w:t>,</w:t>
      </w:r>
      <w:r>
        <w:rPr>
          <w:rFonts w:ascii="宋体" w:hAnsi="宋体"/>
          <w:color w:val="000000"/>
        </w:rPr>
        <w:t>加以阐述。（要求</w:t>
      </w:r>
      <w:r>
        <w:rPr>
          <w:rFonts w:eastAsia="Times New Roman" w:cs="Times New Roman"/>
          <w:color w:val="000000"/>
        </w:rPr>
        <w:t>:</w:t>
      </w:r>
      <w:r>
        <w:rPr>
          <w:rFonts w:ascii="宋体" w:hAnsi="宋体"/>
          <w:color w:val="000000"/>
        </w:rPr>
        <w:t>观点正确</w:t>
      </w:r>
      <w:r>
        <w:rPr>
          <w:rFonts w:eastAsia="Times New Roman" w:cs="Times New Roman"/>
          <w:color w:val="000000"/>
        </w:rPr>
        <w:t>,</w:t>
      </w:r>
      <w:r>
        <w:rPr>
          <w:rFonts w:ascii="宋体" w:hAnsi="宋体"/>
          <w:color w:val="000000"/>
        </w:rPr>
        <w:t>史论结合</w:t>
      </w:r>
      <w:r>
        <w:rPr>
          <w:rFonts w:eastAsia="Times New Roman" w:cs="Times New Roman"/>
          <w:color w:val="000000"/>
        </w:rPr>
        <w:t>,</w:t>
      </w:r>
      <w:r>
        <w:rPr>
          <w:rFonts w:ascii="宋体" w:hAnsi="宋体"/>
          <w:color w:val="000000"/>
        </w:rPr>
        <w:t>条理清楚）</w:t>
      </w:r>
    </w:p>
    <w:p w14:paraId="0E2302FE" w14:textId="77777777" w:rsidR="00D01377" w:rsidRDefault="00247077">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影响：推动欧洲社会变革；促使欧洲社会转型或走向近代社会。</w:t>
      </w:r>
      <w:r>
        <w:rPr>
          <w:color w:val="000000"/>
        </w:rPr>
        <w:t xml:space="preserve">    </w:t>
      </w:r>
    </w:p>
    <w:p w14:paraId="703682B1" w14:textId="77777777" w:rsidR="00D01377" w:rsidRDefault="00247077">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示例一：</w:t>
      </w:r>
    </w:p>
    <w:p w14:paraId="7640B7E2" w14:textId="77777777" w:rsidR="00D01377" w:rsidRDefault="00247077">
      <w:pPr>
        <w:spacing w:line="360" w:lineRule="auto"/>
        <w:jc w:val="left"/>
        <w:textAlignment w:val="center"/>
        <w:rPr>
          <w:color w:val="000000"/>
        </w:rPr>
      </w:pPr>
      <w:r>
        <w:rPr>
          <w:rFonts w:ascii="宋体" w:hAnsi="宋体"/>
          <w:color w:val="000000"/>
        </w:rPr>
        <w:t>名片：自行车和“复兴号”动车</w:t>
      </w:r>
    </w:p>
    <w:p w14:paraId="2BDB5569" w14:textId="77777777" w:rsidR="00D01377" w:rsidRDefault="00247077">
      <w:pPr>
        <w:spacing w:line="360" w:lineRule="auto"/>
        <w:jc w:val="left"/>
        <w:textAlignment w:val="center"/>
        <w:rPr>
          <w:color w:val="000000"/>
        </w:rPr>
      </w:pPr>
      <w:r>
        <w:rPr>
          <w:rFonts w:ascii="宋体" w:hAnsi="宋体"/>
          <w:color w:val="000000"/>
        </w:rPr>
        <w:t>观点：从自行车到动车，见证了现代中国交通</w:t>
      </w:r>
      <w:r>
        <w:rPr>
          <w:rFonts w:ascii="宋体" w:hAnsi="宋体"/>
          <w:noProof/>
          <w:color w:val="000000"/>
        </w:rPr>
        <w:drawing>
          <wp:inline distT="0" distB="0" distL="114300" distR="114300" wp14:anchorId="0F23D637" wp14:editId="6CDDC2A3">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发展。</w:t>
      </w:r>
    </w:p>
    <w:p w14:paraId="18685DCF" w14:textId="77777777" w:rsidR="00D01377" w:rsidRDefault="00247077">
      <w:pPr>
        <w:spacing w:line="360" w:lineRule="auto"/>
        <w:jc w:val="left"/>
        <w:textAlignment w:val="center"/>
        <w:rPr>
          <w:color w:val="000000"/>
        </w:rPr>
      </w:pPr>
      <w:r>
        <w:rPr>
          <w:rFonts w:ascii="宋体" w:hAnsi="宋体"/>
          <w:color w:val="000000"/>
        </w:rPr>
        <w:t>阐述：改革开放前，经济发展水平较低，自行车是人们重要的交通工具；改革开放以来，随着经济迅速发展，交通工具多样化，人们出行更加方便快捷，乘坐动车成为重要的出行方式。</w:t>
      </w:r>
    </w:p>
    <w:p w14:paraId="76E39EAB" w14:textId="77777777" w:rsidR="00D01377" w:rsidRDefault="00247077">
      <w:pPr>
        <w:spacing w:line="360" w:lineRule="auto"/>
        <w:jc w:val="left"/>
        <w:textAlignment w:val="center"/>
        <w:rPr>
          <w:color w:val="000000"/>
        </w:rPr>
      </w:pPr>
      <w:r>
        <w:rPr>
          <w:rFonts w:ascii="宋体" w:hAnsi="宋体"/>
          <w:color w:val="000000"/>
        </w:rPr>
        <w:t>总之，人们的出行越来越便捷，现代中国交通事业取得巨大成就。</w:t>
      </w:r>
    </w:p>
    <w:p w14:paraId="154B0979" w14:textId="77777777" w:rsidR="00D01377" w:rsidRDefault="00247077">
      <w:pPr>
        <w:spacing w:line="360" w:lineRule="auto"/>
        <w:jc w:val="left"/>
        <w:textAlignment w:val="center"/>
        <w:rPr>
          <w:color w:val="000000"/>
        </w:rPr>
      </w:pPr>
      <w:r>
        <w:rPr>
          <w:rFonts w:ascii="宋体" w:hAnsi="宋体"/>
          <w:color w:val="000000"/>
        </w:rPr>
        <w:t>示例二：</w:t>
      </w:r>
    </w:p>
    <w:p w14:paraId="7AB72A77" w14:textId="77777777" w:rsidR="00D01377" w:rsidRDefault="00247077">
      <w:pPr>
        <w:spacing w:line="360" w:lineRule="auto"/>
        <w:jc w:val="left"/>
        <w:textAlignment w:val="center"/>
        <w:rPr>
          <w:color w:val="000000"/>
        </w:rPr>
      </w:pPr>
      <w:r>
        <w:rPr>
          <w:rFonts w:ascii="宋体" w:hAnsi="宋体"/>
          <w:color w:val="000000"/>
        </w:rPr>
        <w:t>名片：粮票和扫码支付</w:t>
      </w:r>
    </w:p>
    <w:p w14:paraId="5FE50A52" w14:textId="77777777" w:rsidR="00D01377" w:rsidRDefault="00247077">
      <w:pPr>
        <w:spacing w:line="360" w:lineRule="auto"/>
        <w:jc w:val="left"/>
        <w:textAlignment w:val="center"/>
        <w:rPr>
          <w:color w:val="000000"/>
        </w:rPr>
      </w:pPr>
      <w:r>
        <w:rPr>
          <w:rFonts w:ascii="宋体" w:hAnsi="宋体"/>
          <w:color w:val="000000"/>
        </w:rPr>
        <w:t>观点：从凭票购买到扫码支付，说明中国民众支付方式的现代化。</w:t>
      </w:r>
    </w:p>
    <w:p w14:paraId="70C9C5A0" w14:textId="77777777" w:rsidR="00D01377" w:rsidRDefault="00247077">
      <w:pPr>
        <w:spacing w:line="360" w:lineRule="auto"/>
        <w:jc w:val="left"/>
        <w:textAlignment w:val="center"/>
        <w:rPr>
          <w:color w:val="000000"/>
        </w:rPr>
      </w:pPr>
      <w:r>
        <w:rPr>
          <w:rFonts w:ascii="宋体" w:hAnsi="宋体"/>
          <w:color w:val="000000"/>
        </w:rPr>
        <w:t>阐述：改革开放前，经济发展水平较低，人们凭票购买商品；改革开放以后，经济迅速发展，居民收入增加，消费水平提高，消费方式现代化，扫码支付备受欢迎。</w:t>
      </w:r>
    </w:p>
    <w:p w14:paraId="07AF832A" w14:textId="77777777" w:rsidR="00D01377" w:rsidRDefault="00247077">
      <w:pPr>
        <w:spacing w:line="360" w:lineRule="auto"/>
        <w:textAlignment w:val="center"/>
        <w:rPr>
          <w:color w:val="000000"/>
        </w:rPr>
      </w:pPr>
      <w:r>
        <w:rPr>
          <w:rFonts w:ascii="宋体" w:hAnsi="宋体"/>
          <w:color w:val="000000"/>
        </w:rPr>
        <w:t>总之，随着社会发展，民众支付方式更加便捷和现代化。</w:t>
      </w:r>
    </w:p>
    <w:p w14:paraId="7347956E" w14:textId="77777777" w:rsidR="00D01377" w:rsidRDefault="00247077">
      <w:pPr>
        <w:spacing w:line="360" w:lineRule="auto"/>
        <w:textAlignment w:val="center"/>
        <w:rPr>
          <w:color w:val="000000"/>
        </w:rPr>
      </w:pPr>
      <w:r>
        <w:rPr>
          <w:color w:val="2E75B6"/>
        </w:rPr>
        <w:t>【解析】</w:t>
      </w:r>
    </w:p>
    <w:p w14:paraId="1C3C9F7D" w14:textId="77777777" w:rsidR="00D01377" w:rsidRDefault="00247077">
      <w:pPr>
        <w:spacing w:line="360" w:lineRule="auto"/>
        <w:textAlignment w:val="center"/>
        <w:rPr>
          <w:color w:val="000000"/>
        </w:rPr>
      </w:pPr>
      <w:r>
        <w:rPr>
          <w:color w:val="000000"/>
        </w:rPr>
        <w:t>【小问</w:t>
      </w:r>
      <w:r>
        <w:rPr>
          <w:color w:val="000000"/>
        </w:rPr>
        <w:t>1</w:t>
      </w:r>
      <w:r>
        <w:rPr>
          <w:color w:val="000000"/>
        </w:rPr>
        <w:t>详解】</w:t>
      </w:r>
    </w:p>
    <w:p w14:paraId="5CBF4212" w14:textId="77777777" w:rsidR="00D01377" w:rsidRDefault="00247077">
      <w:pPr>
        <w:spacing w:line="360" w:lineRule="auto"/>
        <w:jc w:val="left"/>
        <w:textAlignment w:val="center"/>
        <w:rPr>
          <w:color w:val="000000"/>
        </w:rPr>
      </w:pPr>
      <w:r>
        <w:rPr>
          <w:rFonts w:ascii="宋体" w:hAnsi="宋体"/>
          <w:color w:val="000000"/>
        </w:rPr>
        <w:t>影响：根据材料一“宋朝的中国名片”结合所学可知，活字印刷术、罗盘、火药传到欧洲，促进了文化的传播，推动欧洲的社会变革；促使欧洲社会转型或走向近代社会。</w:t>
      </w:r>
    </w:p>
    <w:p w14:paraId="30568734" w14:textId="77777777" w:rsidR="00D01377" w:rsidRDefault="00247077">
      <w:pPr>
        <w:spacing w:line="360" w:lineRule="auto"/>
        <w:jc w:val="left"/>
        <w:textAlignment w:val="center"/>
        <w:rPr>
          <w:color w:val="000000"/>
        </w:rPr>
      </w:pPr>
      <w:r>
        <w:rPr>
          <w:color w:val="000000"/>
        </w:rPr>
        <w:t>【小问</w:t>
      </w:r>
      <w:r>
        <w:rPr>
          <w:color w:val="000000"/>
        </w:rPr>
        <w:t>2</w:t>
      </w:r>
      <w:r>
        <w:rPr>
          <w:color w:val="000000"/>
        </w:rPr>
        <w:t>详解】</w:t>
      </w:r>
    </w:p>
    <w:p w14:paraId="028DA77E" w14:textId="77777777" w:rsidR="00D01377" w:rsidRDefault="00247077">
      <w:pPr>
        <w:spacing w:line="360" w:lineRule="auto"/>
        <w:jc w:val="left"/>
        <w:textAlignment w:val="center"/>
        <w:rPr>
          <w:color w:val="000000"/>
        </w:rPr>
      </w:pPr>
      <w:r>
        <w:rPr>
          <w:rFonts w:ascii="宋体" w:hAnsi="宋体"/>
          <w:color w:val="000000"/>
        </w:rPr>
        <w:t>阐述：本题属于开放性试题，根据题干要求选择相关图片，结合所学知识进行论述，史论结合，逻辑清楚，言之有理即可。如选择自行车和“复兴号”动车；二者反映了交通的变迁，故可拟定观点为：从自行车到动车，见证了现代中国交通的发展。论述时可根据改革开放前后交通工具的变化进行说明。具体为：</w:t>
      </w:r>
      <w:r>
        <w:rPr>
          <w:rFonts w:ascii="宋体" w:hAnsi="宋体"/>
          <w:color w:val="000000"/>
        </w:rPr>
        <w:lastRenderedPageBreak/>
        <w:t>改革开放前，经济发展水平较低，自行车是人们重要的交通工具；改革开放以来，随着经济迅速发展，交通工具多样化，人们出行更加方便快捷，乘坐动车成为重要的出行方式。总之，人们的出行越来越便捷，现代中国交通事业取得巨大成就。如选择粮票和扫码支付，二者反映的是支付方式的变化，故可拟定观点为：凭票购买到扫码支付，说明中国民众支付方式的现代化。论述时可根据改革开放前后支付方式的变化进行说明。具体为：改革开放前，经济发展水平较低，人们凭票购买商品；改革开放以后，经济迅速发展，居民收入增加，消费水平提高，消费方式现代化，扫码支付备受欢迎。总之，随着社会发展，民众支付方式更加便捷和现代化。</w:t>
      </w:r>
    </w:p>
    <w:p w14:paraId="0F5F38D6" w14:textId="77777777" w:rsidR="00D01377" w:rsidRDefault="00247077">
      <w:pPr>
        <w:spacing w:line="360" w:lineRule="auto"/>
        <w:jc w:val="left"/>
        <w:textAlignment w:val="center"/>
        <w:rPr>
          <w:color w:val="000000"/>
        </w:rPr>
      </w:pPr>
      <w:r>
        <w:rPr>
          <w:color w:val="000000"/>
        </w:rPr>
        <w:t xml:space="preserve">23. </w:t>
      </w:r>
      <w:r>
        <w:rPr>
          <w:rFonts w:ascii="宋体" w:hAnsi="宋体"/>
          <w:color w:val="000000"/>
        </w:rPr>
        <w:t>人类不断向未知世界探索</w:t>
      </w:r>
      <w:r>
        <w:rPr>
          <w:rFonts w:eastAsia="Times New Roman" w:cs="Times New Roman"/>
          <w:color w:val="000000"/>
        </w:rPr>
        <w:t>，</w:t>
      </w:r>
      <w:r>
        <w:rPr>
          <w:rFonts w:ascii="宋体" w:hAnsi="宋体"/>
          <w:color w:val="000000"/>
        </w:rPr>
        <w:t>世界大了</w:t>
      </w:r>
      <w:r>
        <w:rPr>
          <w:rFonts w:eastAsia="Times New Roman" w:cs="Times New Roman"/>
          <w:color w:val="000000"/>
        </w:rPr>
        <w:t>，</w:t>
      </w:r>
      <w:r>
        <w:rPr>
          <w:rFonts w:ascii="宋体" w:hAnsi="宋体"/>
          <w:color w:val="000000"/>
        </w:rPr>
        <w:t>世界也小了。阅读材料</w:t>
      </w:r>
      <w:r>
        <w:rPr>
          <w:rFonts w:eastAsia="Times New Roman" w:cs="Times New Roman"/>
          <w:color w:val="000000"/>
        </w:rPr>
        <w:t>，</w:t>
      </w:r>
      <w:r>
        <w:rPr>
          <w:rFonts w:ascii="宋体" w:hAnsi="宋体"/>
          <w:color w:val="000000"/>
        </w:rPr>
        <w:t>回答问题。</w:t>
      </w:r>
    </w:p>
    <w:p w14:paraId="531415BA"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1529</w:t>
      </w:r>
      <w:r>
        <w:rPr>
          <w:rFonts w:ascii="楷体" w:eastAsia="楷体" w:hAnsi="楷体" w:cs="楷体"/>
          <w:color w:val="000000"/>
        </w:rPr>
        <w:t>年</w:t>
      </w:r>
      <w:r>
        <w:rPr>
          <w:rFonts w:eastAsia="Times New Roman" w:cs="Times New Roman"/>
          <w:color w:val="000000"/>
        </w:rPr>
        <w:t>，</w:t>
      </w:r>
      <w:r>
        <w:rPr>
          <w:rFonts w:ascii="楷体" w:eastAsia="楷体" w:hAnsi="楷体" w:cs="楷体"/>
          <w:color w:val="000000"/>
        </w:rPr>
        <w:t>里贝罗绘制的《世界地图》</w:t>
      </w:r>
      <w:r>
        <w:rPr>
          <w:rFonts w:eastAsia="Times New Roman" w:cs="Times New Roman"/>
          <w:color w:val="000000"/>
        </w:rPr>
        <w:t>，</w:t>
      </w:r>
      <w:r>
        <w:rPr>
          <w:rFonts w:ascii="楷体" w:eastAsia="楷体" w:hAnsi="楷体" w:cs="楷体"/>
          <w:color w:val="000000"/>
        </w:rPr>
        <w:t>囊括迄今所知一切地方</w:t>
      </w:r>
      <w:r>
        <w:rPr>
          <w:rFonts w:eastAsia="Times New Roman" w:cs="Times New Roman"/>
          <w:color w:val="000000"/>
        </w:rPr>
        <w:t>，</w:t>
      </w:r>
      <w:r>
        <w:rPr>
          <w:rFonts w:ascii="楷体" w:eastAsia="楷体" w:hAnsi="楷体" w:cs="楷体"/>
          <w:color w:val="000000"/>
        </w:rPr>
        <w:t>翔实绘制了欧洲、非洲、中南美洲的海岸线和岛屿</w:t>
      </w:r>
      <w:r>
        <w:rPr>
          <w:rFonts w:eastAsia="Times New Roman" w:cs="Times New Roman"/>
          <w:color w:val="000000"/>
        </w:rPr>
        <w:t>，</w:t>
      </w:r>
      <w:r>
        <w:rPr>
          <w:rFonts w:ascii="楷体" w:eastAsia="楷体" w:hAnsi="楷体" w:cs="楷体"/>
          <w:color w:val="000000"/>
        </w:rPr>
        <w:t>首次展现了太平洋的真实跨度和连续的北美洲海岸线。</w:t>
      </w:r>
    </w:p>
    <w:p w14:paraId="449262F4" w14:textId="77777777" w:rsidR="00D01377" w:rsidRDefault="00247077">
      <w:pPr>
        <w:spacing w:line="360" w:lineRule="auto"/>
        <w:jc w:val="right"/>
        <w:textAlignment w:val="center"/>
        <w:rPr>
          <w:color w:val="000000"/>
        </w:rPr>
      </w:pPr>
      <w:r>
        <w:rPr>
          <w:rFonts w:ascii="楷体" w:eastAsia="楷体" w:hAnsi="楷体" w:cs="楷体"/>
          <w:color w:val="000000"/>
        </w:rPr>
        <w:t>——摘编自席会东《皇家秘图的帝国掠影》</w:t>
      </w:r>
    </w:p>
    <w:p w14:paraId="3EEAF113" w14:textId="77777777" w:rsidR="00D01377" w:rsidRDefault="0024707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根据材料一并结合所学知识</w:t>
      </w:r>
      <w:r>
        <w:rPr>
          <w:color w:val="000000"/>
        </w:rPr>
        <w:t>，</w:t>
      </w:r>
      <w:r>
        <w:rPr>
          <w:rFonts w:ascii="宋体" w:hAnsi="宋体"/>
          <w:color w:val="000000"/>
        </w:rPr>
        <w:t>指出地图绘制范围的扩大源于哪一历史事件。请从世界联系的角度评价这一事件。</w:t>
      </w:r>
    </w:p>
    <w:p w14:paraId="562F35DA"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美国“阿波罗</w:t>
      </w:r>
      <w:r>
        <w:rPr>
          <w:rFonts w:eastAsia="Times New Roman" w:cs="Times New Roman"/>
          <w:color w:val="000000"/>
        </w:rPr>
        <w:t>11</w:t>
      </w:r>
      <w:r>
        <w:rPr>
          <w:rFonts w:ascii="楷体" w:eastAsia="楷体" w:hAnsi="楷体" w:cs="楷体"/>
          <w:color w:val="000000"/>
        </w:rPr>
        <w:t>号”飞船驾驶员迈克尔·柯林斯基说道：“我在</w:t>
      </w:r>
      <w:r>
        <w:rPr>
          <w:rFonts w:eastAsia="Times New Roman" w:cs="Times New Roman"/>
          <w:color w:val="000000"/>
        </w:rPr>
        <w:t>1969</w:t>
      </w:r>
      <w:r>
        <w:rPr>
          <w:rFonts w:ascii="楷体" w:eastAsia="楷体" w:hAnsi="楷体" w:cs="楷体"/>
          <w:color w:val="000000"/>
        </w:rPr>
        <w:t>年飞向月球</w:t>
      </w:r>
      <w:r>
        <w:rPr>
          <w:rFonts w:eastAsia="Times New Roman" w:cs="Times New Roman"/>
          <w:color w:val="000000"/>
        </w:rPr>
        <w:t>，</w:t>
      </w:r>
      <w:r>
        <w:rPr>
          <w:rFonts w:ascii="楷体" w:eastAsia="楷体" w:hAnsi="楷体" w:cs="楷体"/>
          <w:color w:val="000000"/>
        </w:rPr>
        <w:t>当我看到眼前小到可以用大拇指盖住的地球</w:t>
      </w:r>
      <w:r>
        <w:rPr>
          <w:rFonts w:eastAsia="Times New Roman" w:cs="Times New Roman"/>
          <w:color w:val="000000"/>
        </w:rPr>
        <w:t>，</w:t>
      </w:r>
      <w:r>
        <w:rPr>
          <w:rFonts w:ascii="楷体" w:eastAsia="楷体" w:hAnsi="楷体" w:cs="楷体"/>
          <w:color w:val="000000"/>
        </w:rPr>
        <w:t>不禁笑了起来。”</w:t>
      </w:r>
    </w:p>
    <w:p w14:paraId="6C31BEC4" w14:textId="77777777" w:rsidR="00D01377" w:rsidRDefault="00247077">
      <w:pPr>
        <w:spacing w:line="360" w:lineRule="auto"/>
        <w:jc w:val="right"/>
        <w:textAlignment w:val="center"/>
        <w:rPr>
          <w:color w:val="000000"/>
        </w:rPr>
      </w:pPr>
      <w:r>
        <w:rPr>
          <w:rFonts w:ascii="楷体" w:eastAsia="楷体" w:hAnsi="楷体" w:cs="楷体"/>
          <w:color w:val="000000"/>
        </w:rPr>
        <w:t>——摘编自齐世荣《世界史丛书》</w:t>
      </w:r>
    </w:p>
    <w:p w14:paraId="4B70457C" w14:textId="77777777" w:rsidR="00D01377" w:rsidRDefault="0024707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根据材料二并结合所学知识</w:t>
      </w:r>
      <w:r>
        <w:rPr>
          <w:color w:val="000000"/>
        </w:rPr>
        <w:t>，</w:t>
      </w:r>
      <w:r>
        <w:rPr>
          <w:rFonts w:ascii="宋体" w:hAnsi="宋体"/>
          <w:color w:val="000000"/>
        </w:rPr>
        <w:t>分析</w:t>
      </w:r>
      <w:r>
        <w:rPr>
          <w:rFonts w:eastAsia="Times New Roman" w:cs="Times New Roman"/>
          <w:color w:val="000000"/>
        </w:rPr>
        <w:t>1969</w:t>
      </w:r>
      <w:r>
        <w:rPr>
          <w:rFonts w:ascii="宋体" w:hAnsi="宋体"/>
          <w:color w:val="000000"/>
        </w:rPr>
        <w:t>年美国飞船飞向月球的背景。</w:t>
      </w:r>
    </w:p>
    <w:p w14:paraId="2D268F9F"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材料三</w:t>
      </w:r>
      <w:r>
        <w:rPr>
          <w:rFonts w:eastAsia="Times New Roman" w:cs="Times New Roman"/>
          <w:color w:val="000000"/>
        </w:rPr>
        <w:t xml:space="preserve">  21</w:t>
      </w:r>
      <w:r>
        <w:rPr>
          <w:rFonts w:ascii="楷体" w:eastAsia="楷体" w:hAnsi="楷体" w:cs="楷体"/>
          <w:color w:val="000000"/>
        </w:rPr>
        <w:t>世纪初</w:t>
      </w:r>
      <w:r>
        <w:rPr>
          <w:rFonts w:eastAsia="Times New Roman" w:cs="Times New Roman"/>
          <w:color w:val="000000"/>
        </w:rPr>
        <w:t>，</w:t>
      </w:r>
      <w:r>
        <w:rPr>
          <w:rFonts w:ascii="楷体" w:eastAsia="楷体" w:hAnsi="楷体" w:cs="楷体"/>
          <w:color w:val="000000"/>
        </w:rPr>
        <w:t>电子通信等技术极大消除了时空隔阂</w:t>
      </w:r>
      <w:r>
        <w:rPr>
          <w:rFonts w:eastAsia="Times New Roman" w:cs="Times New Roman"/>
          <w:color w:val="000000"/>
        </w:rPr>
        <w:t>，</w:t>
      </w:r>
      <w:r>
        <w:rPr>
          <w:rFonts w:ascii="楷体" w:eastAsia="楷体" w:hAnsi="楷体" w:cs="楷体"/>
          <w:color w:val="000000"/>
        </w:rPr>
        <w:t>资本、技术、信息、劳动力等跨国流动成为常态</w:t>
      </w:r>
      <w:r>
        <w:rPr>
          <w:rFonts w:eastAsia="Times New Roman" w:cs="Times New Roman"/>
          <w:color w:val="000000"/>
        </w:rPr>
        <w:t>，</w:t>
      </w:r>
      <w:r>
        <w:rPr>
          <w:rFonts w:ascii="楷体" w:eastAsia="楷体" w:hAnsi="楷体" w:cs="楷体"/>
          <w:color w:val="000000"/>
        </w:rPr>
        <w:t>各国成为全球共同利益链条上的一环</w:t>
      </w:r>
      <w:r>
        <w:rPr>
          <w:rFonts w:eastAsia="Times New Roman" w:cs="Times New Roman"/>
          <w:color w:val="000000"/>
        </w:rPr>
        <w:t>，</w:t>
      </w:r>
      <w:r>
        <w:rPr>
          <w:rFonts w:ascii="楷体" w:eastAsia="楷体" w:hAnsi="楷体" w:cs="楷体"/>
          <w:color w:val="000000"/>
        </w:rPr>
        <w:t>世界变成一个小小的“地球村”。</w:t>
      </w:r>
    </w:p>
    <w:p w14:paraId="3B609DFB" w14:textId="77777777" w:rsidR="00D01377" w:rsidRDefault="00247077">
      <w:pPr>
        <w:spacing w:line="360" w:lineRule="auto"/>
        <w:jc w:val="right"/>
        <w:textAlignment w:val="center"/>
        <w:rPr>
          <w:color w:val="000000"/>
        </w:rPr>
      </w:pPr>
      <w:r>
        <w:rPr>
          <w:rFonts w:ascii="楷体" w:eastAsia="楷体" w:hAnsi="楷体" w:cs="楷体"/>
          <w:color w:val="000000"/>
        </w:rPr>
        <w:t>——摘编自杰里·本特利《新全球史》</w:t>
      </w:r>
    </w:p>
    <w:p w14:paraId="04996A26" w14:textId="77777777" w:rsidR="00D01377" w:rsidRDefault="00247077">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根据材料三并结合所学知识</w:t>
      </w:r>
      <w:r>
        <w:rPr>
          <w:color w:val="000000"/>
        </w:rPr>
        <w:t>，</w:t>
      </w:r>
      <w:r>
        <w:rPr>
          <w:rFonts w:ascii="宋体" w:hAnsi="宋体"/>
          <w:color w:val="000000"/>
        </w:rPr>
        <w:t>写出“地球村”所呈现的世界经济发展趋势。</w:t>
      </w:r>
    </w:p>
    <w:p w14:paraId="0C89DD9E" w14:textId="77777777" w:rsidR="00D01377" w:rsidRDefault="00247077">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综合上述材料</w:t>
      </w:r>
      <w:r>
        <w:rPr>
          <w:color w:val="000000"/>
        </w:rPr>
        <w:t>，</w:t>
      </w:r>
      <w:r>
        <w:rPr>
          <w:rFonts w:ascii="宋体" w:hAnsi="宋体"/>
          <w:color w:val="000000"/>
        </w:rPr>
        <w:t>归纳人们对地球认知发生变化的主要因素。</w:t>
      </w:r>
    </w:p>
    <w:p w14:paraId="2007B783" w14:textId="77777777" w:rsidR="00D01377" w:rsidRDefault="00247077">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事件：新航路开辟。</w:t>
      </w:r>
    </w:p>
    <w:p w14:paraId="6317F082" w14:textId="77777777" w:rsidR="00D01377" w:rsidRDefault="00247077">
      <w:pPr>
        <w:spacing w:line="360" w:lineRule="auto"/>
        <w:textAlignment w:val="center"/>
        <w:rPr>
          <w:color w:val="000000"/>
        </w:rPr>
      </w:pPr>
      <w:r>
        <w:rPr>
          <w:rFonts w:ascii="宋体" w:hAnsi="宋体"/>
          <w:color w:val="000000"/>
        </w:rPr>
        <w:t>评价：加强了世界的直接商业联系；世界开始连为一个整体；世界的观念逐步确立起来。</w:t>
      </w:r>
      <w:r>
        <w:rPr>
          <w:color w:val="000000"/>
        </w:rPr>
        <w:t xml:space="preserve">    </w:t>
      </w:r>
    </w:p>
    <w:p w14:paraId="287295DA" w14:textId="77777777" w:rsidR="00D01377" w:rsidRDefault="00247077">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背景：第三次科技革命；美苏冷战对峙局面；二战后美国经济的繁荣。</w:t>
      </w:r>
      <w:r>
        <w:rPr>
          <w:color w:val="000000"/>
        </w:rPr>
        <w:t xml:space="preserve">    </w:t>
      </w:r>
    </w:p>
    <w:p w14:paraId="4EEB91E1" w14:textId="77777777" w:rsidR="00D01377" w:rsidRDefault="00247077">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趋势：经济全球化。</w:t>
      </w:r>
      <w:r>
        <w:rPr>
          <w:color w:val="000000"/>
        </w:rPr>
        <w:t xml:space="preserve">    </w:t>
      </w:r>
    </w:p>
    <w:p w14:paraId="3E483BBB" w14:textId="77777777" w:rsidR="00D01377" w:rsidRDefault="00247077">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主要因素：生产力的发展或者科技的进步。</w:t>
      </w:r>
    </w:p>
    <w:p w14:paraId="74284A59" w14:textId="77777777" w:rsidR="00D01377" w:rsidRDefault="00247077">
      <w:pPr>
        <w:spacing w:line="360" w:lineRule="auto"/>
        <w:textAlignment w:val="center"/>
        <w:rPr>
          <w:color w:val="000000"/>
        </w:rPr>
      </w:pPr>
      <w:r>
        <w:rPr>
          <w:color w:val="2E75B6"/>
        </w:rPr>
        <w:t>【解析】</w:t>
      </w:r>
    </w:p>
    <w:p w14:paraId="48B93B3B" w14:textId="77777777" w:rsidR="00D01377" w:rsidRDefault="00247077">
      <w:pPr>
        <w:spacing w:line="360" w:lineRule="auto"/>
        <w:textAlignment w:val="center"/>
        <w:rPr>
          <w:color w:val="000000"/>
        </w:rPr>
      </w:pPr>
      <w:r>
        <w:rPr>
          <w:color w:val="000000"/>
        </w:rPr>
        <w:t>【小问</w:t>
      </w:r>
      <w:r>
        <w:rPr>
          <w:color w:val="000000"/>
        </w:rPr>
        <w:t>1</w:t>
      </w:r>
      <w:r>
        <w:rPr>
          <w:color w:val="000000"/>
        </w:rPr>
        <w:t>详解】</w:t>
      </w:r>
    </w:p>
    <w:p w14:paraId="05222CDD" w14:textId="77777777" w:rsidR="00D01377" w:rsidRDefault="00247077">
      <w:pPr>
        <w:spacing w:line="360" w:lineRule="auto"/>
        <w:jc w:val="left"/>
        <w:textAlignment w:val="center"/>
        <w:rPr>
          <w:color w:val="000000"/>
        </w:rPr>
      </w:pPr>
      <w:r>
        <w:rPr>
          <w:color w:val="000000"/>
        </w:rPr>
        <w:t>事件：根据材料一</w:t>
      </w:r>
      <w:r>
        <w:rPr>
          <w:color w:val="000000"/>
        </w:rPr>
        <w:t>“</w:t>
      </w:r>
      <w:r>
        <w:rPr>
          <w:color w:val="000000"/>
        </w:rPr>
        <w:t>翔实绘制了欧洲、非洲、中南美洲的海岸线和岛屿，首次展现了太平洋的真实跨度和连续的北美洲海岸线。</w:t>
      </w:r>
      <w:r>
        <w:rPr>
          <w:color w:val="000000"/>
        </w:rPr>
        <w:t>”</w:t>
      </w:r>
      <w:r>
        <w:rPr>
          <w:color w:val="000000"/>
        </w:rPr>
        <w:t>结合所学可知，新航路开辟后，人们的区域认知范围从亚欧非扩展到了美洲。</w:t>
      </w:r>
    </w:p>
    <w:p w14:paraId="0B1FD961" w14:textId="77777777" w:rsidR="00D01377" w:rsidRDefault="00247077">
      <w:pPr>
        <w:spacing w:line="360" w:lineRule="auto"/>
        <w:jc w:val="left"/>
        <w:textAlignment w:val="center"/>
        <w:rPr>
          <w:color w:val="000000"/>
        </w:rPr>
      </w:pPr>
      <w:r>
        <w:rPr>
          <w:color w:val="000000"/>
        </w:rPr>
        <w:lastRenderedPageBreak/>
        <w:t>评价：结合所学可知，新航路开辟后，欧洲、亚洲、非洲、美洲建立起直接的商业联系，往来密切；世界开始连为一个整体，促进了世界物种的交流与人口的迁移，世界的观念也从此逐步确立起来。</w:t>
      </w:r>
    </w:p>
    <w:p w14:paraId="5FE30F77" w14:textId="77777777" w:rsidR="00D01377" w:rsidRDefault="00247077">
      <w:pPr>
        <w:spacing w:line="360" w:lineRule="auto"/>
        <w:jc w:val="left"/>
        <w:textAlignment w:val="center"/>
        <w:rPr>
          <w:color w:val="000000"/>
        </w:rPr>
      </w:pPr>
      <w:r>
        <w:rPr>
          <w:color w:val="000000"/>
        </w:rPr>
        <w:t>【小问</w:t>
      </w:r>
      <w:r>
        <w:rPr>
          <w:color w:val="000000"/>
        </w:rPr>
        <w:t>2</w:t>
      </w:r>
      <w:r>
        <w:rPr>
          <w:color w:val="000000"/>
        </w:rPr>
        <w:t>详解】</w:t>
      </w:r>
    </w:p>
    <w:p w14:paraId="24D52F09" w14:textId="77777777" w:rsidR="00D01377" w:rsidRDefault="00247077">
      <w:pPr>
        <w:spacing w:line="360" w:lineRule="auto"/>
        <w:jc w:val="left"/>
        <w:textAlignment w:val="center"/>
        <w:rPr>
          <w:color w:val="000000"/>
        </w:rPr>
      </w:pPr>
      <w:r>
        <w:rPr>
          <w:color w:val="000000"/>
        </w:rPr>
        <w:t>背景：根据材料二</w:t>
      </w:r>
      <w:r>
        <w:rPr>
          <w:color w:val="000000"/>
        </w:rPr>
        <w:t>“</w:t>
      </w:r>
      <w:r>
        <w:rPr>
          <w:color w:val="000000"/>
        </w:rPr>
        <w:t>我在</w:t>
      </w:r>
      <w:r>
        <w:rPr>
          <w:color w:val="000000"/>
        </w:rPr>
        <w:t>1969</w:t>
      </w:r>
      <w:r>
        <w:rPr>
          <w:color w:val="000000"/>
        </w:rPr>
        <w:t>年飞向月球，当我看到眼前小到可以用大拇指盖住的地球，不禁笑了起来。</w:t>
      </w:r>
      <w:r>
        <w:rPr>
          <w:color w:val="000000"/>
        </w:rPr>
        <w:t>”</w:t>
      </w:r>
      <w:r>
        <w:rPr>
          <w:color w:val="000000"/>
        </w:rPr>
        <w:t>结合所学可知，</w:t>
      </w:r>
      <w:r>
        <w:rPr>
          <w:color w:val="000000"/>
        </w:rPr>
        <w:t>1969</w:t>
      </w:r>
      <w:r>
        <w:rPr>
          <w:color w:val="000000"/>
        </w:rPr>
        <w:t>年美国飞船飞向月球的背景有，第三次科技革命全面开展，为其提供技术支持；这一时期正处于美苏冷战时期，双方在各领域竞争激烈；二战后美国经济快速发展。</w:t>
      </w:r>
    </w:p>
    <w:p w14:paraId="217A27D7" w14:textId="77777777" w:rsidR="00D01377" w:rsidRDefault="00247077">
      <w:pPr>
        <w:spacing w:line="360" w:lineRule="auto"/>
        <w:jc w:val="left"/>
        <w:textAlignment w:val="center"/>
        <w:rPr>
          <w:color w:val="000000"/>
        </w:rPr>
      </w:pPr>
      <w:r>
        <w:rPr>
          <w:color w:val="000000"/>
        </w:rPr>
        <w:t>【小问</w:t>
      </w:r>
      <w:r>
        <w:rPr>
          <w:color w:val="000000"/>
        </w:rPr>
        <w:t>3</w:t>
      </w:r>
      <w:r>
        <w:rPr>
          <w:color w:val="000000"/>
        </w:rPr>
        <w:t>详解】</w:t>
      </w:r>
    </w:p>
    <w:p w14:paraId="66572617" w14:textId="77777777" w:rsidR="00D01377" w:rsidRDefault="00247077">
      <w:pPr>
        <w:spacing w:line="360" w:lineRule="auto"/>
        <w:jc w:val="left"/>
        <w:textAlignment w:val="center"/>
        <w:rPr>
          <w:color w:val="000000"/>
        </w:rPr>
      </w:pPr>
      <w:r>
        <w:rPr>
          <w:color w:val="000000"/>
        </w:rPr>
        <w:t>趋势：根据材料三</w:t>
      </w:r>
      <w:r>
        <w:rPr>
          <w:color w:val="000000"/>
        </w:rPr>
        <w:t>“21</w:t>
      </w:r>
      <w:r>
        <w:rPr>
          <w:color w:val="000000"/>
        </w:rPr>
        <w:t>世纪初，电子通信等技术极大消除了时空隔阂，资本、技术、信息、劳动力等跨国流动成为常态，各国成为全球共同利益链条上的一环，世界变成一个小小的</w:t>
      </w:r>
      <w:r>
        <w:rPr>
          <w:color w:val="000000"/>
        </w:rPr>
        <w:t>‘</w:t>
      </w:r>
      <w:r>
        <w:rPr>
          <w:color w:val="000000"/>
        </w:rPr>
        <w:t>地球村</w:t>
      </w:r>
      <w:r>
        <w:rPr>
          <w:color w:val="000000"/>
        </w:rPr>
        <w:t>’</w:t>
      </w:r>
      <w:r>
        <w:rPr>
          <w:color w:val="000000"/>
        </w:rPr>
        <w:t>。</w:t>
      </w:r>
      <w:r>
        <w:rPr>
          <w:color w:val="000000"/>
        </w:rPr>
        <w:t>”</w:t>
      </w:r>
      <w:r>
        <w:rPr>
          <w:color w:val="000000"/>
        </w:rPr>
        <w:t>结合所学可知，随着经济、科技等的发展，世界经济呈现全球化趋势。</w:t>
      </w:r>
    </w:p>
    <w:p w14:paraId="385D2908" w14:textId="77777777" w:rsidR="00D01377" w:rsidRDefault="00247077">
      <w:pPr>
        <w:spacing w:line="360" w:lineRule="auto"/>
        <w:jc w:val="left"/>
        <w:textAlignment w:val="center"/>
        <w:rPr>
          <w:color w:val="000000"/>
        </w:rPr>
      </w:pPr>
      <w:r>
        <w:rPr>
          <w:color w:val="000000"/>
        </w:rPr>
        <w:t>【小问</w:t>
      </w:r>
      <w:r>
        <w:rPr>
          <w:color w:val="000000"/>
        </w:rPr>
        <w:t>4</w:t>
      </w:r>
      <w:r>
        <w:rPr>
          <w:color w:val="000000"/>
        </w:rPr>
        <w:t>详解】</w:t>
      </w:r>
    </w:p>
    <w:p w14:paraId="68FBE83A" w14:textId="77777777" w:rsidR="00D01377" w:rsidRDefault="00247077">
      <w:pPr>
        <w:spacing w:line="360" w:lineRule="auto"/>
        <w:jc w:val="left"/>
        <w:textAlignment w:val="center"/>
        <w:rPr>
          <w:color w:val="000000"/>
        </w:rPr>
      </w:pPr>
      <w:r>
        <w:rPr>
          <w:color w:val="000000"/>
        </w:rPr>
        <w:t>因素：根据材料一《世界地图》、材料二美国登月、材料三地球村可知，生产力的发展或者科技的进步影响着人们对地球的认知。</w:t>
      </w:r>
    </w:p>
    <w:p w14:paraId="2308EE7C" w14:textId="77777777" w:rsidR="00D01377" w:rsidRDefault="00247077">
      <w:pPr>
        <w:spacing w:line="360" w:lineRule="auto"/>
        <w:jc w:val="left"/>
        <w:textAlignment w:val="center"/>
        <w:rPr>
          <w:color w:val="000000"/>
        </w:rPr>
      </w:pPr>
      <w:r>
        <w:rPr>
          <w:color w:val="000000"/>
        </w:rPr>
        <w:t xml:space="preserve">24. </w:t>
      </w:r>
      <w:r>
        <w:rPr>
          <w:rFonts w:ascii="宋体" w:hAnsi="宋体"/>
          <w:color w:val="000000"/>
        </w:rPr>
        <w:t>光是人类生存之源</w:t>
      </w:r>
      <w:r>
        <w:rPr>
          <w:rFonts w:eastAsia="Times New Roman" w:cs="Times New Roman"/>
          <w:color w:val="000000"/>
        </w:rPr>
        <w:t>,</w:t>
      </w:r>
      <w:r>
        <w:rPr>
          <w:rFonts w:ascii="宋体" w:hAnsi="宋体"/>
          <w:color w:val="000000"/>
        </w:rPr>
        <w:t>是人类前行的向导。阅读材料</w:t>
      </w:r>
      <w:r>
        <w:rPr>
          <w:rFonts w:eastAsia="Times New Roman" w:cs="Times New Roman"/>
          <w:color w:val="000000"/>
        </w:rPr>
        <w:t>,</w:t>
      </w:r>
      <w:r>
        <w:rPr>
          <w:rFonts w:ascii="宋体" w:hAnsi="宋体"/>
          <w:color w:val="000000"/>
        </w:rPr>
        <w:t>回答问题。</w:t>
      </w:r>
    </w:p>
    <w:p w14:paraId="28B1D6BA" w14:textId="77777777" w:rsidR="00D01377" w:rsidRDefault="00247077">
      <w:pPr>
        <w:spacing w:line="360" w:lineRule="auto"/>
        <w:jc w:val="left"/>
        <w:textAlignment w:val="center"/>
        <w:rPr>
          <w:color w:val="000000"/>
        </w:rPr>
      </w:pPr>
      <w:r>
        <w:rPr>
          <w:rFonts w:ascii="宋体" w:hAnsi="宋体"/>
          <w:color w:val="000000"/>
        </w:rPr>
        <w:t>【生命之光】</w:t>
      </w:r>
    </w:p>
    <w:p w14:paraId="49876294"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半坡人的房屋主要是半地穴式圆形房屋</w:t>
      </w:r>
      <w:r>
        <w:rPr>
          <w:rFonts w:eastAsia="Times New Roman" w:cs="Times New Roman"/>
          <w:color w:val="000000"/>
        </w:rPr>
        <w:t>,</w:t>
      </w:r>
      <w:r>
        <w:rPr>
          <w:rFonts w:ascii="楷体" w:eastAsia="楷体" w:hAnsi="楷体" w:cs="楷体"/>
          <w:color w:val="000000"/>
        </w:rPr>
        <w:t>图是半坡人建造过程中“烧烤地面</w:t>
      </w:r>
      <w:r>
        <w:rPr>
          <w:rFonts w:eastAsia="Times New Roman" w:cs="Times New Roman"/>
          <w:color w:val="000000"/>
        </w:rPr>
        <w:t>,</w:t>
      </w:r>
      <w:r>
        <w:rPr>
          <w:rFonts w:ascii="楷体" w:eastAsia="楷体" w:hAnsi="楷体" w:cs="楷体"/>
          <w:color w:val="000000"/>
        </w:rPr>
        <w:t>做防潮处理”的想象图。</w:t>
      </w:r>
    </w:p>
    <w:p w14:paraId="69DDACC4" w14:textId="77777777" w:rsidR="00D01377" w:rsidRDefault="00247077">
      <w:pPr>
        <w:spacing w:line="360" w:lineRule="auto"/>
        <w:jc w:val="left"/>
        <w:textAlignment w:val="center"/>
        <w:rPr>
          <w:color w:val="000000"/>
        </w:rPr>
      </w:pPr>
      <w:r>
        <w:rPr>
          <w:noProof/>
          <w:color w:val="000000"/>
        </w:rPr>
        <w:drawing>
          <wp:inline distT="0" distB="0" distL="114300" distR="114300" wp14:anchorId="1280CC12" wp14:editId="722194E5">
            <wp:extent cx="2495550" cy="17049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495550" cy="1704975"/>
                    </a:xfrm>
                    <a:prstGeom prst="rect">
                      <a:avLst/>
                    </a:prstGeom>
                  </pic:spPr>
                </pic:pic>
              </a:graphicData>
            </a:graphic>
          </wp:inline>
        </w:drawing>
      </w:r>
    </w:p>
    <w:p w14:paraId="7839D5B5" w14:textId="77777777" w:rsidR="00D01377" w:rsidRDefault="00247077">
      <w:pPr>
        <w:spacing w:line="360" w:lineRule="auto"/>
        <w:jc w:val="right"/>
        <w:textAlignment w:val="center"/>
        <w:rPr>
          <w:color w:val="000000"/>
        </w:rPr>
      </w:pPr>
      <w:r>
        <w:rPr>
          <w:rFonts w:ascii="楷体" w:eastAsia="楷体" w:hAnsi="楷体" w:cs="楷体"/>
          <w:color w:val="000000"/>
        </w:rPr>
        <w:t>——张礼智《被唤醒的史前村庄——半坡寻遗》</w:t>
      </w:r>
    </w:p>
    <w:p w14:paraId="5DC88048" w14:textId="77777777" w:rsidR="00D01377" w:rsidRDefault="0024707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根据材料一并结合所学知识</w:t>
      </w:r>
      <w:r>
        <w:rPr>
          <w:rFonts w:eastAsia="Times New Roman" w:cs="Times New Roman"/>
          <w:color w:val="000000"/>
        </w:rPr>
        <w:t>,</w:t>
      </w:r>
      <w:r>
        <w:rPr>
          <w:rFonts w:ascii="宋体" w:hAnsi="宋体"/>
          <w:color w:val="000000"/>
        </w:rPr>
        <w:t>简述火的使用对人类发展的意义。</w:t>
      </w:r>
    </w:p>
    <w:p w14:paraId="6FEE29FD" w14:textId="77777777" w:rsidR="00D01377" w:rsidRDefault="00247077">
      <w:pPr>
        <w:spacing w:line="360" w:lineRule="auto"/>
        <w:jc w:val="left"/>
        <w:textAlignment w:val="center"/>
        <w:rPr>
          <w:color w:val="000000"/>
        </w:rPr>
      </w:pPr>
      <w:r>
        <w:rPr>
          <w:rFonts w:ascii="宋体" w:hAnsi="宋体"/>
          <w:color w:val="000000"/>
        </w:rPr>
        <w:t>【理性之光】</w:t>
      </w:r>
    </w:p>
    <w:p w14:paraId="1ECDB4F7"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新文化的倡导者们高举科学与民主两面大旗</w:t>
      </w:r>
      <w:r>
        <w:rPr>
          <w:rFonts w:eastAsia="Times New Roman" w:cs="Times New Roman"/>
          <w:color w:val="000000"/>
        </w:rPr>
        <w:t>,</w:t>
      </w:r>
      <w:r>
        <w:rPr>
          <w:rFonts w:ascii="楷体" w:eastAsia="楷体" w:hAnsi="楷体" w:cs="楷体"/>
          <w:color w:val="000000"/>
        </w:rPr>
        <w:t>用近代科学理性反对传统的实用理性</w:t>
      </w:r>
      <w:r>
        <w:rPr>
          <w:rFonts w:eastAsia="Times New Roman" w:cs="Times New Roman"/>
          <w:color w:val="000000"/>
        </w:rPr>
        <w:t>,</w:t>
      </w:r>
      <w:r>
        <w:rPr>
          <w:rFonts w:ascii="楷体" w:eastAsia="楷体" w:hAnsi="楷体" w:cs="楷体"/>
          <w:color w:val="000000"/>
        </w:rPr>
        <w:t>用近代人文主义反对传统的仁礼禁忌</w:t>
      </w:r>
      <w:r>
        <w:rPr>
          <w:rFonts w:eastAsia="Times New Roman" w:cs="Times New Roman"/>
          <w:color w:val="000000"/>
        </w:rPr>
        <w:t>,</w:t>
      </w:r>
      <w:r>
        <w:rPr>
          <w:rFonts w:ascii="楷体" w:eastAsia="楷体" w:hAnsi="楷体" w:cs="楷体"/>
          <w:color w:val="000000"/>
        </w:rPr>
        <w:t>力图建立以自我为价值主体的宇宙观和人生观</w:t>
      </w:r>
      <w:r>
        <w:rPr>
          <w:rFonts w:eastAsia="Times New Roman" w:cs="Times New Roman"/>
          <w:color w:val="000000"/>
        </w:rPr>
        <w:t>,</w:t>
      </w:r>
      <w:r>
        <w:rPr>
          <w:rFonts w:ascii="楷体" w:eastAsia="楷体" w:hAnsi="楷体" w:cs="楷体"/>
          <w:color w:val="000000"/>
        </w:rPr>
        <w:t>并以之取代以家庭为本位的传统观念。</w:t>
      </w:r>
    </w:p>
    <w:p w14:paraId="54A42A7E" w14:textId="77777777" w:rsidR="00D01377" w:rsidRDefault="00247077">
      <w:pPr>
        <w:spacing w:line="360" w:lineRule="auto"/>
        <w:jc w:val="right"/>
        <w:textAlignment w:val="center"/>
        <w:rPr>
          <w:color w:val="000000"/>
        </w:rPr>
      </w:pPr>
      <w:r>
        <w:rPr>
          <w:rFonts w:ascii="楷体" w:eastAsia="楷体" w:hAnsi="楷体" w:cs="楷体"/>
          <w:color w:val="000000"/>
        </w:rPr>
        <w:t>——摘自陈旭麓《近代中国社会的新陈代谢》</w:t>
      </w:r>
    </w:p>
    <w:p w14:paraId="38FEF78B" w14:textId="77777777" w:rsidR="00D01377" w:rsidRDefault="0024707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根据材料二并结合所学知识</w:t>
      </w:r>
      <w:r>
        <w:rPr>
          <w:rFonts w:eastAsia="Times New Roman" w:cs="Times New Roman"/>
          <w:color w:val="000000"/>
        </w:rPr>
        <w:t>,</w:t>
      </w:r>
      <w:r>
        <w:rPr>
          <w:rFonts w:ascii="宋体" w:hAnsi="宋体"/>
          <w:color w:val="000000"/>
        </w:rPr>
        <w:t>归纳新文化运动的内容。</w:t>
      </w:r>
    </w:p>
    <w:p w14:paraId="286B6C2F" w14:textId="77777777" w:rsidR="00D01377" w:rsidRDefault="00247077">
      <w:pPr>
        <w:spacing w:line="360" w:lineRule="auto"/>
        <w:jc w:val="left"/>
        <w:textAlignment w:val="center"/>
        <w:rPr>
          <w:color w:val="000000"/>
        </w:rPr>
      </w:pPr>
      <w:r>
        <w:rPr>
          <w:rFonts w:ascii="宋体" w:hAnsi="宋体"/>
          <w:color w:val="000000"/>
        </w:rPr>
        <w:lastRenderedPageBreak/>
        <w:t>【庶民之光】</w:t>
      </w:r>
    </w:p>
    <w:p w14:paraId="3C221500"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材料三</w:t>
      </w:r>
    </w:p>
    <w:tbl>
      <w:tblPr>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62"/>
        <w:gridCol w:w="2555"/>
        <w:gridCol w:w="3833"/>
      </w:tblGrid>
      <w:tr w:rsidR="00D01377" w14:paraId="57C9A712"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8C773F" w14:textId="77777777" w:rsidR="00D01377" w:rsidRDefault="00247077">
            <w:pPr>
              <w:spacing w:line="360" w:lineRule="auto"/>
              <w:jc w:val="center"/>
              <w:textAlignment w:val="center"/>
              <w:rPr>
                <w:color w:val="000000"/>
              </w:rPr>
            </w:pPr>
            <w:r>
              <w:rPr>
                <w:rFonts w:ascii="楷体" w:eastAsia="楷体" w:hAnsi="楷体" w:cs="楷体"/>
                <w:color w:val="000000"/>
              </w:rPr>
              <w:t>时间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C761FC" w14:textId="77777777" w:rsidR="00D01377" w:rsidRDefault="00247077">
            <w:pPr>
              <w:spacing w:line="360" w:lineRule="auto"/>
              <w:jc w:val="center"/>
              <w:textAlignment w:val="center"/>
              <w:rPr>
                <w:color w:val="000000"/>
              </w:rPr>
            </w:pPr>
            <w:r>
              <w:rPr>
                <w:rFonts w:ascii="楷体" w:eastAsia="楷体" w:hAnsi="楷体" w:cs="楷体"/>
                <w:color w:val="000000"/>
              </w:rPr>
              <w:t>法律文献</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06DFEF" w14:textId="77777777" w:rsidR="00D01377" w:rsidRDefault="00247077">
            <w:pPr>
              <w:spacing w:line="360" w:lineRule="auto"/>
              <w:jc w:val="center"/>
              <w:textAlignment w:val="center"/>
              <w:rPr>
                <w:color w:val="000000"/>
              </w:rPr>
            </w:pPr>
            <w:r>
              <w:rPr>
                <w:rFonts w:ascii="楷体" w:eastAsia="楷体" w:hAnsi="楷体" w:cs="楷体"/>
                <w:color w:val="000000"/>
              </w:rPr>
              <w:t>部分内容</w:t>
            </w:r>
          </w:p>
        </w:tc>
      </w:tr>
      <w:tr w:rsidR="00D01377" w14:paraId="23D353E3"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1B2FCF" w14:textId="77777777" w:rsidR="00D01377" w:rsidRDefault="00247077">
            <w:pPr>
              <w:spacing w:line="360" w:lineRule="auto"/>
              <w:jc w:val="left"/>
              <w:textAlignment w:val="center"/>
              <w:rPr>
                <w:color w:val="000000"/>
              </w:rPr>
            </w:pPr>
            <w:r>
              <w:rPr>
                <w:rFonts w:eastAsia="Times New Roman" w:cs="Times New Roman"/>
                <w:color w:val="000000"/>
              </w:rPr>
              <w:t>1949</w:t>
            </w:r>
            <w:r>
              <w:rPr>
                <w:rFonts w:ascii="楷体" w:eastAsia="楷体" w:hAnsi="楷体" w:cs="楷体"/>
                <w:color w:val="000000"/>
              </w:rPr>
              <w:t>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0602F9" w14:textId="77777777" w:rsidR="00D01377" w:rsidRDefault="00247077">
            <w:pPr>
              <w:spacing w:line="360" w:lineRule="auto"/>
              <w:jc w:val="left"/>
              <w:textAlignment w:val="center"/>
              <w:rPr>
                <w:color w:val="000000"/>
              </w:rPr>
            </w:pPr>
            <w:r>
              <w:rPr>
                <w:rFonts w:ascii="楷体" w:eastAsia="楷体" w:hAnsi="楷体" w:cs="楷体"/>
                <w:color w:val="000000"/>
              </w:rPr>
              <w:t>《中国人民政治协商会议共同纲领》</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ACDE28" w14:textId="77777777" w:rsidR="00D01377" w:rsidRDefault="00247077">
            <w:pPr>
              <w:spacing w:line="360" w:lineRule="auto"/>
              <w:jc w:val="left"/>
              <w:textAlignment w:val="center"/>
              <w:rPr>
                <w:color w:val="000000"/>
              </w:rPr>
            </w:pPr>
            <w:r>
              <w:rPr>
                <w:rFonts w:ascii="楷体" w:eastAsia="楷体" w:hAnsi="楷体" w:cs="楷体"/>
                <w:color w:val="000000"/>
              </w:rPr>
              <w:t>由中国共产党、各民主党派、各人民团体、各地区、人民解放军、各少数民族、国外华侨及其他爱国民主分子的代表们所组成的中国人民政治协商会议</w:t>
            </w:r>
            <w:r>
              <w:rPr>
                <w:rFonts w:eastAsia="Times New Roman" w:cs="Times New Roman"/>
                <w:color w:val="000000"/>
              </w:rPr>
              <w:t>,</w:t>
            </w:r>
            <w:r>
              <w:rPr>
                <w:rFonts w:ascii="楷体" w:eastAsia="楷体" w:hAnsi="楷体" w:cs="楷体"/>
                <w:color w:val="000000"/>
              </w:rPr>
              <w:t>就是人民民主统一战线的组织形式。</w:t>
            </w:r>
          </w:p>
        </w:tc>
      </w:tr>
      <w:tr w:rsidR="00D01377" w14:paraId="2CFF70C8"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45FD82" w14:textId="77777777" w:rsidR="00D01377" w:rsidRDefault="00247077">
            <w:pPr>
              <w:spacing w:line="360" w:lineRule="auto"/>
              <w:jc w:val="left"/>
              <w:textAlignment w:val="center"/>
              <w:rPr>
                <w:color w:val="000000"/>
              </w:rPr>
            </w:pPr>
            <w:r>
              <w:rPr>
                <w:rFonts w:eastAsia="Times New Roman" w:cs="Times New Roman"/>
                <w:color w:val="000000"/>
              </w:rPr>
              <w:t>1954</w:t>
            </w:r>
            <w:r>
              <w:rPr>
                <w:rFonts w:ascii="楷体" w:eastAsia="楷体" w:hAnsi="楷体" w:cs="楷体"/>
                <w:color w:val="000000"/>
              </w:rPr>
              <w:t>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1B6076" w14:textId="77777777" w:rsidR="00D01377" w:rsidRDefault="00247077">
            <w:pPr>
              <w:spacing w:line="360" w:lineRule="auto"/>
              <w:jc w:val="left"/>
              <w:textAlignment w:val="center"/>
              <w:rPr>
                <w:color w:val="000000"/>
              </w:rPr>
            </w:pPr>
            <w:r>
              <w:rPr>
                <w:rFonts w:ascii="楷体" w:eastAsia="楷体" w:hAnsi="楷体" w:cs="楷体"/>
                <w:color w:val="000000"/>
              </w:rPr>
              <w:t>《中华人民共和国宪法》</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5048A4" w14:textId="77777777" w:rsidR="00D01377" w:rsidRDefault="00247077">
            <w:pPr>
              <w:spacing w:line="360" w:lineRule="auto"/>
              <w:jc w:val="left"/>
              <w:textAlignment w:val="center"/>
              <w:rPr>
                <w:color w:val="000000"/>
              </w:rPr>
            </w:pPr>
            <w:r>
              <w:rPr>
                <w:rFonts w:ascii="楷体" w:eastAsia="楷体" w:hAnsi="楷体" w:cs="楷体"/>
                <w:color w:val="000000"/>
              </w:rPr>
              <w:t>中华人民共和国全国人民代表大会是最高国家权力机关。</w:t>
            </w:r>
          </w:p>
        </w:tc>
      </w:tr>
      <w:tr w:rsidR="00D01377" w14:paraId="2E009BCE" w14:textId="77777777">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966649" w14:textId="77777777" w:rsidR="00D01377" w:rsidRDefault="00247077">
            <w:pPr>
              <w:spacing w:line="360" w:lineRule="auto"/>
              <w:jc w:val="left"/>
              <w:textAlignment w:val="center"/>
              <w:rPr>
                <w:color w:val="000000"/>
              </w:rPr>
            </w:pPr>
            <w:r>
              <w:rPr>
                <w:rFonts w:eastAsia="Times New Roman" w:cs="Times New Roman"/>
                <w:color w:val="000000"/>
              </w:rPr>
              <w:t>1984</w:t>
            </w:r>
            <w:r>
              <w:rPr>
                <w:rFonts w:ascii="楷体" w:eastAsia="楷体" w:hAnsi="楷体" w:cs="楷体"/>
                <w:color w:val="000000"/>
              </w:rPr>
              <w:t>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DED480" w14:textId="77777777" w:rsidR="00D01377" w:rsidRDefault="00247077">
            <w:pPr>
              <w:spacing w:line="360" w:lineRule="auto"/>
              <w:jc w:val="left"/>
              <w:textAlignment w:val="center"/>
              <w:rPr>
                <w:color w:val="000000"/>
              </w:rPr>
            </w:pPr>
            <w:r>
              <w:rPr>
                <w:rFonts w:ascii="楷体" w:eastAsia="楷体" w:hAnsi="楷体" w:cs="楷体"/>
                <w:color w:val="000000"/>
              </w:rPr>
              <w:t>《中华人民共和国民族区域自治法》</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8B09B7" w14:textId="77777777" w:rsidR="00D01377" w:rsidRDefault="00247077">
            <w:pPr>
              <w:spacing w:line="360" w:lineRule="auto"/>
              <w:jc w:val="left"/>
              <w:textAlignment w:val="center"/>
              <w:rPr>
                <w:color w:val="000000"/>
              </w:rPr>
            </w:pPr>
            <w:r>
              <w:rPr>
                <w:rFonts w:ascii="楷体" w:eastAsia="楷体" w:hAnsi="楷体" w:cs="楷体"/>
                <w:color w:val="000000"/>
              </w:rPr>
              <w:t>民族区域自治是在国家统一领导下</w:t>
            </w:r>
            <w:r>
              <w:rPr>
                <w:rFonts w:eastAsia="Times New Roman" w:cs="Times New Roman"/>
                <w:color w:val="000000"/>
              </w:rPr>
              <w:t>,</w:t>
            </w:r>
            <w:r>
              <w:rPr>
                <w:rFonts w:ascii="楷体" w:eastAsia="楷体" w:hAnsi="楷体" w:cs="楷体"/>
                <w:color w:val="000000"/>
              </w:rPr>
              <w:t>各少数民族聚居的地方实行区域自治</w:t>
            </w:r>
            <w:r>
              <w:rPr>
                <w:rFonts w:eastAsia="Times New Roman" w:cs="Times New Roman"/>
                <w:color w:val="000000"/>
              </w:rPr>
              <w:t>,</w:t>
            </w:r>
            <w:r>
              <w:rPr>
                <w:rFonts w:ascii="楷体" w:eastAsia="楷体" w:hAnsi="楷体" w:cs="楷体"/>
                <w:color w:val="000000"/>
              </w:rPr>
              <w:t>设立自治机关</w:t>
            </w:r>
            <w:r>
              <w:rPr>
                <w:rFonts w:eastAsia="Times New Roman" w:cs="Times New Roman"/>
                <w:color w:val="000000"/>
              </w:rPr>
              <w:t>,</w:t>
            </w:r>
            <w:r>
              <w:rPr>
                <w:rFonts w:ascii="楷体" w:eastAsia="楷体" w:hAnsi="楷体" w:cs="楷体"/>
                <w:color w:val="000000"/>
              </w:rPr>
              <w:t>行使自治权。</w:t>
            </w:r>
          </w:p>
        </w:tc>
      </w:tr>
    </w:tbl>
    <w:p w14:paraId="6865FE02" w14:textId="77777777" w:rsidR="00D01377" w:rsidRDefault="00D01377">
      <w:pPr>
        <w:spacing w:line="360" w:lineRule="auto"/>
        <w:jc w:val="left"/>
        <w:textAlignment w:val="center"/>
        <w:rPr>
          <w:color w:val="000000"/>
        </w:rPr>
      </w:pPr>
    </w:p>
    <w:p w14:paraId="2BCE7A34" w14:textId="77777777" w:rsidR="00D01377" w:rsidRDefault="00247077">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指出材料三所体现的民主政治制度。</w:t>
      </w:r>
    </w:p>
    <w:p w14:paraId="2B32F0D0" w14:textId="77777777" w:rsidR="00D01377" w:rsidRDefault="00247077">
      <w:pPr>
        <w:spacing w:line="360" w:lineRule="auto"/>
        <w:jc w:val="left"/>
        <w:textAlignment w:val="center"/>
        <w:rPr>
          <w:color w:val="000000"/>
        </w:rPr>
      </w:pPr>
      <w:r>
        <w:rPr>
          <w:rFonts w:ascii="宋体" w:hAnsi="宋体"/>
          <w:color w:val="000000"/>
        </w:rPr>
        <w:t>【命运之光】</w:t>
      </w:r>
    </w:p>
    <w:p w14:paraId="5C4D1FD2" w14:textId="77777777" w:rsidR="00D01377" w:rsidRDefault="00247077">
      <w:pPr>
        <w:spacing w:line="360" w:lineRule="auto"/>
        <w:ind w:firstLine="420"/>
        <w:jc w:val="left"/>
        <w:textAlignment w:val="center"/>
        <w:rPr>
          <w:color w:val="000000"/>
        </w:rPr>
      </w:pPr>
      <w:r>
        <w:rPr>
          <w:rFonts w:ascii="楷体" w:eastAsia="楷体" w:hAnsi="楷体" w:cs="楷体"/>
          <w:color w:val="000000"/>
        </w:rPr>
        <w:t>材料四</w:t>
      </w:r>
      <w:r>
        <w:rPr>
          <w:rFonts w:eastAsia="Times New Roman" w:cs="Times New Roman"/>
          <w:color w:val="000000"/>
        </w:rPr>
        <w:t xml:space="preserve">  </w:t>
      </w:r>
      <w:r>
        <w:rPr>
          <w:rFonts w:ascii="楷体" w:eastAsia="楷体" w:hAnsi="楷体" w:cs="楷体"/>
          <w:color w:val="000000"/>
        </w:rPr>
        <w:t>构建人类命运共同体</w:t>
      </w:r>
      <w:r>
        <w:rPr>
          <w:rFonts w:eastAsia="Times New Roman" w:cs="Times New Roman"/>
          <w:color w:val="000000"/>
        </w:rPr>
        <w:t>,</w:t>
      </w:r>
      <w:r>
        <w:rPr>
          <w:rFonts w:ascii="楷体" w:eastAsia="楷体" w:hAnsi="楷体" w:cs="楷体"/>
          <w:color w:val="000000"/>
        </w:rPr>
        <w:t>是洞察世界大势、汲取历史教训的重大创见。只有尊重世界的多样性和各国人民自主选择发展道路的权利</w:t>
      </w:r>
      <w:r>
        <w:rPr>
          <w:rFonts w:eastAsia="Times New Roman" w:cs="Times New Roman"/>
          <w:color w:val="000000"/>
        </w:rPr>
        <w:t>,</w:t>
      </w:r>
      <w:r>
        <w:rPr>
          <w:rFonts w:ascii="楷体" w:eastAsia="楷体" w:hAnsi="楷体" w:cs="楷体"/>
          <w:color w:val="000000"/>
        </w:rPr>
        <w:t>推动构建相互尊重、公平正义、合作共赢的新型国际关系</w:t>
      </w:r>
      <w:r>
        <w:rPr>
          <w:rFonts w:eastAsia="Times New Roman" w:cs="Times New Roman"/>
          <w:color w:val="000000"/>
        </w:rPr>
        <w:t>,</w:t>
      </w:r>
      <w:r>
        <w:rPr>
          <w:rFonts w:ascii="楷体" w:eastAsia="楷体" w:hAnsi="楷体" w:cs="楷体"/>
          <w:color w:val="000000"/>
        </w:rPr>
        <w:t>推动构建人类命运共同体</w:t>
      </w:r>
      <w:r>
        <w:rPr>
          <w:rFonts w:eastAsia="Times New Roman" w:cs="Times New Roman"/>
          <w:color w:val="000000"/>
        </w:rPr>
        <w:t>,</w:t>
      </w:r>
      <w:r>
        <w:rPr>
          <w:rFonts w:ascii="楷体" w:eastAsia="楷体" w:hAnsi="楷体" w:cs="楷体"/>
          <w:color w:val="000000"/>
        </w:rPr>
        <w:t>才能真正实现人类的共同理想。</w:t>
      </w:r>
    </w:p>
    <w:p w14:paraId="15CAA757" w14:textId="77777777" w:rsidR="00D01377" w:rsidRDefault="00247077">
      <w:pPr>
        <w:spacing w:line="360" w:lineRule="auto"/>
        <w:jc w:val="right"/>
        <w:textAlignment w:val="center"/>
        <w:rPr>
          <w:color w:val="000000"/>
        </w:rPr>
      </w:pPr>
      <w:r>
        <w:rPr>
          <w:rFonts w:ascii="楷体" w:eastAsia="楷体" w:hAnsi="楷体" w:cs="楷体"/>
          <w:color w:val="000000"/>
        </w:rPr>
        <w:t>——摘自杨洁篪《推动构建人类命运共同体</w:t>
      </w:r>
      <w:r>
        <w:rPr>
          <w:rFonts w:eastAsia="Times New Roman" w:cs="Times New Roman"/>
          <w:color w:val="000000"/>
        </w:rPr>
        <w:t>,</w:t>
      </w:r>
      <w:r>
        <w:rPr>
          <w:rFonts w:ascii="楷体" w:eastAsia="楷体" w:hAnsi="楷体" w:cs="楷体"/>
          <w:color w:val="000000"/>
        </w:rPr>
        <w:t>共同建设更加美好的世界》</w:t>
      </w:r>
    </w:p>
    <w:p w14:paraId="1A82653D" w14:textId="77777777" w:rsidR="00D01377" w:rsidRDefault="00247077">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综合上述材料</w:t>
      </w:r>
      <w:r>
        <w:rPr>
          <w:rFonts w:eastAsia="Times New Roman" w:cs="Times New Roman"/>
          <w:color w:val="000000"/>
        </w:rPr>
        <w:t>,</w:t>
      </w:r>
      <w:r>
        <w:rPr>
          <w:rFonts w:ascii="宋体" w:hAnsi="宋体"/>
          <w:color w:val="000000"/>
        </w:rPr>
        <w:t>谈谈你对“光”内涵的认识。</w:t>
      </w:r>
    </w:p>
    <w:p w14:paraId="17728438" w14:textId="77777777" w:rsidR="00D01377" w:rsidRDefault="00247077">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意义：改善了人类的生存条件；是人类进化史上的里程碑。</w:t>
      </w:r>
      <w:r>
        <w:rPr>
          <w:color w:val="000000"/>
        </w:rPr>
        <w:t xml:space="preserve">    </w:t>
      </w:r>
    </w:p>
    <w:p w14:paraId="1F470E85" w14:textId="77777777" w:rsidR="00D01377" w:rsidRDefault="00247077">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内容：提倡民主与科学；抨击旧道德；倡导文学革命；建立新的宇宙观和人生观。</w:t>
      </w:r>
      <w:r>
        <w:rPr>
          <w:color w:val="000000"/>
        </w:rPr>
        <w:t xml:space="preserve">    </w:t>
      </w:r>
    </w:p>
    <w:p w14:paraId="0404C44F" w14:textId="77777777" w:rsidR="00D01377" w:rsidRDefault="00247077">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制度：中国共产党领导的多党合作和政治协商制度；人民代表大会制度；民族区域自治制度。</w:t>
      </w:r>
      <w:r>
        <w:rPr>
          <w:color w:val="000000"/>
        </w:rPr>
        <w:t xml:space="preserve">    </w:t>
      </w:r>
    </w:p>
    <w:p w14:paraId="45EBC2D2" w14:textId="77777777" w:rsidR="00D01377" w:rsidRDefault="00247077">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认识：光是人类社会前进的向导，随着时代发展其内涵也不断丰富；“生命之光”——火的使用，促使人类不断演变和进化；“理性之光”——人类独立思考，思想解放，与时俱进；“庶民之光”——民主制度保障人民当家作主，彰显庶民的胜利；“命运之光”——人类命运共同体着眼于世界大势，为全球治理贡献中国智慧。</w:t>
      </w:r>
    </w:p>
    <w:p w14:paraId="009DCE01" w14:textId="77777777" w:rsidR="00D01377" w:rsidRDefault="00247077">
      <w:pPr>
        <w:spacing w:line="360" w:lineRule="auto"/>
        <w:textAlignment w:val="center"/>
        <w:rPr>
          <w:color w:val="000000"/>
        </w:rPr>
      </w:pPr>
      <w:r>
        <w:rPr>
          <w:color w:val="2E75B6"/>
        </w:rPr>
        <w:t>【解析】</w:t>
      </w:r>
    </w:p>
    <w:p w14:paraId="40F4BC6D" w14:textId="77777777" w:rsidR="00D01377" w:rsidRDefault="00247077">
      <w:pPr>
        <w:spacing w:line="360" w:lineRule="auto"/>
        <w:textAlignment w:val="center"/>
        <w:rPr>
          <w:color w:val="000000"/>
        </w:rPr>
      </w:pPr>
      <w:r>
        <w:rPr>
          <w:color w:val="000000"/>
        </w:rPr>
        <w:lastRenderedPageBreak/>
        <w:t>【小问</w:t>
      </w:r>
      <w:r>
        <w:rPr>
          <w:color w:val="000000"/>
        </w:rPr>
        <w:t>1</w:t>
      </w:r>
      <w:r>
        <w:rPr>
          <w:color w:val="000000"/>
        </w:rPr>
        <w:t>详解】</w:t>
      </w:r>
    </w:p>
    <w:p w14:paraId="07ED870E" w14:textId="77777777" w:rsidR="00D01377" w:rsidRDefault="00247077">
      <w:pPr>
        <w:spacing w:line="360" w:lineRule="auto"/>
        <w:jc w:val="left"/>
        <w:textAlignment w:val="center"/>
        <w:rPr>
          <w:color w:val="000000"/>
        </w:rPr>
      </w:pPr>
      <w:r>
        <w:rPr>
          <w:color w:val="000000"/>
        </w:rPr>
        <w:t>意义：根据材料一</w:t>
      </w:r>
      <w:r>
        <w:rPr>
          <w:color w:val="000000"/>
        </w:rPr>
        <w:t>“</w:t>
      </w:r>
      <w:r>
        <w:rPr>
          <w:color w:val="000000"/>
        </w:rPr>
        <w:t>烧烤地面，做防潮处理</w:t>
      </w:r>
      <w:r>
        <w:rPr>
          <w:color w:val="000000"/>
        </w:rPr>
        <w:t>”</w:t>
      </w:r>
      <w:r>
        <w:rPr>
          <w:color w:val="000000"/>
        </w:rPr>
        <w:t>结合所学可知，早期人类用火烧烤食物、防寒、照明、驱兽，从而改善了生存条件。学会用火是人类进化史上的里程碑。</w:t>
      </w:r>
    </w:p>
    <w:p w14:paraId="3E62E0C7" w14:textId="77777777" w:rsidR="00D01377" w:rsidRDefault="00247077">
      <w:pPr>
        <w:spacing w:line="360" w:lineRule="auto"/>
        <w:jc w:val="left"/>
        <w:textAlignment w:val="center"/>
        <w:rPr>
          <w:color w:val="000000"/>
        </w:rPr>
      </w:pPr>
      <w:r>
        <w:rPr>
          <w:color w:val="000000"/>
        </w:rPr>
        <w:t>【小问</w:t>
      </w:r>
      <w:r>
        <w:rPr>
          <w:color w:val="000000"/>
        </w:rPr>
        <w:t>2</w:t>
      </w:r>
      <w:r>
        <w:rPr>
          <w:color w:val="000000"/>
        </w:rPr>
        <w:t>详解】</w:t>
      </w:r>
    </w:p>
    <w:p w14:paraId="72561113" w14:textId="77777777" w:rsidR="00D01377" w:rsidRDefault="00247077">
      <w:pPr>
        <w:spacing w:line="360" w:lineRule="auto"/>
        <w:jc w:val="left"/>
        <w:textAlignment w:val="center"/>
        <w:rPr>
          <w:color w:val="000000"/>
        </w:rPr>
      </w:pPr>
      <w:r>
        <w:rPr>
          <w:color w:val="000000"/>
        </w:rPr>
        <w:t>内容：根据材料二</w:t>
      </w:r>
      <w:r>
        <w:rPr>
          <w:color w:val="000000"/>
        </w:rPr>
        <w:t>“</w:t>
      </w:r>
      <w:r>
        <w:rPr>
          <w:color w:val="000000"/>
        </w:rPr>
        <w:t>新文化的倡导者们高举科学与民主两面大旗</w:t>
      </w:r>
      <w:r>
        <w:rPr>
          <w:color w:val="000000"/>
        </w:rPr>
        <w:t>”</w:t>
      </w:r>
      <w:r>
        <w:rPr>
          <w:color w:val="000000"/>
        </w:rPr>
        <w:t>可知，新文化运动提倡民主与科学；根据材料二</w:t>
      </w:r>
      <w:r>
        <w:rPr>
          <w:color w:val="000000"/>
        </w:rPr>
        <w:t>“</w:t>
      </w:r>
      <w:r>
        <w:rPr>
          <w:color w:val="000000"/>
        </w:rPr>
        <w:t>用近代科学理性反对传统的实用理性，用近代人文主义反对传统的仁礼禁忌</w:t>
      </w:r>
      <w:r>
        <w:rPr>
          <w:color w:val="000000"/>
        </w:rPr>
        <w:t>”</w:t>
      </w:r>
      <w:r>
        <w:rPr>
          <w:color w:val="000000"/>
        </w:rPr>
        <w:t>结合所学可知，新文化运动抨击旧道德；倡导文学革命；根据材料二</w:t>
      </w:r>
      <w:r>
        <w:rPr>
          <w:color w:val="000000"/>
        </w:rPr>
        <w:t>“</w:t>
      </w:r>
      <w:r>
        <w:rPr>
          <w:color w:val="000000"/>
        </w:rPr>
        <w:t>力图建立以自我为价值主体的宇宙观和人生观</w:t>
      </w:r>
      <w:r>
        <w:rPr>
          <w:color w:val="000000"/>
        </w:rPr>
        <w:t>,</w:t>
      </w:r>
      <w:r>
        <w:rPr>
          <w:color w:val="000000"/>
        </w:rPr>
        <w:t>并以之取代以家庭为本位的传统观念。</w:t>
      </w:r>
      <w:r>
        <w:rPr>
          <w:color w:val="000000"/>
        </w:rPr>
        <w:t>”</w:t>
      </w:r>
      <w:r>
        <w:rPr>
          <w:color w:val="000000"/>
        </w:rPr>
        <w:t>可知，新文化运动主张建立新的宇宙观和人生观。</w:t>
      </w:r>
    </w:p>
    <w:p w14:paraId="6AD9FD7C" w14:textId="77777777" w:rsidR="00D01377" w:rsidRDefault="00247077">
      <w:pPr>
        <w:spacing w:line="360" w:lineRule="auto"/>
        <w:jc w:val="left"/>
        <w:textAlignment w:val="center"/>
        <w:rPr>
          <w:color w:val="000000"/>
        </w:rPr>
      </w:pPr>
      <w:r>
        <w:rPr>
          <w:color w:val="000000"/>
        </w:rPr>
        <w:t>【小问</w:t>
      </w:r>
      <w:r>
        <w:rPr>
          <w:color w:val="000000"/>
        </w:rPr>
        <w:t>3</w:t>
      </w:r>
      <w:r>
        <w:rPr>
          <w:color w:val="000000"/>
        </w:rPr>
        <w:t>详解】</w:t>
      </w:r>
    </w:p>
    <w:p w14:paraId="47DE7A5A" w14:textId="77777777" w:rsidR="00D01377" w:rsidRDefault="00247077">
      <w:pPr>
        <w:spacing w:line="360" w:lineRule="auto"/>
        <w:jc w:val="left"/>
        <w:textAlignment w:val="center"/>
        <w:rPr>
          <w:color w:val="000000"/>
        </w:rPr>
      </w:pPr>
      <w:r>
        <w:rPr>
          <w:color w:val="000000"/>
        </w:rPr>
        <w:t>制度：根据材料三</w:t>
      </w:r>
      <w:r>
        <w:rPr>
          <w:color w:val="000000"/>
        </w:rPr>
        <w:t>“</w:t>
      </w:r>
      <w:r>
        <w:rPr>
          <w:color w:val="000000"/>
        </w:rPr>
        <w:t>由中国共产党、各民主党派、各人民团体、各地区、人民解放军、各少数民族、国外华侨及其他爱国民主分子的代表们所组成的中国人民政治协商会议，就是人民民主统一战线的组织形式。</w:t>
      </w:r>
      <w:r>
        <w:rPr>
          <w:color w:val="000000"/>
        </w:rPr>
        <w:t>”</w:t>
      </w:r>
      <w:r>
        <w:rPr>
          <w:color w:val="000000"/>
        </w:rPr>
        <w:t>结合所学可知，这体现的是中国共产党领导的多党合作和政治协商制度；根据材料三</w:t>
      </w:r>
      <w:r>
        <w:rPr>
          <w:color w:val="000000"/>
        </w:rPr>
        <w:t>“</w:t>
      </w:r>
      <w:r>
        <w:rPr>
          <w:color w:val="000000"/>
        </w:rPr>
        <w:t>中华人民共和国全国人民代表大会是最高国家权力机关。</w:t>
      </w:r>
      <w:r>
        <w:rPr>
          <w:color w:val="000000"/>
        </w:rPr>
        <w:t>”</w:t>
      </w:r>
      <w:r>
        <w:rPr>
          <w:color w:val="000000"/>
        </w:rPr>
        <w:t>结合所学可知，这体现的是人民代表大会制度；根据材料三</w:t>
      </w:r>
      <w:r>
        <w:rPr>
          <w:color w:val="000000"/>
        </w:rPr>
        <w:t>“</w:t>
      </w:r>
      <w:r>
        <w:rPr>
          <w:color w:val="000000"/>
        </w:rPr>
        <w:t>民族区域自治是在国家统一领导下，各少数民族聚居的地方实行区域自治，设立自治机关，行使自治权。</w:t>
      </w:r>
      <w:r>
        <w:rPr>
          <w:color w:val="000000"/>
        </w:rPr>
        <w:t>”</w:t>
      </w:r>
      <w:r>
        <w:rPr>
          <w:color w:val="000000"/>
        </w:rPr>
        <w:t>结合所学可知，这体现的是民族区域自治制度。</w:t>
      </w:r>
    </w:p>
    <w:p w14:paraId="3D08B5B9" w14:textId="77777777" w:rsidR="00D01377" w:rsidRDefault="00247077">
      <w:pPr>
        <w:spacing w:line="360" w:lineRule="auto"/>
        <w:jc w:val="left"/>
        <w:textAlignment w:val="center"/>
        <w:rPr>
          <w:color w:val="000000"/>
        </w:rPr>
      </w:pPr>
      <w:r>
        <w:rPr>
          <w:color w:val="000000"/>
        </w:rPr>
        <w:t>【小问</w:t>
      </w:r>
      <w:r>
        <w:rPr>
          <w:color w:val="000000"/>
        </w:rPr>
        <w:t>4</w:t>
      </w:r>
      <w:r>
        <w:rPr>
          <w:color w:val="000000"/>
        </w:rPr>
        <w:t>详解】</w:t>
      </w:r>
    </w:p>
    <w:p w14:paraId="12304AAF" w14:textId="77777777" w:rsidR="00D01377" w:rsidRDefault="00247077">
      <w:pPr>
        <w:spacing w:line="360" w:lineRule="auto"/>
        <w:jc w:val="left"/>
        <w:textAlignment w:val="center"/>
        <w:rPr>
          <w:color w:val="000000"/>
        </w:rPr>
      </w:pPr>
      <w:r>
        <w:rPr>
          <w:color w:val="000000"/>
        </w:rPr>
        <w:t>认识：本题属于开放性试题，可从不同</w:t>
      </w:r>
      <w:r>
        <w:rPr>
          <w:color w:val="000000"/>
        </w:rPr>
        <w:t>“</w:t>
      </w:r>
      <w:r>
        <w:rPr>
          <w:color w:val="000000"/>
        </w:rPr>
        <w:t>光</w:t>
      </w:r>
      <w:r>
        <w:rPr>
          <w:color w:val="000000"/>
        </w:rPr>
        <w:t>”</w:t>
      </w:r>
      <w:r>
        <w:rPr>
          <w:color w:val="000000"/>
        </w:rPr>
        <w:t>的作用方面进行简要说明，符合题意，言之有理即可。如：光是人类社会前进的向导，随着时代发展其内涵也不断丰富；</w:t>
      </w:r>
      <w:r>
        <w:rPr>
          <w:color w:val="000000"/>
        </w:rPr>
        <w:t>“</w:t>
      </w:r>
      <w:r>
        <w:rPr>
          <w:color w:val="000000"/>
        </w:rPr>
        <w:t>生命之光</w:t>
      </w:r>
      <w:r>
        <w:rPr>
          <w:color w:val="000000"/>
        </w:rPr>
        <w:t>”——</w:t>
      </w:r>
      <w:r>
        <w:rPr>
          <w:color w:val="000000"/>
        </w:rPr>
        <w:t>火的使用，促使人类不断演变和进化；</w:t>
      </w:r>
      <w:r>
        <w:rPr>
          <w:color w:val="000000"/>
        </w:rPr>
        <w:t>“</w:t>
      </w:r>
      <w:r>
        <w:rPr>
          <w:color w:val="000000"/>
        </w:rPr>
        <w:t>理性之光</w:t>
      </w:r>
      <w:r>
        <w:rPr>
          <w:color w:val="000000"/>
        </w:rPr>
        <w:t>”——</w:t>
      </w:r>
      <w:r>
        <w:rPr>
          <w:color w:val="000000"/>
        </w:rPr>
        <w:t>人类独立思考，思想解放，与时俱进；</w:t>
      </w:r>
      <w:r>
        <w:rPr>
          <w:color w:val="000000"/>
        </w:rPr>
        <w:t>“</w:t>
      </w:r>
      <w:r>
        <w:rPr>
          <w:color w:val="000000"/>
        </w:rPr>
        <w:t>庶民之光</w:t>
      </w:r>
      <w:r>
        <w:rPr>
          <w:color w:val="000000"/>
        </w:rPr>
        <w:t>”——</w:t>
      </w:r>
      <w:r>
        <w:rPr>
          <w:color w:val="000000"/>
        </w:rPr>
        <w:t>民主制度保障人民当家作主，彰显庶民的胜利；</w:t>
      </w:r>
      <w:r>
        <w:rPr>
          <w:color w:val="000000"/>
        </w:rPr>
        <w:t>“</w:t>
      </w:r>
      <w:r>
        <w:rPr>
          <w:color w:val="000000"/>
        </w:rPr>
        <w:t>命运之光</w:t>
      </w:r>
      <w:r>
        <w:rPr>
          <w:color w:val="000000"/>
        </w:rPr>
        <w:t>”——</w:t>
      </w:r>
      <w:r>
        <w:rPr>
          <w:color w:val="000000"/>
        </w:rPr>
        <w:t>人类命运共同体着眼于世界大势，为全球治理贡献中国智慧。</w:t>
      </w:r>
    </w:p>
    <w:p w14:paraId="61ADD232" w14:textId="77777777" w:rsidR="00D01377" w:rsidRDefault="00D01377">
      <w:pPr>
        <w:spacing w:line="360" w:lineRule="auto"/>
        <w:textAlignment w:val="center"/>
        <w:rPr>
          <w:color w:val="000000"/>
        </w:rPr>
      </w:pPr>
      <w:bookmarkStart w:id="0" w:name="_GoBack"/>
      <w:bookmarkEnd w:id="0"/>
    </w:p>
    <w:sectPr w:rsidR="00D01377">
      <w:headerReference w:type="default" r:id="rId26"/>
      <w:footerReference w:type="even" r:id="rId27"/>
      <w:footerReference w:type="default" r:id="rId28"/>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CF4CC" w14:textId="77777777" w:rsidR="002D5447" w:rsidRDefault="002D5447">
      <w:r>
        <w:separator/>
      </w:r>
    </w:p>
  </w:endnote>
  <w:endnote w:type="continuationSeparator" w:id="0">
    <w:p w14:paraId="646673D0" w14:textId="77777777" w:rsidR="002D5447" w:rsidRDefault="002D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A4640" w14:textId="77777777" w:rsidR="00247077" w:rsidRDefault="00247077"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062635BC" w14:textId="77777777" w:rsidR="00247077" w:rsidRDefault="00247077" w:rsidP="0024707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5F8CA" w14:textId="2A3B512C" w:rsidR="00247077" w:rsidRDefault="00247077"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1E679E">
      <w:rPr>
        <w:rStyle w:val="a5"/>
        <w:noProof/>
      </w:rPr>
      <w:t>14</w:t>
    </w:r>
    <w:r>
      <w:rPr>
        <w:rStyle w:val="a5"/>
      </w:rPr>
      <w:fldChar w:fldCharType="end"/>
    </w:r>
  </w:p>
  <w:p w14:paraId="047D04A4" w14:textId="6BF3EB36" w:rsidR="00247077" w:rsidRDefault="00247077" w:rsidP="00247077">
    <w:pPr>
      <w:pStyle w:val="a3"/>
      <w:ind w:right="360"/>
      <w:rPr>
        <w:rFonts w:hint="eastAsia"/>
      </w:rPr>
    </w:pPr>
  </w:p>
  <w:p w14:paraId="475C5805" w14:textId="44A4E1F3" w:rsidR="00D01377" w:rsidRPr="00247077" w:rsidRDefault="00D01377" w:rsidP="0024707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C8AAD" w14:textId="77777777" w:rsidR="002D5447" w:rsidRDefault="002D5447">
      <w:r>
        <w:separator/>
      </w:r>
    </w:p>
  </w:footnote>
  <w:footnote w:type="continuationSeparator" w:id="0">
    <w:p w14:paraId="1FFE7EFE" w14:textId="77777777" w:rsidR="002D5447" w:rsidRDefault="002D5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C601" w14:textId="718FD208" w:rsidR="00247077" w:rsidRDefault="00247077" w:rsidP="001E679E">
    <w:pPr>
      <w:pStyle w:val="a4"/>
      <w:ind w:right="720"/>
      <w:rPr>
        <w:rFonts w:hint="eastAsia"/>
      </w:rPr>
    </w:pPr>
  </w:p>
  <w:p w14:paraId="2CFDA767" w14:textId="2C7D60F1" w:rsidR="00D01377" w:rsidRPr="00247077" w:rsidRDefault="00D01377" w:rsidP="00247077">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E679E"/>
    <w:rsid w:val="001F1DF7"/>
    <w:rsid w:val="00201A7E"/>
    <w:rsid w:val="00221FC9"/>
    <w:rsid w:val="002457C2"/>
    <w:rsid w:val="00247077"/>
    <w:rsid w:val="002908F0"/>
    <w:rsid w:val="002A0E5D"/>
    <w:rsid w:val="002A1A21"/>
    <w:rsid w:val="002D5447"/>
    <w:rsid w:val="002F06B2"/>
    <w:rsid w:val="003102DB"/>
    <w:rsid w:val="00360978"/>
    <w:rsid w:val="00371A25"/>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5F5153"/>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01377"/>
    <w:rsid w:val="00D51257"/>
    <w:rsid w:val="00D57ACC"/>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6404"/>
    <w:rsid w:val="00FA0944"/>
    <w:rsid w:val="00FB34D2"/>
    <w:rsid w:val="00FB4B17"/>
    <w:rsid w:val="00FC5860"/>
    <w:rsid w:val="00FD377B"/>
    <w:rsid w:val="00FF2D79"/>
    <w:rsid w:val="00FF517A"/>
    <w:rsid w:val="38274566"/>
    <w:rsid w:val="5DB9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F3858"/>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9E97D-BC59-4257-AF91-7282BB7E6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1796</Words>
  <Characters>10238</Characters>
  <Application>Microsoft Office Word</Application>
  <DocSecurity>0</DocSecurity>
  <Lines>85</Lines>
  <Paragraphs>24</Paragraphs>
  <ScaleCrop>false</ScaleCrop>
  <LinksUpToDate>false</LinksUpToDate>
  <CharactersWithSpaces>12010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6CFAADBF3E0F45EB8D3BA5ABEE9821D2_12</vt:lpwstr>
  </property>
</Properties>
</file>