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CE477" w14:textId="77777777" w:rsidR="003933A7" w:rsidRDefault="00364C00">
      <w:pPr>
        <w:widowControl w:val="0"/>
        <w:spacing w:line="286"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788F0C40" wp14:editId="22D5E24C">
            <wp:simplePos x="0" y="0"/>
            <wp:positionH relativeFrom="page">
              <wp:posOffset>12090400</wp:posOffset>
            </wp:positionH>
            <wp:positionV relativeFrom="topMargin">
              <wp:posOffset>10350500</wp:posOffset>
            </wp:positionV>
            <wp:extent cx="485775" cy="4191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85775" cy="419100"/>
                    </a:xfrm>
                    <a:prstGeom prst="rect">
                      <a:avLst/>
                    </a:prstGeom>
                  </pic:spPr>
                </pic:pic>
              </a:graphicData>
            </a:graphic>
          </wp:anchor>
        </w:drawing>
      </w:r>
      <w:r>
        <w:rPr>
          <w:rFonts w:ascii="宋体" w:eastAsia="宋体" w:hAnsi="宋体" w:cs="宋体"/>
          <w:b/>
          <w:bCs/>
          <w:sz w:val="32"/>
          <w:szCs w:val="32"/>
          <w:lang w:eastAsia="zh-CN"/>
        </w:rPr>
        <w:t>扬州市</w:t>
      </w:r>
      <w:r>
        <w:rPr>
          <w:b/>
          <w:bCs/>
          <w:sz w:val="32"/>
          <w:szCs w:val="32"/>
          <w:lang w:eastAsia="zh-CN"/>
        </w:rPr>
        <w:t>2024</w:t>
      </w:r>
      <w:r>
        <w:rPr>
          <w:rFonts w:ascii="宋体" w:eastAsia="宋体" w:hAnsi="宋体" w:cs="宋体"/>
          <w:b/>
          <w:bCs/>
          <w:sz w:val="32"/>
          <w:szCs w:val="32"/>
          <w:lang w:eastAsia="zh-CN"/>
        </w:rPr>
        <w:t>年初中毕业升学考试</w:t>
      </w:r>
    </w:p>
    <w:p w14:paraId="72759D97" w14:textId="77777777" w:rsidR="003933A7" w:rsidRDefault="00364C00">
      <w:pPr>
        <w:widowControl w:val="0"/>
        <w:spacing w:line="286" w:lineRule="auto"/>
        <w:jc w:val="center"/>
        <w:rPr>
          <w:sz w:val="32"/>
          <w:szCs w:val="32"/>
        </w:rPr>
      </w:pPr>
      <w:r>
        <w:rPr>
          <w:rFonts w:ascii="宋体" w:eastAsia="宋体" w:hAnsi="宋体" w:cs="宋体"/>
          <w:b/>
          <w:bCs/>
          <w:sz w:val="32"/>
          <w:szCs w:val="32"/>
        </w:rPr>
        <w:t>历史</w:t>
      </w:r>
    </w:p>
    <w:tbl>
      <w:tblPr>
        <w:tblW w:w="793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935"/>
      </w:tblGrid>
      <w:tr w:rsidR="003933A7" w14:paraId="00412754" w14:textId="77777777">
        <w:trPr>
          <w:trHeight w:val="4185"/>
        </w:trPr>
        <w:tc>
          <w:tcPr>
            <w:tcW w:w="7935" w:type="dxa"/>
            <w:tcMar>
              <w:top w:w="76" w:type="dxa"/>
              <w:left w:w="120" w:type="dxa"/>
              <w:bottom w:w="76" w:type="dxa"/>
              <w:right w:w="120" w:type="dxa"/>
            </w:tcMar>
            <w:vAlign w:val="center"/>
          </w:tcPr>
          <w:p w14:paraId="252BAD6E" w14:textId="77777777" w:rsidR="003933A7" w:rsidRDefault="00364C00">
            <w:pPr>
              <w:widowControl w:val="0"/>
              <w:spacing w:line="360" w:lineRule="auto"/>
              <w:jc w:val="both"/>
              <w:rPr>
                <w:color w:val="000000"/>
                <w:lang w:eastAsia="zh-CN"/>
              </w:rPr>
            </w:pPr>
            <w:r>
              <w:rPr>
                <w:rFonts w:ascii="宋体" w:eastAsia="宋体" w:hAnsi="宋体" w:cs="宋体"/>
                <w:b/>
                <w:bCs/>
                <w:color w:val="000000"/>
                <w:lang w:eastAsia="zh-CN"/>
              </w:rPr>
              <w:t>注意事项</w:t>
            </w:r>
          </w:p>
          <w:p w14:paraId="17A92D4E" w14:textId="77777777" w:rsidR="003933A7" w:rsidRDefault="00364C00">
            <w:pPr>
              <w:widowControl w:val="0"/>
              <w:spacing w:line="360" w:lineRule="auto"/>
              <w:jc w:val="both"/>
              <w:rPr>
                <w:color w:val="000000"/>
                <w:lang w:eastAsia="zh-CN"/>
              </w:rPr>
            </w:pPr>
            <w:r>
              <w:rPr>
                <w:rFonts w:ascii="宋体" w:eastAsia="宋体" w:hAnsi="宋体" w:cs="宋体"/>
                <w:b/>
                <w:bCs/>
                <w:color w:val="000000"/>
                <w:lang w:eastAsia="zh-CN"/>
              </w:rPr>
              <w:t>考生在答题前请认真阅读本注意事项及各题答题要求</w:t>
            </w:r>
          </w:p>
          <w:p w14:paraId="503BC2BB" w14:textId="77777777" w:rsidR="003933A7" w:rsidRDefault="00364C00">
            <w:pPr>
              <w:widowControl w:val="0"/>
              <w:spacing w:line="360" w:lineRule="auto"/>
              <w:jc w:val="both"/>
              <w:rPr>
                <w:color w:val="000000"/>
                <w:lang w:eastAsia="zh-CN"/>
              </w:rPr>
            </w:pPr>
            <w:r>
              <w:rPr>
                <w:rFonts w:ascii="宋体" w:eastAsia="宋体" w:hAnsi="宋体" w:cs="宋体"/>
                <w:b/>
                <w:bCs/>
                <w:color w:val="000000"/>
                <w:lang w:eastAsia="zh-CN"/>
              </w:rPr>
              <w:t>1．本试卷共4页，满分为50分，考试时间为60分钟，考试形式为开卷。考试结束后，请将本试卷和答题卡一并交回。</w:t>
            </w:r>
          </w:p>
          <w:p w14:paraId="1FAA5F05" w14:textId="77777777" w:rsidR="003933A7" w:rsidRDefault="00364C00">
            <w:pPr>
              <w:widowControl w:val="0"/>
              <w:spacing w:line="360" w:lineRule="auto"/>
              <w:jc w:val="both"/>
              <w:rPr>
                <w:color w:val="000000"/>
                <w:lang w:eastAsia="zh-CN"/>
              </w:rPr>
            </w:pPr>
            <w:r>
              <w:rPr>
                <w:rFonts w:ascii="宋体" w:eastAsia="宋体" w:hAnsi="宋体" w:cs="宋体"/>
                <w:b/>
                <w:bCs/>
                <w:color w:val="000000"/>
                <w:lang w:eastAsia="zh-CN"/>
              </w:rPr>
              <w:t>2．答题前，请务必将自己的姓名、准考证号用0.5毫米黑色墨水的签字笔填写在试卷及答题卡的规定位置，在试卷第一面的右下角填写好座位号。</w:t>
            </w:r>
          </w:p>
          <w:p w14:paraId="660C098C" w14:textId="77777777" w:rsidR="003933A7" w:rsidRDefault="00364C00">
            <w:pPr>
              <w:widowControl w:val="0"/>
              <w:spacing w:line="360" w:lineRule="auto"/>
              <w:jc w:val="both"/>
              <w:rPr>
                <w:color w:val="000000"/>
                <w:lang w:eastAsia="zh-CN"/>
              </w:rPr>
            </w:pPr>
            <w:r>
              <w:rPr>
                <w:rFonts w:ascii="宋体" w:eastAsia="宋体" w:hAnsi="宋体" w:cs="宋体"/>
                <w:b/>
                <w:bCs/>
                <w:color w:val="000000"/>
                <w:lang w:eastAsia="zh-CN"/>
              </w:rPr>
              <w:t>3．请认真核对监考员在答题卡上所粘贴的条形码上的姓名、准考证号与本人是否相符。</w:t>
            </w:r>
          </w:p>
          <w:p w14:paraId="76D72BAE" w14:textId="77777777" w:rsidR="003933A7" w:rsidRDefault="00364C00">
            <w:pPr>
              <w:widowControl w:val="0"/>
              <w:spacing w:line="360" w:lineRule="auto"/>
              <w:jc w:val="both"/>
              <w:rPr>
                <w:color w:val="000000"/>
                <w:lang w:eastAsia="zh-CN"/>
              </w:rPr>
            </w:pPr>
            <w:r>
              <w:rPr>
                <w:rFonts w:ascii="宋体" w:eastAsia="宋体" w:hAnsi="宋体" w:cs="宋体"/>
                <w:b/>
                <w:bCs/>
                <w:color w:val="000000"/>
                <w:lang w:eastAsia="zh-CN"/>
              </w:rPr>
              <w:t>4．答选择题，必须用2B铅笔将答题卡上对应选项的方框涂满、涂黑；如需改动，请用橡皮擦干净后，再选涂其他答案。答非选择题，必须用0.5毫米黑色墨水的签字笔在答题卡上的指定位置作答，在其他位置作答一律无效。</w:t>
            </w:r>
          </w:p>
          <w:p w14:paraId="37B39AA9" w14:textId="77777777" w:rsidR="003933A7" w:rsidRDefault="00364C00">
            <w:pPr>
              <w:widowControl w:val="0"/>
              <w:spacing w:line="360" w:lineRule="auto"/>
              <w:jc w:val="both"/>
              <w:rPr>
                <w:color w:val="000000"/>
                <w:lang w:eastAsia="zh-CN"/>
              </w:rPr>
            </w:pPr>
            <w:r>
              <w:rPr>
                <w:rFonts w:ascii="宋体" w:eastAsia="宋体" w:hAnsi="宋体" w:cs="宋体"/>
                <w:b/>
                <w:bCs/>
                <w:color w:val="000000"/>
                <w:lang w:eastAsia="zh-CN"/>
              </w:rPr>
              <w:t>5．如需作图，必须用2B铅笔绘、写清楚，线条、符号等须加黑、加粗。</w:t>
            </w:r>
          </w:p>
        </w:tc>
      </w:tr>
    </w:tbl>
    <w:p w14:paraId="5E8E8480" w14:textId="77777777" w:rsidR="003933A7" w:rsidRDefault="00364C00">
      <w:pPr>
        <w:widowControl w:val="0"/>
        <w:spacing w:line="360" w:lineRule="auto"/>
        <w:jc w:val="both"/>
        <w:rPr>
          <w:lang w:eastAsia="zh-CN"/>
        </w:rPr>
      </w:pPr>
      <w:r>
        <w:rPr>
          <w:rFonts w:ascii="宋体" w:eastAsia="宋体" w:hAnsi="宋体" w:cs="宋体"/>
          <w:b/>
          <w:bCs/>
          <w:lang w:eastAsia="zh-CN"/>
        </w:rPr>
        <w:t>一、单项选择题（下列各题只有一个最符合题意的答案，请将所选答案填涂在答题卡上相应的答题栏内。本大题共</w:t>
      </w:r>
      <w:r>
        <w:rPr>
          <w:b/>
          <w:bCs/>
          <w:lang w:eastAsia="zh-CN"/>
        </w:rPr>
        <w:t>25</w:t>
      </w:r>
      <w:r>
        <w:rPr>
          <w:rFonts w:ascii="宋体" w:eastAsia="宋体" w:hAnsi="宋体" w:cs="宋体"/>
          <w:b/>
          <w:bCs/>
          <w:lang w:eastAsia="zh-CN"/>
        </w:rPr>
        <w:t>小题，每小题</w:t>
      </w:r>
      <w:r>
        <w:rPr>
          <w:b/>
          <w:bCs/>
          <w:lang w:eastAsia="zh-CN"/>
        </w:rPr>
        <w:t>1</w:t>
      </w:r>
      <w:r>
        <w:rPr>
          <w:rFonts w:ascii="宋体" w:eastAsia="宋体" w:hAnsi="宋体" w:cs="宋体"/>
          <w:b/>
          <w:bCs/>
          <w:lang w:eastAsia="zh-CN"/>
        </w:rPr>
        <w:t>分，共</w:t>
      </w:r>
      <w:r>
        <w:rPr>
          <w:b/>
          <w:bCs/>
          <w:lang w:eastAsia="zh-CN"/>
        </w:rPr>
        <w:t>25</w:t>
      </w:r>
      <w:r>
        <w:rPr>
          <w:rFonts w:ascii="宋体" w:eastAsia="宋体" w:hAnsi="宋体" w:cs="宋体"/>
          <w:b/>
          <w:bCs/>
          <w:lang w:eastAsia="zh-CN"/>
        </w:rPr>
        <w:t>分）</w:t>
      </w:r>
    </w:p>
    <w:p w14:paraId="1C7E0B2E" w14:textId="77777777" w:rsidR="003933A7" w:rsidRDefault="00364C00">
      <w:pPr>
        <w:widowControl w:val="0"/>
        <w:spacing w:line="360" w:lineRule="auto"/>
        <w:rPr>
          <w:sz w:val="21"/>
          <w:szCs w:val="21"/>
          <w:lang w:eastAsia="zh-CN"/>
        </w:rPr>
      </w:pPr>
      <w:r>
        <w:rPr>
          <w:sz w:val="21"/>
          <w:szCs w:val="21"/>
          <w:lang w:eastAsia="zh-CN"/>
        </w:rPr>
        <w:t xml:space="preserve">1. </w:t>
      </w:r>
      <w:r>
        <w:rPr>
          <w:rFonts w:ascii="宋体" w:eastAsia="宋体" w:hAnsi="宋体" w:cs="宋体"/>
          <w:sz w:val="21"/>
          <w:szCs w:val="21"/>
          <w:lang w:eastAsia="zh-CN"/>
        </w:rPr>
        <w:t>《资治通鉴》记载，唐太宗认为各民族没有什么不同，“盖德泽洽，四海可使如一家”。为此，他（</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2A7F9C0F"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建立中央集权制度</w:t>
      </w:r>
      <w:r>
        <w:rPr>
          <w:sz w:val="21"/>
          <w:szCs w:val="21"/>
          <w:lang w:eastAsia="zh-CN"/>
        </w:rPr>
        <w:tab/>
        <w:t xml:space="preserve">B. </w:t>
      </w:r>
      <w:r>
        <w:rPr>
          <w:rFonts w:ascii="宋体" w:eastAsia="宋体" w:hAnsi="宋体" w:cs="宋体"/>
          <w:sz w:val="21"/>
          <w:szCs w:val="21"/>
          <w:lang w:eastAsia="zh-CN"/>
        </w:rPr>
        <w:t>派遣张骞出使西域</w:t>
      </w:r>
    </w:p>
    <w:p w14:paraId="7C92B5B3"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开创科举取士制度</w:t>
      </w:r>
      <w:r>
        <w:rPr>
          <w:sz w:val="21"/>
          <w:szCs w:val="21"/>
          <w:lang w:eastAsia="zh-CN"/>
        </w:rPr>
        <w:tab/>
        <w:t xml:space="preserve">D. </w:t>
      </w:r>
      <w:r>
        <w:rPr>
          <w:rFonts w:ascii="宋体" w:eastAsia="宋体" w:hAnsi="宋体" w:cs="宋体"/>
          <w:sz w:val="21"/>
          <w:szCs w:val="21"/>
          <w:lang w:eastAsia="zh-CN"/>
        </w:rPr>
        <w:t>实行开明民族政策</w:t>
      </w:r>
    </w:p>
    <w:p w14:paraId="23519475"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0BB90CDF"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52F7B9C"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w:t>
      </w:r>
      <w:r>
        <w:rPr>
          <w:rFonts w:ascii="宋体" w:eastAsia="宋体" w:hAnsi="宋体" w:cs="宋体"/>
          <w:sz w:val="21"/>
          <w:szCs w:val="21"/>
          <w:lang w:eastAsia="zh-CN"/>
        </w:rPr>
        <w:t>唐太宗认为各民族没有什么不同，</w:t>
      </w:r>
      <w:r>
        <w:rPr>
          <w:sz w:val="21"/>
          <w:szCs w:val="21"/>
          <w:lang w:eastAsia="zh-CN"/>
        </w:rPr>
        <w:t>‘</w:t>
      </w:r>
      <w:r>
        <w:rPr>
          <w:rFonts w:ascii="宋体" w:eastAsia="宋体" w:hAnsi="宋体" w:cs="宋体"/>
          <w:sz w:val="21"/>
          <w:szCs w:val="21"/>
          <w:lang w:eastAsia="zh-CN"/>
        </w:rPr>
        <w:t>盖德泽洽，四海可使如一家</w:t>
      </w:r>
      <w:r>
        <w:rPr>
          <w:sz w:val="21"/>
          <w:szCs w:val="21"/>
          <w:lang w:eastAsia="zh-CN"/>
        </w:rPr>
        <w:t>’</w:t>
      </w:r>
      <w:r>
        <w:rPr>
          <w:rFonts w:ascii="宋体" w:eastAsia="宋体" w:hAnsi="宋体" w:cs="宋体"/>
          <w:sz w:val="21"/>
          <w:szCs w:val="21"/>
          <w:lang w:eastAsia="zh-CN"/>
        </w:rPr>
        <w:t>。</w:t>
      </w:r>
      <w:r>
        <w:rPr>
          <w:sz w:val="21"/>
          <w:szCs w:val="21"/>
          <w:lang w:eastAsia="zh-CN"/>
        </w:rPr>
        <w:t>”</w:t>
      </w:r>
      <w:r>
        <w:rPr>
          <w:rFonts w:ascii="宋体" w:eastAsia="宋体" w:hAnsi="宋体" w:cs="宋体"/>
          <w:sz w:val="21"/>
          <w:szCs w:val="21"/>
          <w:lang w:eastAsia="zh-CN"/>
        </w:rPr>
        <w:t>结合所学可知，唐太宗实行开明的民族政策，得到各少数民族的爱戴，有</w:t>
      </w:r>
      <w:r>
        <w:rPr>
          <w:sz w:val="21"/>
          <w:szCs w:val="21"/>
          <w:lang w:eastAsia="zh-CN"/>
        </w:rPr>
        <w:t>“</w:t>
      </w:r>
      <w:r>
        <w:rPr>
          <w:rFonts w:ascii="宋体" w:eastAsia="宋体" w:hAnsi="宋体" w:cs="宋体"/>
          <w:sz w:val="21"/>
          <w:szCs w:val="21"/>
          <w:lang w:eastAsia="zh-CN"/>
        </w:rPr>
        <w:t>天可汗</w:t>
      </w:r>
      <w:r>
        <w:rPr>
          <w:sz w:val="21"/>
          <w:szCs w:val="21"/>
          <w:lang w:eastAsia="zh-CN"/>
        </w:rPr>
        <w:t>”</w:t>
      </w:r>
      <w:r>
        <w:rPr>
          <w:rFonts w:ascii="宋体" w:eastAsia="宋体" w:hAnsi="宋体" w:cs="宋体"/>
          <w:sz w:val="21"/>
          <w:szCs w:val="21"/>
          <w:lang w:eastAsia="zh-CN"/>
        </w:rPr>
        <w:t>的称号，</w:t>
      </w:r>
      <w:r>
        <w:rPr>
          <w:sz w:val="21"/>
          <w:szCs w:val="21"/>
          <w:lang w:eastAsia="zh-CN"/>
        </w:rPr>
        <w:t>D</w:t>
      </w:r>
      <w:r>
        <w:rPr>
          <w:rFonts w:ascii="宋体" w:eastAsia="宋体" w:hAnsi="宋体" w:cs="宋体"/>
          <w:sz w:val="21"/>
          <w:szCs w:val="21"/>
          <w:lang w:eastAsia="zh-CN"/>
        </w:rPr>
        <w:t>项正确；秦始皇建立中央集权制度，排除</w:t>
      </w:r>
      <w:r>
        <w:rPr>
          <w:sz w:val="21"/>
          <w:szCs w:val="21"/>
          <w:lang w:eastAsia="zh-CN"/>
        </w:rPr>
        <w:t>A</w:t>
      </w:r>
      <w:r>
        <w:rPr>
          <w:rFonts w:ascii="宋体" w:eastAsia="宋体" w:hAnsi="宋体" w:cs="宋体"/>
          <w:sz w:val="21"/>
          <w:szCs w:val="21"/>
          <w:lang w:eastAsia="zh-CN"/>
        </w:rPr>
        <w:t>项；汉武帝派遣张骞出使西域，排除</w:t>
      </w:r>
      <w:r>
        <w:rPr>
          <w:sz w:val="21"/>
          <w:szCs w:val="21"/>
          <w:lang w:eastAsia="zh-CN"/>
        </w:rPr>
        <w:t>B</w:t>
      </w:r>
      <w:r>
        <w:rPr>
          <w:rFonts w:ascii="宋体" w:eastAsia="宋体" w:hAnsi="宋体" w:cs="宋体"/>
          <w:sz w:val="21"/>
          <w:szCs w:val="21"/>
          <w:lang w:eastAsia="zh-CN"/>
        </w:rPr>
        <w:t>项；隋炀帝开创科举取士制度，排除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19A5FD25" w14:textId="77777777" w:rsidR="003933A7" w:rsidRDefault="00364C00">
      <w:pPr>
        <w:widowControl w:val="0"/>
        <w:spacing w:line="360" w:lineRule="auto"/>
        <w:rPr>
          <w:sz w:val="21"/>
          <w:szCs w:val="21"/>
          <w:lang w:eastAsia="zh-CN"/>
        </w:rPr>
      </w:pPr>
      <w:r>
        <w:rPr>
          <w:sz w:val="21"/>
          <w:szCs w:val="21"/>
          <w:lang w:eastAsia="zh-CN"/>
        </w:rPr>
        <w:t xml:space="preserve">2. </w:t>
      </w:r>
      <w:r>
        <w:rPr>
          <w:rFonts w:ascii="宋体" w:eastAsia="宋体" w:hAnsi="宋体" w:cs="宋体"/>
          <w:sz w:val="21"/>
          <w:szCs w:val="21"/>
          <w:lang w:eastAsia="zh-CN"/>
        </w:rPr>
        <w:t>观察下图清代顺治年间全国耕地面积，可知当时（</w:t>
      </w:r>
      <w:r>
        <w:rPr>
          <w:rFonts w:ascii="Calibri" w:eastAsia="Calibri" w:hAnsi="Calibri" w:cs="Calibri"/>
          <w:sz w:val="21"/>
          <w:szCs w:val="21"/>
          <w:lang w:eastAsia="zh-CN"/>
        </w:rPr>
        <w:t xml:space="preserve">    </w:t>
      </w:r>
      <w:r>
        <w:rPr>
          <w:rFonts w:ascii="宋体" w:eastAsia="宋体" w:hAnsi="宋体" w:cs="宋体"/>
          <w:sz w:val="21"/>
          <w:szCs w:val="21"/>
          <w:lang w:eastAsia="zh-CN"/>
        </w:rPr>
        <w:t>）</w:t>
      </w:r>
      <w:r>
        <w:rPr>
          <w:noProof/>
          <w:sz w:val="21"/>
          <w:szCs w:val="21"/>
          <w:lang w:eastAsia="zh-CN"/>
        </w:rPr>
        <w:drawing>
          <wp:inline distT="0" distB="0" distL="114300" distR="114300" wp14:anchorId="02573895" wp14:editId="67225DBB">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0FED3662" w14:textId="77777777" w:rsidR="003933A7" w:rsidRDefault="003933A7">
      <w:pPr>
        <w:rPr>
          <w:lang w:eastAsia="zh-CN"/>
        </w:rPr>
        <w:sectPr w:rsidR="003933A7">
          <w:headerReference w:type="default" r:id="rId8"/>
          <w:footerReference w:type="default" r:id="rId9"/>
          <w:type w:val="continuous"/>
          <w:pgSz w:w="11927" w:h="16875"/>
          <w:pgMar w:top="800" w:right="1120" w:bottom="540" w:left="1120" w:header="708" w:footer="708" w:gutter="0"/>
          <w:cols w:space="708"/>
          <w:docGrid w:linePitch="360"/>
        </w:sectPr>
      </w:pPr>
    </w:p>
    <w:p w14:paraId="1A4BFB16" w14:textId="77777777" w:rsidR="003933A7" w:rsidRDefault="00364C00">
      <w:pPr>
        <w:widowControl w:val="0"/>
        <w:spacing w:line="360" w:lineRule="auto"/>
        <w:rPr>
          <w:sz w:val="21"/>
          <w:szCs w:val="21"/>
        </w:rPr>
      </w:pPr>
      <w:r>
        <w:rPr>
          <w:noProof/>
          <w:sz w:val="21"/>
          <w:szCs w:val="21"/>
          <w:lang w:eastAsia="zh-CN"/>
        </w:rPr>
        <w:lastRenderedPageBreak/>
        <w:drawing>
          <wp:inline distT="0" distB="0" distL="114300" distR="114300" wp14:anchorId="2C72B238" wp14:editId="472BCC4F">
            <wp:extent cx="2000250" cy="11906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000250" cy="1190625"/>
                    </a:xfrm>
                    <a:prstGeom prst="rect">
                      <a:avLst/>
                    </a:prstGeom>
                  </pic:spPr>
                </pic:pic>
              </a:graphicData>
            </a:graphic>
          </wp:inline>
        </w:drawing>
      </w:r>
    </w:p>
    <w:p w14:paraId="6FEC3848" w14:textId="77777777" w:rsidR="003933A7" w:rsidRDefault="003933A7">
      <w:pPr>
        <w:widowControl w:val="0"/>
        <w:spacing w:line="360" w:lineRule="auto"/>
        <w:ind w:firstLine="1470"/>
        <w:rPr>
          <w:sz w:val="21"/>
          <w:szCs w:val="21"/>
        </w:rPr>
      </w:pPr>
    </w:p>
    <w:p w14:paraId="54381253"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农业稳步发展</w:t>
      </w:r>
      <w:r>
        <w:rPr>
          <w:sz w:val="21"/>
          <w:szCs w:val="21"/>
          <w:lang w:eastAsia="zh-CN"/>
        </w:rPr>
        <w:tab/>
        <w:t xml:space="preserve">B. </w:t>
      </w:r>
      <w:r>
        <w:rPr>
          <w:rFonts w:ascii="宋体" w:eastAsia="宋体" w:hAnsi="宋体" w:cs="宋体"/>
          <w:sz w:val="21"/>
          <w:szCs w:val="21"/>
          <w:lang w:eastAsia="zh-CN"/>
        </w:rPr>
        <w:t>苛捐杂税繁重</w:t>
      </w:r>
      <w:r>
        <w:rPr>
          <w:sz w:val="21"/>
          <w:szCs w:val="21"/>
          <w:lang w:eastAsia="zh-CN"/>
        </w:rPr>
        <w:tab/>
        <w:t xml:space="preserve">C. </w:t>
      </w:r>
      <w:r>
        <w:rPr>
          <w:rFonts w:ascii="宋体" w:eastAsia="宋体" w:hAnsi="宋体" w:cs="宋体"/>
          <w:sz w:val="21"/>
          <w:szCs w:val="21"/>
          <w:lang w:eastAsia="zh-CN"/>
        </w:rPr>
        <w:t>官僚机构臃肿</w:t>
      </w:r>
      <w:r>
        <w:rPr>
          <w:sz w:val="21"/>
          <w:szCs w:val="21"/>
          <w:lang w:eastAsia="zh-CN"/>
        </w:rPr>
        <w:tab/>
        <w:t xml:space="preserve">D. </w:t>
      </w:r>
      <w:r>
        <w:rPr>
          <w:rFonts w:ascii="宋体" w:eastAsia="宋体" w:hAnsi="宋体" w:cs="宋体"/>
          <w:sz w:val="21"/>
          <w:szCs w:val="21"/>
          <w:lang w:eastAsia="zh-CN"/>
        </w:rPr>
        <w:t>对外贸易发达</w:t>
      </w:r>
    </w:p>
    <w:p w14:paraId="0623D0D9"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270FCE61"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46D25E6"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【详解】根据题干表格信息可知，清朝顺治年间全国耕地面积不断增长，说明农业稳步发展，</w:t>
      </w:r>
      <w:r>
        <w:rPr>
          <w:sz w:val="21"/>
          <w:szCs w:val="21"/>
          <w:lang w:eastAsia="zh-CN"/>
        </w:rPr>
        <w:t>A</w:t>
      </w:r>
      <w:r>
        <w:rPr>
          <w:rFonts w:ascii="宋体" w:eastAsia="宋体" w:hAnsi="宋体" w:cs="宋体"/>
          <w:sz w:val="21"/>
          <w:szCs w:val="21"/>
          <w:lang w:eastAsia="zh-CN"/>
        </w:rPr>
        <w:t>项正确；耕地面积的增加与苛捐杂税繁重没有直接关系，排除</w:t>
      </w:r>
      <w:r>
        <w:rPr>
          <w:sz w:val="21"/>
          <w:szCs w:val="21"/>
          <w:lang w:eastAsia="zh-CN"/>
        </w:rPr>
        <w:t>B</w:t>
      </w:r>
      <w:r>
        <w:rPr>
          <w:rFonts w:ascii="宋体" w:eastAsia="宋体" w:hAnsi="宋体" w:cs="宋体"/>
          <w:sz w:val="21"/>
          <w:szCs w:val="21"/>
          <w:lang w:eastAsia="zh-CN"/>
        </w:rPr>
        <w:t>项；官僚机构臃肿与耕地面积无关，排除</w:t>
      </w:r>
      <w:r>
        <w:rPr>
          <w:sz w:val="21"/>
          <w:szCs w:val="21"/>
          <w:lang w:eastAsia="zh-CN"/>
        </w:rPr>
        <w:t>C</w:t>
      </w:r>
      <w:r>
        <w:rPr>
          <w:rFonts w:ascii="宋体" w:eastAsia="宋体" w:hAnsi="宋体" w:cs="宋体"/>
          <w:sz w:val="21"/>
          <w:szCs w:val="21"/>
          <w:lang w:eastAsia="zh-CN"/>
        </w:rPr>
        <w:t>项；题干反映的是农业的发展与对外贸易无关，排除</w:t>
      </w:r>
      <w:r>
        <w:rPr>
          <w:sz w:val="21"/>
          <w:szCs w:val="21"/>
          <w:lang w:eastAsia="zh-CN"/>
        </w:rPr>
        <w:t>D</w:t>
      </w:r>
      <w:r>
        <w:rPr>
          <w:rFonts w:ascii="宋体" w:eastAsia="宋体" w:hAnsi="宋体" w:cs="宋体"/>
          <w:sz w:val="21"/>
          <w:szCs w:val="21"/>
          <w:lang w:eastAsia="zh-CN"/>
        </w:rPr>
        <w:t>项。故选</w:t>
      </w:r>
      <w:r>
        <w:rPr>
          <w:sz w:val="21"/>
          <w:szCs w:val="21"/>
          <w:lang w:eastAsia="zh-CN"/>
        </w:rPr>
        <w:t>A</w:t>
      </w:r>
      <w:r>
        <w:rPr>
          <w:rFonts w:ascii="宋体" w:eastAsia="宋体" w:hAnsi="宋体" w:cs="宋体"/>
          <w:sz w:val="21"/>
          <w:szCs w:val="21"/>
          <w:lang w:eastAsia="zh-CN"/>
        </w:rPr>
        <w:t>项。</w:t>
      </w:r>
    </w:p>
    <w:p w14:paraId="0A53A70C" w14:textId="77777777" w:rsidR="003933A7" w:rsidRDefault="00364C00">
      <w:pPr>
        <w:widowControl w:val="0"/>
        <w:spacing w:line="360" w:lineRule="auto"/>
        <w:rPr>
          <w:sz w:val="21"/>
          <w:szCs w:val="21"/>
          <w:lang w:eastAsia="zh-CN"/>
        </w:rPr>
      </w:pPr>
      <w:r>
        <w:rPr>
          <w:sz w:val="21"/>
          <w:szCs w:val="21"/>
          <w:lang w:eastAsia="zh-CN"/>
        </w:rPr>
        <w:t xml:space="preserve">3. </w:t>
      </w:r>
      <w:r>
        <w:rPr>
          <w:rFonts w:ascii="宋体" w:eastAsia="宋体" w:hAnsi="宋体" w:cs="宋体"/>
          <w:sz w:val="21"/>
          <w:szCs w:val="21"/>
          <w:lang w:eastAsia="zh-CN"/>
        </w:rPr>
        <w:t>黄海海战中，致远舰官兵舍生忘死猛冲敌舰；经远舰长时间以一敌四，直到舰身下沉时仍然继续开炮击敌；定远、镇远两主力舰自始至终战斗在最前列。他们的英勇行为（</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463C3D91"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打击了英军的侵略气焰</w:t>
      </w:r>
      <w:r>
        <w:rPr>
          <w:sz w:val="21"/>
          <w:szCs w:val="21"/>
          <w:lang w:eastAsia="zh-CN"/>
        </w:rPr>
        <w:tab/>
        <w:t xml:space="preserve">B. </w:t>
      </w:r>
      <w:r>
        <w:rPr>
          <w:rFonts w:ascii="宋体" w:eastAsia="宋体" w:hAnsi="宋体" w:cs="宋体"/>
          <w:sz w:val="21"/>
          <w:szCs w:val="21"/>
          <w:lang w:eastAsia="zh-CN"/>
        </w:rPr>
        <w:t>展现出不畏牺牲的英雄气概</w:t>
      </w:r>
    </w:p>
    <w:p w14:paraId="1012C516"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拉开变法维新运动序幕</w:t>
      </w:r>
      <w:r>
        <w:rPr>
          <w:sz w:val="21"/>
          <w:szCs w:val="21"/>
          <w:lang w:eastAsia="zh-CN"/>
        </w:rPr>
        <w:tab/>
        <w:t xml:space="preserve">D. </w:t>
      </w:r>
      <w:r>
        <w:rPr>
          <w:rFonts w:ascii="宋体" w:eastAsia="宋体" w:hAnsi="宋体" w:cs="宋体"/>
          <w:sz w:val="21"/>
          <w:szCs w:val="21"/>
          <w:lang w:eastAsia="zh-CN"/>
        </w:rPr>
        <w:t>粉碎了列强瓜分中国的野心</w:t>
      </w:r>
    </w:p>
    <w:p w14:paraId="3B1F9590"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45B99479"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B81B3A8"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w:t>
      </w:r>
      <w:r>
        <w:rPr>
          <w:rFonts w:ascii="宋体" w:eastAsia="宋体" w:hAnsi="宋体" w:cs="宋体"/>
          <w:sz w:val="21"/>
          <w:szCs w:val="21"/>
          <w:lang w:eastAsia="zh-CN"/>
        </w:rPr>
        <w:t>黄海海战中，致远舰官兵舍生忘死猛冲敌舰；经远舰长时间以一敌四，直到舰身下沉时仍然继续开炮击敌；定远、镇远两主力舰自始至终战斗在最前列</w:t>
      </w:r>
      <w:r>
        <w:rPr>
          <w:sz w:val="21"/>
          <w:szCs w:val="21"/>
          <w:lang w:eastAsia="zh-CN"/>
        </w:rPr>
        <w:t>”</w:t>
      </w:r>
      <w:r>
        <w:rPr>
          <w:rFonts w:ascii="宋体" w:eastAsia="宋体" w:hAnsi="宋体" w:cs="宋体"/>
          <w:sz w:val="21"/>
          <w:szCs w:val="21"/>
          <w:lang w:eastAsia="zh-CN"/>
        </w:rPr>
        <w:t>可知，黄海海战中，致远、经舰、定远、镇远等舰官兵英勇抗敌，不畏牺牲，</w:t>
      </w:r>
      <w:r>
        <w:rPr>
          <w:sz w:val="21"/>
          <w:szCs w:val="21"/>
          <w:lang w:eastAsia="zh-CN"/>
        </w:rPr>
        <w:t>B</w:t>
      </w:r>
      <w:r>
        <w:rPr>
          <w:rFonts w:ascii="宋体" w:eastAsia="宋体" w:hAnsi="宋体" w:cs="宋体"/>
          <w:sz w:val="21"/>
          <w:szCs w:val="21"/>
          <w:lang w:eastAsia="zh-CN"/>
        </w:rPr>
        <w:t>项正确；黄海海战是抗击日本侵略的海战，与英军无关，排除</w:t>
      </w:r>
      <w:r>
        <w:rPr>
          <w:sz w:val="21"/>
          <w:szCs w:val="21"/>
          <w:lang w:eastAsia="zh-CN"/>
        </w:rPr>
        <w:t>A</w:t>
      </w:r>
      <w:r>
        <w:rPr>
          <w:rFonts w:ascii="宋体" w:eastAsia="宋体" w:hAnsi="宋体" w:cs="宋体"/>
          <w:sz w:val="21"/>
          <w:szCs w:val="21"/>
          <w:lang w:eastAsia="zh-CN"/>
        </w:rPr>
        <w:t>项；公车上书拉开变法维新运动序幕，排除</w:t>
      </w:r>
      <w:r>
        <w:rPr>
          <w:sz w:val="21"/>
          <w:szCs w:val="21"/>
          <w:lang w:eastAsia="zh-CN"/>
        </w:rPr>
        <w:t>C</w:t>
      </w:r>
      <w:r>
        <w:rPr>
          <w:rFonts w:ascii="宋体" w:eastAsia="宋体" w:hAnsi="宋体" w:cs="宋体"/>
          <w:sz w:val="21"/>
          <w:szCs w:val="21"/>
          <w:lang w:eastAsia="zh-CN"/>
        </w:rPr>
        <w:t>项；义和团运动粉碎了列强瓜分中国的野心，排除</w:t>
      </w:r>
      <w:r>
        <w:rPr>
          <w:sz w:val="21"/>
          <w:szCs w:val="21"/>
          <w:lang w:eastAsia="zh-CN"/>
        </w:rPr>
        <w:t>D</w:t>
      </w:r>
      <w:r>
        <w:rPr>
          <w:rFonts w:ascii="宋体" w:eastAsia="宋体" w:hAnsi="宋体" w:cs="宋体"/>
          <w:sz w:val="21"/>
          <w:szCs w:val="21"/>
          <w:lang w:eastAsia="zh-CN"/>
        </w:rPr>
        <w:t>项。故选</w:t>
      </w:r>
      <w:r>
        <w:rPr>
          <w:sz w:val="21"/>
          <w:szCs w:val="21"/>
          <w:lang w:eastAsia="zh-CN"/>
        </w:rPr>
        <w:t>B</w:t>
      </w:r>
      <w:r>
        <w:rPr>
          <w:rFonts w:ascii="宋体" w:eastAsia="宋体" w:hAnsi="宋体" w:cs="宋体"/>
          <w:sz w:val="21"/>
          <w:szCs w:val="21"/>
          <w:lang w:eastAsia="zh-CN"/>
        </w:rPr>
        <w:t>项。</w:t>
      </w:r>
    </w:p>
    <w:p w14:paraId="39D61BBC" w14:textId="77777777" w:rsidR="003933A7" w:rsidRDefault="00364C00">
      <w:pPr>
        <w:widowControl w:val="0"/>
        <w:spacing w:line="360" w:lineRule="auto"/>
        <w:rPr>
          <w:sz w:val="21"/>
          <w:szCs w:val="21"/>
          <w:lang w:eastAsia="zh-CN"/>
        </w:rPr>
      </w:pPr>
      <w:r>
        <w:rPr>
          <w:sz w:val="21"/>
          <w:szCs w:val="21"/>
          <w:lang w:eastAsia="zh-CN"/>
        </w:rPr>
        <w:t xml:space="preserve">4. </w:t>
      </w:r>
      <w:r>
        <w:rPr>
          <w:rFonts w:ascii="Calibri" w:eastAsia="Calibri" w:hAnsi="Calibri" w:cs="Calibri"/>
          <w:sz w:val="21"/>
          <w:szCs w:val="21"/>
          <w:lang w:eastAsia="zh-CN"/>
        </w:rPr>
        <w:t>1918</w:t>
      </w:r>
      <w:r>
        <w:rPr>
          <w:rFonts w:ascii="宋体" w:eastAsia="宋体" w:hAnsi="宋体" w:cs="宋体"/>
          <w:sz w:val="21"/>
          <w:szCs w:val="21"/>
          <w:lang w:eastAsia="zh-CN"/>
        </w:rPr>
        <w:t>年，北京大学学生创办白话文杂志，提出“批评的精神、科学的主义、革新的文词”三项原则。该杂志（</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65F2BDC2"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成为中国同盟会的机关报</w:t>
      </w:r>
      <w:r>
        <w:rPr>
          <w:sz w:val="21"/>
          <w:szCs w:val="21"/>
          <w:lang w:eastAsia="zh-CN"/>
        </w:rPr>
        <w:tab/>
        <w:t xml:space="preserve">B. </w:t>
      </w:r>
      <w:r>
        <w:rPr>
          <w:rFonts w:ascii="宋体" w:eastAsia="宋体" w:hAnsi="宋体" w:cs="宋体"/>
          <w:sz w:val="21"/>
          <w:szCs w:val="21"/>
          <w:lang w:eastAsia="zh-CN"/>
        </w:rPr>
        <w:t>打开中国进步潮流的闸门</w:t>
      </w:r>
    </w:p>
    <w:p w14:paraId="2C6699BD"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率先提出民主与科学口号</w:t>
      </w:r>
      <w:r>
        <w:rPr>
          <w:sz w:val="21"/>
          <w:szCs w:val="21"/>
          <w:lang w:eastAsia="zh-CN"/>
        </w:rPr>
        <w:tab/>
        <w:t xml:space="preserve">D. </w:t>
      </w:r>
      <w:r>
        <w:rPr>
          <w:rFonts w:ascii="宋体" w:eastAsia="宋体" w:hAnsi="宋体" w:cs="宋体"/>
          <w:sz w:val="21"/>
          <w:szCs w:val="21"/>
          <w:lang w:eastAsia="zh-CN"/>
        </w:rPr>
        <w:t>响应了新文化运动的号召</w:t>
      </w:r>
    </w:p>
    <w:p w14:paraId="7724AE77"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5545FE05"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92EEA24"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“1918</w:t>
      </w:r>
      <w:r>
        <w:rPr>
          <w:rFonts w:ascii="宋体" w:eastAsia="宋体" w:hAnsi="宋体" w:cs="宋体"/>
          <w:sz w:val="21"/>
          <w:szCs w:val="21"/>
          <w:lang w:eastAsia="zh-CN"/>
        </w:rPr>
        <w:t>年，北京大学学生创办白话文杂志，提出</w:t>
      </w:r>
      <w:r>
        <w:rPr>
          <w:sz w:val="21"/>
          <w:szCs w:val="21"/>
          <w:lang w:eastAsia="zh-CN"/>
        </w:rPr>
        <w:t>‘</w:t>
      </w:r>
      <w:r>
        <w:rPr>
          <w:rFonts w:ascii="宋体" w:eastAsia="宋体" w:hAnsi="宋体" w:cs="宋体"/>
          <w:sz w:val="21"/>
          <w:szCs w:val="21"/>
          <w:lang w:eastAsia="zh-CN"/>
        </w:rPr>
        <w:t>批评</w:t>
      </w:r>
      <w:r>
        <w:rPr>
          <w:noProof/>
          <w:sz w:val="21"/>
          <w:szCs w:val="21"/>
          <w:lang w:eastAsia="zh-CN"/>
        </w:rPr>
        <w:drawing>
          <wp:inline distT="0" distB="0" distL="114300" distR="114300" wp14:anchorId="7649D4DA" wp14:editId="0977AD74">
            <wp:extent cx="133350" cy="180975"/>
            <wp:effectExtent l="0" t="0" r="0" b="889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精神、科学的主义、革新的文词</w:t>
      </w:r>
      <w:r>
        <w:rPr>
          <w:sz w:val="21"/>
          <w:szCs w:val="21"/>
          <w:lang w:eastAsia="zh-CN"/>
        </w:rPr>
        <w:t>’</w:t>
      </w:r>
      <w:r>
        <w:rPr>
          <w:rFonts w:ascii="宋体" w:eastAsia="宋体" w:hAnsi="宋体" w:cs="宋体"/>
          <w:sz w:val="21"/>
          <w:szCs w:val="21"/>
          <w:lang w:eastAsia="zh-CN"/>
        </w:rPr>
        <w:t>三项原则。</w:t>
      </w:r>
      <w:r>
        <w:rPr>
          <w:sz w:val="21"/>
          <w:szCs w:val="21"/>
          <w:lang w:eastAsia="zh-CN"/>
        </w:rPr>
        <w:t>”</w:t>
      </w:r>
      <w:r>
        <w:rPr>
          <w:rFonts w:ascii="宋体" w:eastAsia="宋体" w:hAnsi="宋体" w:cs="宋体"/>
          <w:sz w:val="21"/>
          <w:szCs w:val="21"/>
          <w:lang w:eastAsia="zh-CN"/>
        </w:rPr>
        <w:t>结合所学可知，北京大学是新文化运动的主要阵地，积极宣传民主与科学思想，</w:t>
      </w:r>
      <w:r>
        <w:rPr>
          <w:sz w:val="21"/>
          <w:szCs w:val="21"/>
          <w:lang w:eastAsia="zh-CN"/>
        </w:rPr>
        <w:t>D</w:t>
      </w:r>
      <w:r>
        <w:rPr>
          <w:rFonts w:ascii="宋体" w:eastAsia="宋体" w:hAnsi="宋体" w:cs="宋体"/>
          <w:sz w:val="21"/>
          <w:szCs w:val="21"/>
          <w:lang w:eastAsia="zh-CN"/>
        </w:rPr>
        <w:t>项正确；</w:t>
      </w:r>
      <w:r>
        <w:rPr>
          <w:noProof/>
          <w:sz w:val="21"/>
          <w:szCs w:val="21"/>
          <w:lang w:eastAsia="zh-CN"/>
        </w:rPr>
        <w:drawing>
          <wp:inline distT="0" distB="0" distL="114300" distR="114300" wp14:anchorId="4F45F12A" wp14:editId="4941B0AC">
            <wp:extent cx="28575" cy="28575"/>
            <wp:effectExtent l="0" t="0" r="0" b="0"/>
            <wp:docPr id="100029" name="图片 100029"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page number 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7D96F9A" w14:textId="77777777" w:rsidR="003933A7" w:rsidRDefault="003933A7">
      <w:pPr>
        <w:rPr>
          <w:lang w:eastAsia="zh-CN"/>
        </w:rPr>
        <w:sectPr w:rsidR="003933A7">
          <w:headerReference w:type="default" r:id="rId12"/>
          <w:type w:val="continuous"/>
          <w:pgSz w:w="11927" w:h="16875"/>
          <w:pgMar w:top="800" w:right="1120" w:bottom="540" w:left="1120" w:header="708" w:footer="708" w:gutter="0"/>
          <w:cols w:space="708"/>
          <w:docGrid w:linePitch="360"/>
        </w:sectPr>
      </w:pPr>
    </w:p>
    <w:p w14:paraId="0B9B18A0"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《民报》是中国同盟会的机关报，排除</w:t>
      </w:r>
      <w:r>
        <w:rPr>
          <w:sz w:val="21"/>
          <w:szCs w:val="21"/>
          <w:lang w:eastAsia="zh-CN"/>
        </w:rPr>
        <w:t>A</w:t>
      </w:r>
      <w:r>
        <w:rPr>
          <w:rFonts w:ascii="宋体" w:eastAsia="宋体" w:hAnsi="宋体" w:cs="宋体"/>
          <w:sz w:val="21"/>
          <w:szCs w:val="21"/>
          <w:lang w:eastAsia="zh-CN"/>
        </w:rPr>
        <w:t>项；辛亥革命打开中国进步潮流的闸门，排除</w:t>
      </w:r>
      <w:r>
        <w:rPr>
          <w:sz w:val="21"/>
          <w:szCs w:val="21"/>
          <w:lang w:eastAsia="zh-CN"/>
        </w:rPr>
        <w:t>B</w:t>
      </w:r>
      <w:r>
        <w:rPr>
          <w:rFonts w:ascii="宋体" w:eastAsia="宋体" w:hAnsi="宋体" w:cs="宋体"/>
          <w:sz w:val="21"/>
          <w:szCs w:val="21"/>
          <w:lang w:eastAsia="zh-CN"/>
        </w:rPr>
        <w:t>项；《新青年》率先提出民主与科学口号，排除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580C7602" w14:textId="77777777" w:rsidR="003933A7" w:rsidRDefault="00364C00">
      <w:pPr>
        <w:widowControl w:val="0"/>
        <w:spacing w:line="360" w:lineRule="auto"/>
        <w:rPr>
          <w:sz w:val="21"/>
          <w:szCs w:val="21"/>
          <w:lang w:eastAsia="zh-CN"/>
        </w:rPr>
      </w:pPr>
      <w:r>
        <w:rPr>
          <w:sz w:val="21"/>
          <w:szCs w:val="21"/>
          <w:lang w:eastAsia="zh-CN"/>
        </w:rPr>
        <w:t xml:space="preserve">5. </w:t>
      </w:r>
      <w:r>
        <w:rPr>
          <w:rFonts w:ascii="Calibri" w:eastAsia="Calibri" w:hAnsi="Calibri" w:cs="Calibri"/>
          <w:sz w:val="21"/>
          <w:szCs w:val="21"/>
          <w:lang w:eastAsia="zh-CN"/>
        </w:rPr>
        <w:t>1940</w:t>
      </w:r>
      <w:r>
        <w:rPr>
          <w:rFonts w:ascii="宋体" w:eastAsia="宋体" w:hAnsi="宋体" w:cs="宋体"/>
          <w:sz w:val="21"/>
          <w:szCs w:val="21"/>
          <w:lang w:eastAsia="zh-CN"/>
        </w:rPr>
        <w:t>年</w:t>
      </w:r>
      <w:r>
        <w:rPr>
          <w:rFonts w:ascii="Calibri" w:eastAsia="Calibri" w:hAnsi="Calibri" w:cs="Calibri"/>
          <w:sz w:val="21"/>
          <w:szCs w:val="21"/>
          <w:lang w:eastAsia="zh-CN"/>
        </w:rPr>
        <w:t>9</w:t>
      </w:r>
      <w:r>
        <w:rPr>
          <w:rFonts w:ascii="宋体" w:eastAsia="宋体" w:hAnsi="宋体" w:cs="宋体"/>
          <w:sz w:val="21"/>
          <w:szCs w:val="21"/>
          <w:lang w:eastAsia="zh-CN"/>
        </w:rPr>
        <w:t>月，延安《新中华报》在贺电中写道：此次战役不仅打破了敌寇在华北之不断“扫荡”和封锁，同时将提高全国人民抗战胜利的坚定信念。这次战役是（</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71181A4B"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lastRenderedPageBreak/>
        <w:t xml:space="preserve">A. </w:t>
      </w:r>
      <w:r>
        <w:rPr>
          <w:rFonts w:ascii="宋体" w:eastAsia="宋体" w:hAnsi="宋体" w:cs="宋体"/>
          <w:sz w:val="21"/>
          <w:szCs w:val="21"/>
          <w:lang w:eastAsia="zh-CN"/>
        </w:rPr>
        <w:t>淞沪会战</w:t>
      </w:r>
      <w:r>
        <w:rPr>
          <w:sz w:val="21"/>
          <w:szCs w:val="21"/>
          <w:lang w:eastAsia="zh-CN"/>
        </w:rPr>
        <w:tab/>
        <w:t xml:space="preserve">B. </w:t>
      </w:r>
      <w:r>
        <w:rPr>
          <w:rFonts w:ascii="宋体" w:eastAsia="宋体" w:hAnsi="宋体" w:cs="宋体"/>
          <w:sz w:val="21"/>
          <w:szCs w:val="21"/>
          <w:lang w:eastAsia="zh-CN"/>
        </w:rPr>
        <w:t>平型关大捷</w:t>
      </w:r>
      <w:r>
        <w:rPr>
          <w:sz w:val="21"/>
          <w:szCs w:val="21"/>
          <w:lang w:eastAsia="zh-CN"/>
        </w:rPr>
        <w:tab/>
        <w:t xml:space="preserve">C. </w:t>
      </w:r>
      <w:r>
        <w:rPr>
          <w:rFonts w:ascii="宋体" w:eastAsia="宋体" w:hAnsi="宋体" w:cs="宋体"/>
          <w:sz w:val="21"/>
          <w:szCs w:val="21"/>
          <w:lang w:eastAsia="zh-CN"/>
        </w:rPr>
        <w:t>武汉会战</w:t>
      </w:r>
      <w:r>
        <w:rPr>
          <w:sz w:val="21"/>
          <w:szCs w:val="21"/>
          <w:lang w:eastAsia="zh-CN"/>
        </w:rPr>
        <w:tab/>
        <w:t xml:space="preserve">D. </w:t>
      </w:r>
      <w:r>
        <w:rPr>
          <w:rFonts w:ascii="宋体" w:eastAsia="宋体" w:hAnsi="宋体" w:cs="宋体"/>
          <w:sz w:val="21"/>
          <w:szCs w:val="21"/>
          <w:lang w:eastAsia="zh-CN"/>
        </w:rPr>
        <w:t>百团大战</w:t>
      </w:r>
    </w:p>
    <w:p w14:paraId="44B59AD8"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06022405"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B2C753D"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【详解】结合所学可知，</w:t>
      </w:r>
      <w:r>
        <w:rPr>
          <w:sz w:val="21"/>
          <w:szCs w:val="21"/>
          <w:lang w:eastAsia="zh-CN"/>
        </w:rPr>
        <w:t>1940</w:t>
      </w:r>
      <w:r>
        <w:rPr>
          <w:rFonts w:ascii="宋体" w:eastAsia="宋体" w:hAnsi="宋体" w:cs="宋体"/>
          <w:sz w:val="21"/>
          <w:szCs w:val="21"/>
          <w:lang w:eastAsia="zh-CN"/>
        </w:rPr>
        <w:t>年下半年，为了粉碎日军对敌后抗日根据地的</w:t>
      </w:r>
      <w:r>
        <w:rPr>
          <w:sz w:val="21"/>
          <w:szCs w:val="21"/>
          <w:lang w:eastAsia="zh-CN"/>
        </w:rPr>
        <w:t>“</w:t>
      </w:r>
      <w:r>
        <w:rPr>
          <w:rFonts w:ascii="宋体" w:eastAsia="宋体" w:hAnsi="宋体" w:cs="宋体"/>
          <w:sz w:val="21"/>
          <w:szCs w:val="21"/>
          <w:lang w:eastAsia="zh-CN"/>
        </w:rPr>
        <w:t>扫荡</w:t>
      </w:r>
      <w:r>
        <w:rPr>
          <w:sz w:val="21"/>
          <w:szCs w:val="21"/>
          <w:lang w:eastAsia="zh-CN"/>
        </w:rPr>
        <w:t>”</w:t>
      </w:r>
      <w:r>
        <w:rPr>
          <w:rFonts w:ascii="宋体" w:eastAsia="宋体" w:hAnsi="宋体" w:cs="宋体"/>
          <w:sz w:val="21"/>
          <w:szCs w:val="21"/>
          <w:lang w:eastAsia="zh-CN"/>
        </w:rPr>
        <w:t>和封锁，振奋抗战军民的士气，八路军总部在彭德怀指挥下，组织</w:t>
      </w:r>
      <w:r>
        <w:rPr>
          <w:sz w:val="21"/>
          <w:szCs w:val="21"/>
          <w:lang w:eastAsia="zh-CN"/>
        </w:rPr>
        <w:t>100</w:t>
      </w:r>
      <w:r>
        <w:rPr>
          <w:rFonts w:ascii="宋体" w:eastAsia="宋体" w:hAnsi="宋体" w:cs="宋体"/>
          <w:sz w:val="21"/>
          <w:szCs w:val="21"/>
          <w:lang w:eastAsia="zh-CN"/>
        </w:rPr>
        <w:t>多个团，在华北广阔的地域，对日军发动了一场大规模进攻，史称</w:t>
      </w:r>
      <w:r>
        <w:rPr>
          <w:sz w:val="21"/>
          <w:szCs w:val="21"/>
          <w:lang w:eastAsia="zh-CN"/>
        </w:rPr>
        <w:t>“</w:t>
      </w:r>
      <w:r>
        <w:rPr>
          <w:rFonts w:ascii="宋体" w:eastAsia="宋体" w:hAnsi="宋体" w:cs="宋体"/>
          <w:sz w:val="21"/>
          <w:szCs w:val="21"/>
          <w:lang w:eastAsia="zh-CN"/>
        </w:rPr>
        <w:t>百团大战</w:t>
      </w:r>
      <w:r>
        <w:rPr>
          <w:sz w:val="21"/>
          <w:szCs w:val="21"/>
          <w:lang w:eastAsia="zh-CN"/>
        </w:rPr>
        <w:t>”</w:t>
      </w:r>
      <w:r>
        <w:rPr>
          <w:rFonts w:ascii="宋体" w:eastAsia="宋体" w:hAnsi="宋体" w:cs="宋体"/>
          <w:sz w:val="21"/>
          <w:szCs w:val="21"/>
          <w:lang w:eastAsia="zh-CN"/>
        </w:rPr>
        <w:t>。这次战役的主要目标是破袭日军交通线，摧毁敌人交通线两侧及抗日根据地内的日伪据点。百团大战历时数月，战果辉煌，有力打击了日军的侵略气焰，提高了共产党和八路军的威望，振奋了全国军民争取抗战胜利的信心，</w:t>
      </w:r>
      <w:r>
        <w:rPr>
          <w:sz w:val="21"/>
          <w:szCs w:val="21"/>
          <w:lang w:eastAsia="zh-CN"/>
        </w:rPr>
        <w:t>D</w:t>
      </w:r>
      <w:r>
        <w:rPr>
          <w:rFonts w:ascii="宋体" w:eastAsia="宋体" w:hAnsi="宋体" w:cs="宋体"/>
          <w:sz w:val="21"/>
          <w:szCs w:val="21"/>
          <w:lang w:eastAsia="zh-CN"/>
        </w:rPr>
        <w:t>项正确；淞沪会战、平型关大捷均发生在</w:t>
      </w:r>
      <w:r>
        <w:rPr>
          <w:sz w:val="21"/>
          <w:szCs w:val="21"/>
          <w:lang w:eastAsia="zh-CN"/>
        </w:rPr>
        <w:t>1937</w:t>
      </w:r>
      <w:r>
        <w:rPr>
          <w:rFonts w:ascii="宋体" w:eastAsia="宋体" w:hAnsi="宋体" w:cs="宋体"/>
          <w:sz w:val="21"/>
          <w:szCs w:val="21"/>
          <w:lang w:eastAsia="zh-CN"/>
        </w:rPr>
        <w:t>年，排除</w:t>
      </w:r>
      <w:r>
        <w:rPr>
          <w:sz w:val="21"/>
          <w:szCs w:val="21"/>
          <w:lang w:eastAsia="zh-CN"/>
        </w:rPr>
        <w:t>AB</w:t>
      </w:r>
      <w:r>
        <w:rPr>
          <w:rFonts w:ascii="宋体" w:eastAsia="宋体" w:hAnsi="宋体" w:cs="宋体"/>
          <w:sz w:val="21"/>
          <w:szCs w:val="21"/>
          <w:lang w:eastAsia="zh-CN"/>
        </w:rPr>
        <w:t>项；武汉会战发生在</w:t>
      </w:r>
      <w:r>
        <w:rPr>
          <w:sz w:val="21"/>
          <w:szCs w:val="21"/>
          <w:lang w:eastAsia="zh-CN"/>
        </w:rPr>
        <w:t>1938</w:t>
      </w:r>
      <w:r>
        <w:rPr>
          <w:rFonts w:ascii="宋体" w:eastAsia="宋体" w:hAnsi="宋体" w:cs="宋体"/>
          <w:sz w:val="21"/>
          <w:szCs w:val="21"/>
          <w:lang w:eastAsia="zh-CN"/>
        </w:rPr>
        <w:t>年，排除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139A5917" w14:textId="77777777" w:rsidR="003933A7" w:rsidRDefault="00364C00">
      <w:pPr>
        <w:widowControl w:val="0"/>
        <w:spacing w:line="360" w:lineRule="auto"/>
        <w:rPr>
          <w:sz w:val="21"/>
          <w:szCs w:val="21"/>
          <w:lang w:eastAsia="zh-CN"/>
        </w:rPr>
      </w:pPr>
      <w:r>
        <w:rPr>
          <w:sz w:val="21"/>
          <w:szCs w:val="21"/>
          <w:lang w:eastAsia="zh-CN"/>
        </w:rPr>
        <w:t xml:space="preserve">6. </w:t>
      </w:r>
      <w:r>
        <w:rPr>
          <w:rFonts w:ascii="Calibri" w:eastAsia="Calibri" w:hAnsi="Calibri" w:cs="Calibri"/>
          <w:sz w:val="21"/>
          <w:szCs w:val="21"/>
          <w:lang w:eastAsia="zh-CN"/>
        </w:rPr>
        <w:t>1949</w:t>
      </w:r>
      <w:r>
        <w:rPr>
          <w:rFonts w:ascii="宋体" w:eastAsia="宋体" w:hAnsi="宋体" w:cs="宋体"/>
          <w:sz w:val="21"/>
          <w:szCs w:val="21"/>
          <w:lang w:eastAsia="zh-CN"/>
        </w:rPr>
        <w:t>年</w:t>
      </w:r>
      <w:r>
        <w:rPr>
          <w:rFonts w:ascii="Calibri" w:eastAsia="Calibri" w:hAnsi="Calibri" w:cs="Calibri"/>
          <w:sz w:val="21"/>
          <w:szCs w:val="21"/>
          <w:lang w:eastAsia="zh-CN"/>
        </w:rPr>
        <w:t>10</w:t>
      </w:r>
      <w:r>
        <w:rPr>
          <w:rFonts w:ascii="宋体" w:eastAsia="宋体" w:hAnsi="宋体" w:cs="宋体"/>
          <w:sz w:val="21"/>
          <w:szCs w:val="21"/>
          <w:lang w:eastAsia="zh-CN"/>
        </w:rPr>
        <w:t>月，《人民日报》报道：“中国人民从此有了屹立于世界和平民主阵营的祖国，有了真能保护自己、代表自己的政府。”该报道（</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2358761D"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宣告祖国大陆获得统一</w:t>
      </w:r>
      <w:r>
        <w:rPr>
          <w:sz w:val="21"/>
          <w:szCs w:val="21"/>
          <w:lang w:eastAsia="zh-CN"/>
        </w:rPr>
        <w:tab/>
        <w:t xml:space="preserve">B. </w:t>
      </w:r>
      <w:r>
        <w:rPr>
          <w:rFonts w:ascii="宋体" w:eastAsia="宋体" w:hAnsi="宋体" w:cs="宋体"/>
          <w:sz w:val="21"/>
          <w:szCs w:val="21"/>
          <w:lang w:eastAsia="zh-CN"/>
        </w:rPr>
        <w:t>表达了人民群众的民族自豪感</w:t>
      </w:r>
    </w:p>
    <w:p w14:paraId="13B7F734"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宣布世界和平得以实现</w:t>
      </w:r>
      <w:r>
        <w:rPr>
          <w:sz w:val="21"/>
          <w:szCs w:val="21"/>
          <w:lang w:eastAsia="zh-CN"/>
        </w:rPr>
        <w:tab/>
        <w:t xml:space="preserve">D. </w:t>
      </w:r>
      <w:r>
        <w:rPr>
          <w:rFonts w:ascii="宋体" w:eastAsia="宋体" w:hAnsi="宋体" w:cs="宋体"/>
          <w:sz w:val="21"/>
          <w:szCs w:val="21"/>
          <w:lang w:eastAsia="zh-CN"/>
        </w:rPr>
        <w:t>表明了土地改革已经全部完成</w:t>
      </w:r>
    </w:p>
    <w:p w14:paraId="13933001"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10A54CFD"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0874959"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w:t>
      </w:r>
      <w:r>
        <w:rPr>
          <w:rFonts w:ascii="宋体" w:eastAsia="宋体" w:hAnsi="宋体" w:cs="宋体"/>
          <w:sz w:val="21"/>
          <w:szCs w:val="21"/>
          <w:lang w:eastAsia="zh-CN"/>
        </w:rPr>
        <w:t>中国人民从此有了屹立于世界和平民主阵营的祖国，有了真能保护自己、代表自己的政府。</w:t>
      </w:r>
      <w:r>
        <w:rPr>
          <w:sz w:val="21"/>
          <w:szCs w:val="21"/>
          <w:lang w:eastAsia="zh-CN"/>
        </w:rPr>
        <w:t>”</w:t>
      </w:r>
      <w:r>
        <w:rPr>
          <w:rFonts w:ascii="宋体" w:eastAsia="宋体" w:hAnsi="宋体" w:cs="宋体"/>
          <w:sz w:val="21"/>
          <w:szCs w:val="21"/>
          <w:lang w:eastAsia="zh-CN"/>
        </w:rPr>
        <w:t>可知，新中国的成立，标志着中国人民真正站起来了，表达了人民群众的民族自豪感，</w:t>
      </w:r>
      <w:r>
        <w:rPr>
          <w:sz w:val="21"/>
          <w:szCs w:val="21"/>
          <w:lang w:eastAsia="zh-CN"/>
        </w:rPr>
        <w:t>B</w:t>
      </w:r>
      <w:r>
        <w:rPr>
          <w:rFonts w:ascii="宋体" w:eastAsia="宋体" w:hAnsi="宋体" w:cs="宋体"/>
          <w:sz w:val="21"/>
          <w:szCs w:val="21"/>
          <w:lang w:eastAsia="zh-CN"/>
        </w:rPr>
        <w:t>项正确；西藏和平解放宣告祖国大陆获得统一，排除</w:t>
      </w:r>
      <w:r>
        <w:rPr>
          <w:sz w:val="21"/>
          <w:szCs w:val="21"/>
          <w:lang w:eastAsia="zh-CN"/>
        </w:rPr>
        <w:t>A</w:t>
      </w:r>
      <w:r>
        <w:rPr>
          <w:rFonts w:ascii="宋体" w:eastAsia="宋体" w:hAnsi="宋体" w:cs="宋体"/>
          <w:sz w:val="21"/>
          <w:szCs w:val="21"/>
          <w:lang w:eastAsia="zh-CN"/>
        </w:rPr>
        <w:t>项；新中国的成立壮大了世界和平的力量，排除</w:t>
      </w:r>
      <w:r>
        <w:rPr>
          <w:sz w:val="21"/>
          <w:szCs w:val="21"/>
          <w:lang w:eastAsia="zh-CN"/>
        </w:rPr>
        <w:t>C</w:t>
      </w:r>
      <w:r>
        <w:rPr>
          <w:rFonts w:ascii="宋体" w:eastAsia="宋体" w:hAnsi="宋体" w:cs="宋体"/>
          <w:sz w:val="21"/>
          <w:szCs w:val="21"/>
          <w:lang w:eastAsia="zh-CN"/>
        </w:rPr>
        <w:t>项；土地改革完成于</w:t>
      </w:r>
      <w:r>
        <w:rPr>
          <w:sz w:val="21"/>
          <w:szCs w:val="21"/>
          <w:lang w:eastAsia="zh-CN"/>
        </w:rPr>
        <w:t>1952</w:t>
      </w:r>
      <w:r>
        <w:rPr>
          <w:rFonts w:ascii="宋体" w:eastAsia="宋体" w:hAnsi="宋体" w:cs="宋体"/>
          <w:sz w:val="21"/>
          <w:szCs w:val="21"/>
          <w:lang w:eastAsia="zh-CN"/>
        </w:rPr>
        <w:t>年底，排除</w:t>
      </w:r>
      <w:r>
        <w:rPr>
          <w:sz w:val="21"/>
          <w:szCs w:val="21"/>
          <w:lang w:eastAsia="zh-CN"/>
        </w:rPr>
        <w:t>D</w:t>
      </w:r>
      <w:r>
        <w:rPr>
          <w:rFonts w:ascii="宋体" w:eastAsia="宋体" w:hAnsi="宋体" w:cs="宋体"/>
          <w:sz w:val="21"/>
          <w:szCs w:val="21"/>
          <w:lang w:eastAsia="zh-CN"/>
        </w:rPr>
        <w:t>项。故选</w:t>
      </w:r>
      <w:r>
        <w:rPr>
          <w:sz w:val="21"/>
          <w:szCs w:val="21"/>
          <w:lang w:eastAsia="zh-CN"/>
        </w:rPr>
        <w:t>B</w:t>
      </w:r>
      <w:r>
        <w:rPr>
          <w:rFonts w:ascii="宋体" w:eastAsia="宋体" w:hAnsi="宋体" w:cs="宋体"/>
          <w:sz w:val="21"/>
          <w:szCs w:val="21"/>
          <w:lang w:eastAsia="zh-CN"/>
        </w:rPr>
        <w:t>项。</w:t>
      </w:r>
    </w:p>
    <w:p w14:paraId="5115A117" w14:textId="77777777" w:rsidR="003933A7" w:rsidRDefault="00364C00">
      <w:pPr>
        <w:widowControl w:val="0"/>
        <w:spacing w:line="360" w:lineRule="auto"/>
        <w:rPr>
          <w:sz w:val="21"/>
          <w:szCs w:val="21"/>
        </w:rPr>
      </w:pPr>
      <w:r>
        <w:rPr>
          <w:sz w:val="21"/>
          <w:szCs w:val="21"/>
          <w:lang w:eastAsia="zh-CN"/>
        </w:rPr>
        <w:t xml:space="preserve">7. </w:t>
      </w:r>
      <w:r>
        <w:rPr>
          <w:rFonts w:ascii="宋体" w:eastAsia="宋体" w:hAnsi="宋体" w:cs="宋体"/>
          <w:sz w:val="21"/>
          <w:szCs w:val="21"/>
          <w:lang w:eastAsia="zh-CN"/>
        </w:rPr>
        <w:t>下图是李可染以</w:t>
      </w:r>
      <w:r>
        <w:rPr>
          <w:rFonts w:ascii="Calibri" w:eastAsia="Calibri" w:hAnsi="Calibri" w:cs="Calibri"/>
          <w:sz w:val="21"/>
          <w:szCs w:val="21"/>
          <w:lang w:eastAsia="zh-CN"/>
        </w:rPr>
        <w:t>1950</w:t>
      </w:r>
      <w:r>
        <w:rPr>
          <w:rFonts w:ascii="宋体" w:eastAsia="宋体" w:hAnsi="宋体" w:cs="宋体"/>
          <w:sz w:val="21"/>
          <w:szCs w:val="21"/>
          <w:lang w:eastAsia="zh-CN"/>
        </w:rPr>
        <w:t>年全国工农兵劳动模范代表畅游北海公园为素材创作的画。</w:t>
      </w:r>
      <w:r>
        <w:rPr>
          <w:rFonts w:ascii="宋体" w:eastAsia="宋体" w:hAnsi="宋体" w:cs="宋体"/>
          <w:sz w:val="21"/>
          <w:szCs w:val="21"/>
        </w:rPr>
        <w:t>该画作弘扬了（</w:t>
      </w:r>
      <w:r>
        <w:rPr>
          <w:rFonts w:ascii="Calibri" w:eastAsia="Calibri" w:hAnsi="Calibri" w:cs="Calibri"/>
          <w:sz w:val="21"/>
          <w:szCs w:val="21"/>
        </w:rPr>
        <w:t xml:space="preserve">    </w:t>
      </w:r>
      <w:r>
        <w:rPr>
          <w:rFonts w:ascii="宋体" w:eastAsia="宋体" w:hAnsi="宋体" w:cs="宋体"/>
          <w:sz w:val="21"/>
          <w:szCs w:val="21"/>
        </w:rPr>
        <w:t>）</w:t>
      </w:r>
    </w:p>
    <w:p w14:paraId="45D1CD51" w14:textId="77777777" w:rsidR="003933A7" w:rsidRDefault="00364C00">
      <w:pPr>
        <w:widowControl w:val="0"/>
        <w:spacing w:line="360" w:lineRule="auto"/>
        <w:rPr>
          <w:sz w:val="21"/>
          <w:szCs w:val="21"/>
        </w:rPr>
      </w:pPr>
      <w:r>
        <w:rPr>
          <w:noProof/>
          <w:sz w:val="21"/>
          <w:szCs w:val="21"/>
          <w:lang w:eastAsia="zh-CN"/>
        </w:rPr>
        <w:drawing>
          <wp:inline distT="0" distB="0" distL="114300" distR="114300" wp14:anchorId="78239D35" wp14:editId="0952FB95">
            <wp:extent cx="1914525" cy="125730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14525" cy="1257300"/>
                    </a:xfrm>
                    <a:prstGeom prst="rect">
                      <a:avLst/>
                    </a:prstGeom>
                  </pic:spPr>
                </pic:pic>
              </a:graphicData>
            </a:graphic>
          </wp:inline>
        </w:drawing>
      </w:r>
    </w:p>
    <w:p w14:paraId="1CBE6DBA" w14:textId="77777777" w:rsidR="003933A7" w:rsidRDefault="00364C00">
      <w:pPr>
        <w:widowControl w:val="0"/>
        <w:spacing w:line="360" w:lineRule="auto"/>
        <w:ind w:firstLine="1470"/>
        <w:rPr>
          <w:sz w:val="21"/>
          <w:szCs w:val="21"/>
        </w:rPr>
      </w:pPr>
      <w:r>
        <w:rPr>
          <w:noProof/>
          <w:sz w:val="21"/>
          <w:szCs w:val="21"/>
          <w:lang w:eastAsia="zh-CN"/>
        </w:rPr>
        <w:drawing>
          <wp:inline distT="0" distB="0" distL="114300" distR="114300" wp14:anchorId="4F8A4A63" wp14:editId="075487D8">
            <wp:extent cx="28575" cy="28575"/>
            <wp:effectExtent l="0" t="0" r="0" b="0"/>
            <wp:docPr id="100045" name="图片 100045"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page number 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50842F1E" w14:textId="77777777" w:rsidR="003933A7" w:rsidRDefault="003933A7">
      <w:pPr>
        <w:sectPr w:rsidR="003933A7">
          <w:headerReference w:type="default" r:id="rId14"/>
          <w:type w:val="continuous"/>
          <w:pgSz w:w="11927" w:h="16875"/>
          <w:pgMar w:top="800" w:right="1120" w:bottom="540" w:left="1120" w:header="708" w:footer="708" w:gutter="0"/>
          <w:cols w:space="708"/>
          <w:docGrid w:linePitch="360"/>
        </w:sectPr>
      </w:pPr>
    </w:p>
    <w:p w14:paraId="7A1074BA"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尊重劳动的风尚</w:t>
      </w:r>
      <w:r>
        <w:rPr>
          <w:sz w:val="21"/>
          <w:szCs w:val="21"/>
          <w:lang w:eastAsia="zh-CN"/>
        </w:rPr>
        <w:tab/>
        <w:t xml:space="preserve">B. </w:t>
      </w:r>
      <w:r>
        <w:rPr>
          <w:rFonts w:ascii="宋体" w:eastAsia="宋体" w:hAnsi="宋体" w:cs="宋体"/>
          <w:sz w:val="21"/>
          <w:szCs w:val="21"/>
          <w:lang w:eastAsia="zh-CN"/>
        </w:rPr>
        <w:t>严谨治学的态度</w:t>
      </w:r>
      <w:r>
        <w:rPr>
          <w:sz w:val="21"/>
          <w:szCs w:val="21"/>
          <w:lang w:eastAsia="zh-CN"/>
        </w:rPr>
        <w:tab/>
        <w:t xml:space="preserve">C. </w:t>
      </w:r>
      <w:r>
        <w:rPr>
          <w:rFonts w:ascii="宋体" w:eastAsia="宋体" w:hAnsi="宋体" w:cs="宋体"/>
          <w:sz w:val="21"/>
          <w:szCs w:val="21"/>
          <w:lang w:eastAsia="zh-CN"/>
        </w:rPr>
        <w:t>开天辟地的精神</w:t>
      </w:r>
      <w:r>
        <w:rPr>
          <w:sz w:val="21"/>
          <w:szCs w:val="21"/>
          <w:lang w:eastAsia="zh-CN"/>
        </w:rPr>
        <w:tab/>
        <w:t xml:space="preserve">D. </w:t>
      </w:r>
      <w:r>
        <w:rPr>
          <w:rFonts w:ascii="宋体" w:eastAsia="宋体" w:hAnsi="宋体" w:cs="宋体"/>
          <w:sz w:val="21"/>
          <w:szCs w:val="21"/>
          <w:lang w:eastAsia="zh-CN"/>
        </w:rPr>
        <w:t>敢闯敢试的勇气</w:t>
      </w:r>
    </w:p>
    <w:p w14:paraId="645AF3D0"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1048504D"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13D565D"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“1950</w:t>
      </w:r>
      <w:r>
        <w:rPr>
          <w:rFonts w:ascii="宋体" w:eastAsia="宋体" w:hAnsi="宋体" w:cs="宋体"/>
          <w:sz w:val="21"/>
          <w:szCs w:val="21"/>
          <w:lang w:eastAsia="zh-CN"/>
        </w:rPr>
        <w:t>年全国工农兵劳动模范代表畅游北海公园为素材</w:t>
      </w:r>
      <w:r>
        <w:rPr>
          <w:sz w:val="21"/>
          <w:szCs w:val="21"/>
          <w:lang w:eastAsia="zh-CN"/>
        </w:rPr>
        <w:t>”</w:t>
      </w:r>
      <w:r>
        <w:rPr>
          <w:rFonts w:ascii="宋体" w:eastAsia="宋体" w:hAnsi="宋体" w:cs="宋体"/>
          <w:sz w:val="21"/>
          <w:szCs w:val="21"/>
          <w:lang w:eastAsia="zh-CN"/>
        </w:rPr>
        <w:t>可知，图片信息突出了对工农兵劳动模范的尊重，</w:t>
      </w:r>
      <w:r>
        <w:rPr>
          <w:sz w:val="21"/>
          <w:szCs w:val="21"/>
          <w:lang w:eastAsia="zh-CN"/>
        </w:rPr>
        <w:t>A</w:t>
      </w:r>
      <w:r>
        <w:rPr>
          <w:rFonts w:ascii="宋体" w:eastAsia="宋体" w:hAnsi="宋体" w:cs="宋体"/>
          <w:sz w:val="21"/>
          <w:szCs w:val="21"/>
          <w:lang w:eastAsia="zh-CN"/>
        </w:rPr>
        <w:t>项正确；劳动模范与严谨治学无关，排除</w:t>
      </w:r>
      <w:r>
        <w:rPr>
          <w:sz w:val="21"/>
          <w:szCs w:val="21"/>
          <w:lang w:eastAsia="zh-CN"/>
        </w:rPr>
        <w:t>B</w:t>
      </w:r>
      <w:r>
        <w:rPr>
          <w:rFonts w:ascii="宋体" w:eastAsia="宋体" w:hAnsi="宋体" w:cs="宋体"/>
          <w:sz w:val="21"/>
          <w:szCs w:val="21"/>
          <w:lang w:eastAsia="zh-CN"/>
        </w:rPr>
        <w:t>项；开天辟地的精神与中国共产党的诞生有关，排除</w:t>
      </w:r>
      <w:r>
        <w:rPr>
          <w:sz w:val="21"/>
          <w:szCs w:val="21"/>
          <w:lang w:eastAsia="zh-CN"/>
        </w:rPr>
        <w:t>C</w:t>
      </w:r>
      <w:r>
        <w:rPr>
          <w:rFonts w:ascii="宋体" w:eastAsia="宋体" w:hAnsi="宋体" w:cs="宋体"/>
          <w:sz w:val="21"/>
          <w:szCs w:val="21"/>
          <w:lang w:eastAsia="zh-CN"/>
        </w:rPr>
        <w:t>项；敢闯敢试的勇气与改革开放有关，排除</w:t>
      </w:r>
      <w:r>
        <w:rPr>
          <w:sz w:val="21"/>
          <w:szCs w:val="21"/>
          <w:lang w:eastAsia="zh-CN"/>
        </w:rPr>
        <w:t>D</w:t>
      </w:r>
      <w:r>
        <w:rPr>
          <w:rFonts w:ascii="宋体" w:eastAsia="宋体" w:hAnsi="宋体" w:cs="宋体"/>
          <w:sz w:val="21"/>
          <w:szCs w:val="21"/>
          <w:lang w:eastAsia="zh-CN"/>
        </w:rPr>
        <w:t>项。故选</w:t>
      </w:r>
      <w:r>
        <w:rPr>
          <w:sz w:val="21"/>
          <w:szCs w:val="21"/>
          <w:lang w:eastAsia="zh-CN"/>
        </w:rPr>
        <w:t>A</w:t>
      </w:r>
      <w:r>
        <w:rPr>
          <w:rFonts w:ascii="宋体" w:eastAsia="宋体" w:hAnsi="宋体" w:cs="宋体"/>
          <w:sz w:val="21"/>
          <w:szCs w:val="21"/>
          <w:lang w:eastAsia="zh-CN"/>
        </w:rPr>
        <w:t>项。</w:t>
      </w:r>
    </w:p>
    <w:p w14:paraId="6927170F" w14:textId="77777777" w:rsidR="003933A7" w:rsidRDefault="00364C00">
      <w:pPr>
        <w:widowControl w:val="0"/>
        <w:spacing w:line="360" w:lineRule="auto"/>
        <w:rPr>
          <w:sz w:val="21"/>
          <w:szCs w:val="21"/>
          <w:lang w:eastAsia="zh-CN"/>
        </w:rPr>
      </w:pPr>
      <w:r>
        <w:rPr>
          <w:sz w:val="21"/>
          <w:szCs w:val="21"/>
          <w:lang w:eastAsia="zh-CN"/>
        </w:rPr>
        <w:t xml:space="preserve">8. </w:t>
      </w:r>
      <w:r>
        <w:rPr>
          <w:rFonts w:ascii="Calibri" w:eastAsia="Calibri" w:hAnsi="Calibri" w:cs="Calibri"/>
          <w:sz w:val="21"/>
          <w:szCs w:val="21"/>
          <w:lang w:eastAsia="zh-CN"/>
        </w:rPr>
        <w:t>1971</w:t>
      </w:r>
      <w:r>
        <w:rPr>
          <w:rFonts w:ascii="宋体" w:eastAsia="宋体" w:hAnsi="宋体" w:cs="宋体"/>
          <w:sz w:val="21"/>
          <w:szCs w:val="21"/>
          <w:lang w:eastAsia="zh-CN"/>
        </w:rPr>
        <w:t>年</w:t>
      </w:r>
      <w:r>
        <w:rPr>
          <w:rFonts w:ascii="Calibri" w:eastAsia="Calibri" w:hAnsi="Calibri" w:cs="Calibri"/>
          <w:sz w:val="21"/>
          <w:szCs w:val="21"/>
          <w:lang w:eastAsia="zh-CN"/>
        </w:rPr>
        <w:t>10</w:t>
      </w:r>
      <w:r>
        <w:rPr>
          <w:rFonts w:ascii="宋体" w:eastAsia="宋体" w:hAnsi="宋体" w:cs="宋体"/>
          <w:sz w:val="21"/>
          <w:szCs w:val="21"/>
          <w:lang w:eastAsia="zh-CN"/>
        </w:rPr>
        <w:t>月，有新闻媒介评论道：“中国是在自己不在场的情况下，受到联大三分之二以上国家的祝福，使联合国发生根本变化。”该评论意在赞扬中国（</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1BAC7C29"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支援朝鲜军民抗击侵略</w:t>
      </w:r>
      <w:r>
        <w:rPr>
          <w:sz w:val="21"/>
          <w:szCs w:val="21"/>
          <w:lang w:eastAsia="zh-CN"/>
        </w:rPr>
        <w:tab/>
        <w:t xml:space="preserve">B. </w:t>
      </w:r>
      <w:r>
        <w:rPr>
          <w:rFonts w:ascii="宋体" w:eastAsia="宋体" w:hAnsi="宋体" w:cs="宋体"/>
          <w:sz w:val="21"/>
          <w:szCs w:val="21"/>
          <w:lang w:eastAsia="zh-CN"/>
        </w:rPr>
        <w:t>推动万隆会议取得成功</w:t>
      </w:r>
    </w:p>
    <w:p w14:paraId="4323DEFA"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形成了全方位外交布局</w:t>
      </w:r>
      <w:r>
        <w:rPr>
          <w:sz w:val="21"/>
          <w:szCs w:val="21"/>
          <w:lang w:eastAsia="zh-CN"/>
        </w:rPr>
        <w:tab/>
        <w:t xml:space="preserve">D. </w:t>
      </w:r>
      <w:r>
        <w:rPr>
          <w:rFonts w:ascii="宋体" w:eastAsia="宋体" w:hAnsi="宋体" w:cs="宋体"/>
          <w:sz w:val="21"/>
          <w:szCs w:val="21"/>
          <w:lang w:eastAsia="zh-CN"/>
        </w:rPr>
        <w:t>恢复在联合国合法席位</w:t>
      </w:r>
    </w:p>
    <w:p w14:paraId="522DEB7F"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lastRenderedPageBreak/>
        <w:t>【答案】</w:t>
      </w:r>
      <w:r>
        <w:rPr>
          <w:sz w:val="21"/>
          <w:szCs w:val="21"/>
          <w:lang w:eastAsia="zh-CN"/>
        </w:rPr>
        <w:t>D</w:t>
      </w:r>
    </w:p>
    <w:p w14:paraId="46B03656"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1215ADB"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【详解】结合所学可知，</w:t>
      </w:r>
      <w:r>
        <w:rPr>
          <w:sz w:val="21"/>
          <w:szCs w:val="21"/>
          <w:lang w:eastAsia="zh-CN"/>
        </w:rPr>
        <w:t xml:space="preserve">1971 </w:t>
      </w:r>
      <w:r>
        <w:rPr>
          <w:rFonts w:ascii="宋体" w:eastAsia="宋体" w:hAnsi="宋体" w:cs="宋体"/>
          <w:sz w:val="21"/>
          <w:szCs w:val="21"/>
          <w:lang w:eastAsia="zh-CN"/>
        </w:rPr>
        <w:t>年</w:t>
      </w:r>
      <w:r>
        <w:rPr>
          <w:sz w:val="21"/>
          <w:szCs w:val="21"/>
          <w:lang w:eastAsia="zh-CN"/>
        </w:rPr>
        <w:t xml:space="preserve">10 </w:t>
      </w:r>
      <w:r>
        <w:rPr>
          <w:rFonts w:ascii="宋体" w:eastAsia="宋体" w:hAnsi="宋体" w:cs="宋体"/>
          <w:sz w:val="21"/>
          <w:szCs w:val="21"/>
          <w:lang w:eastAsia="zh-CN"/>
        </w:rPr>
        <w:t xml:space="preserve">月，第 </w:t>
      </w:r>
      <w:r>
        <w:rPr>
          <w:sz w:val="21"/>
          <w:szCs w:val="21"/>
          <w:lang w:eastAsia="zh-CN"/>
        </w:rPr>
        <w:t xml:space="preserve">26 </w:t>
      </w:r>
      <w:r>
        <w:rPr>
          <w:rFonts w:ascii="宋体" w:eastAsia="宋体" w:hAnsi="宋体" w:cs="宋体"/>
          <w:sz w:val="21"/>
          <w:szCs w:val="21"/>
          <w:lang w:eastAsia="zh-CN"/>
        </w:rPr>
        <w:t>届联合国大会通过决议，恢复中华人民共和国在联合国的一切合法权利，并立即把台湾国民党当局的代表从联合国及其所属一切机构中驱逐出去，这是中国外交的重大胜利，</w:t>
      </w:r>
      <w:r>
        <w:rPr>
          <w:sz w:val="21"/>
          <w:szCs w:val="21"/>
          <w:lang w:eastAsia="zh-CN"/>
        </w:rPr>
        <w:t>D</w:t>
      </w:r>
      <w:r>
        <w:rPr>
          <w:rFonts w:ascii="宋体" w:eastAsia="宋体" w:hAnsi="宋体" w:cs="宋体"/>
          <w:sz w:val="21"/>
          <w:szCs w:val="21"/>
          <w:lang w:eastAsia="zh-CN"/>
        </w:rPr>
        <w:t>项正确；支援朝鲜军民抗击侵略在</w:t>
      </w:r>
      <w:r>
        <w:rPr>
          <w:sz w:val="21"/>
          <w:szCs w:val="21"/>
          <w:lang w:eastAsia="zh-CN"/>
        </w:rPr>
        <w:t>1950-1953</w:t>
      </w:r>
      <w:r>
        <w:rPr>
          <w:rFonts w:ascii="宋体" w:eastAsia="宋体" w:hAnsi="宋体" w:cs="宋体"/>
          <w:sz w:val="21"/>
          <w:szCs w:val="21"/>
          <w:lang w:eastAsia="zh-CN"/>
        </w:rPr>
        <w:t>年，排除</w:t>
      </w:r>
      <w:r>
        <w:rPr>
          <w:sz w:val="21"/>
          <w:szCs w:val="21"/>
          <w:lang w:eastAsia="zh-CN"/>
        </w:rPr>
        <w:t>A</w:t>
      </w:r>
      <w:r>
        <w:rPr>
          <w:rFonts w:ascii="宋体" w:eastAsia="宋体" w:hAnsi="宋体" w:cs="宋体"/>
          <w:sz w:val="21"/>
          <w:szCs w:val="21"/>
          <w:lang w:eastAsia="zh-CN"/>
        </w:rPr>
        <w:t>项；推动万隆会议取得成功在</w:t>
      </w:r>
      <w:r>
        <w:rPr>
          <w:sz w:val="21"/>
          <w:szCs w:val="21"/>
          <w:lang w:eastAsia="zh-CN"/>
        </w:rPr>
        <w:t>1955</w:t>
      </w:r>
      <w:r>
        <w:rPr>
          <w:rFonts w:ascii="宋体" w:eastAsia="宋体" w:hAnsi="宋体" w:cs="宋体"/>
          <w:sz w:val="21"/>
          <w:szCs w:val="21"/>
          <w:lang w:eastAsia="zh-CN"/>
        </w:rPr>
        <w:t>年，排除</w:t>
      </w:r>
      <w:r>
        <w:rPr>
          <w:sz w:val="21"/>
          <w:szCs w:val="21"/>
          <w:lang w:eastAsia="zh-CN"/>
        </w:rPr>
        <w:t>B</w:t>
      </w:r>
      <w:r>
        <w:rPr>
          <w:rFonts w:ascii="宋体" w:eastAsia="宋体" w:hAnsi="宋体" w:cs="宋体"/>
          <w:sz w:val="21"/>
          <w:szCs w:val="21"/>
          <w:lang w:eastAsia="zh-CN"/>
        </w:rPr>
        <w:t>项；形成了全方位外交布局在改革开放后，排除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27A766B1" w14:textId="77777777" w:rsidR="003933A7" w:rsidRDefault="00364C00">
      <w:pPr>
        <w:widowControl w:val="0"/>
        <w:spacing w:line="360" w:lineRule="auto"/>
        <w:rPr>
          <w:sz w:val="21"/>
          <w:szCs w:val="21"/>
        </w:rPr>
      </w:pPr>
      <w:r>
        <w:rPr>
          <w:sz w:val="21"/>
          <w:szCs w:val="21"/>
          <w:lang w:eastAsia="zh-CN"/>
        </w:rPr>
        <w:t xml:space="preserve">9. </w:t>
      </w:r>
      <w:r>
        <w:rPr>
          <w:rFonts w:ascii="宋体" w:eastAsia="宋体" w:hAnsi="宋体" w:cs="宋体"/>
          <w:sz w:val="21"/>
          <w:szCs w:val="21"/>
          <w:lang w:eastAsia="zh-CN"/>
        </w:rPr>
        <w:t>下图是中国邮政发行的一次党的会议周年纪念封（局部）。</w:t>
      </w:r>
      <w:r>
        <w:rPr>
          <w:rFonts w:ascii="宋体" w:eastAsia="宋体" w:hAnsi="宋体" w:cs="宋体"/>
          <w:sz w:val="21"/>
          <w:szCs w:val="21"/>
        </w:rPr>
        <w:t>该会议（</w:t>
      </w:r>
      <w:r>
        <w:rPr>
          <w:rFonts w:ascii="Calibri" w:eastAsia="Calibri" w:hAnsi="Calibri" w:cs="Calibri"/>
          <w:sz w:val="21"/>
          <w:szCs w:val="21"/>
        </w:rPr>
        <w:t xml:space="preserve">    </w:t>
      </w:r>
      <w:r>
        <w:rPr>
          <w:rFonts w:ascii="宋体" w:eastAsia="宋体" w:hAnsi="宋体" w:cs="宋体"/>
          <w:sz w:val="21"/>
          <w:szCs w:val="21"/>
        </w:rPr>
        <w:t>）</w:t>
      </w:r>
    </w:p>
    <w:p w14:paraId="5C1B53C3" w14:textId="77777777" w:rsidR="003933A7" w:rsidRDefault="00364C00">
      <w:pPr>
        <w:widowControl w:val="0"/>
        <w:spacing w:line="360" w:lineRule="auto"/>
        <w:rPr>
          <w:sz w:val="21"/>
          <w:szCs w:val="21"/>
        </w:rPr>
      </w:pPr>
      <w:r>
        <w:rPr>
          <w:noProof/>
          <w:sz w:val="21"/>
          <w:szCs w:val="21"/>
          <w:lang w:eastAsia="zh-CN"/>
        </w:rPr>
        <w:drawing>
          <wp:inline distT="0" distB="0" distL="114300" distR="114300" wp14:anchorId="50EC0EB5" wp14:editId="0AFD1A29">
            <wp:extent cx="1247775" cy="1638300"/>
            <wp:effectExtent l="0" t="0" r="9525"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47775" cy="1638300"/>
                    </a:xfrm>
                    <a:prstGeom prst="rect">
                      <a:avLst/>
                    </a:prstGeom>
                  </pic:spPr>
                </pic:pic>
              </a:graphicData>
            </a:graphic>
          </wp:inline>
        </w:drawing>
      </w:r>
    </w:p>
    <w:p w14:paraId="1F695A46" w14:textId="77777777" w:rsidR="003933A7" w:rsidRDefault="003933A7">
      <w:pPr>
        <w:widowControl w:val="0"/>
        <w:spacing w:line="360" w:lineRule="auto"/>
        <w:ind w:firstLine="840"/>
        <w:rPr>
          <w:sz w:val="21"/>
          <w:szCs w:val="21"/>
        </w:rPr>
      </w:pPr>
    </w:p>
    <w:p w14:paraId="27B901A1"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标志社会主义基本制度的建立</w:t>
      </w:r>
      <w:r>
        <w:rPr>
          <w:sz w:val="21"/>
          <w:szCs w:val="21"/>
          <w:lang w:eastAsia="zh-CN"/>
        </w:rPr>
        <w:tab/>
        <w:t xml:space="preserve">B. </w:t>
      </w:r>
      <w:r>
        <w:rPr>
          <w:rFonts w:ascii="宋体" w:eastAsia="宋体" w:hAnsi="宋体" w:cs="宋体"/>
          <w:sz w:val="21"/>
          <w:szCs w:val="21"/>
          <w:lang w:eastAsia="zh-CN"/>
        </w:rPr>
        <w:t>开始了真理标准问题的大讨论</w:t>
      </w:r>
    </w:p>
    <w:p w14:paraId="7F803AED"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实现了党和国家工作中心的转移</w:t>
      </w:r>
      <w:r>
        <w:rPr>
          <w:sz w:val="21"/>
          <w:szCs w:val="21"/>
          <w:lang w:eastAsia="zh-CN"/>
        </w:rPr>
        <w:tab/>
        <w:t xml:space="preserve">D. </w:t>
      </w:r>
      <w:r>
        <w:rPr>
          <w:rFonts w:ascii="宋体" w:eastAsia="宋体" w:hAnsi="宋体" w:cs="宋体"/>
          <w:sz w:val="21"/>
          <w:szCs w:val="21"/>
          <w:lang w:eastAsia="zh-CN"/>
        </w:rPr>
        <w:t>系统阐述社会主义初级阶段理论</w:t>
      </w:r>
    </w:p>
    <w:p w14:paraId="75619433"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3B7F5D57"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02CB357"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【详解】根据题干图片中</w:t>
      </w:r>
      <w:r>
        <w:rPr>
          <w:sz w:val="21"/>
          <w:szCs w:val="21"/>
          <w:lang w:eastAsia="zh-CN"/>
        </w:rPr>
        <w:t>“</w:t>
      </w:r>
      <w:r>
        <w:rPr>
          <w:rFonts w:ascii="宋体" w:eastAsia="宋体" w:hAnsi="宋体" w:cs="宋体"/>
          <w:sz w:val="21"/>
          <w:szCs w:val="21"/>
          <w:lang w:eastAsia="zh-CN"/>
        </w:rPr>
        <w:t>十一届三中全会</w:t>
      </w:r>
      <w:r>
        <w:rPr>
          <w:sz w:val="21"/>
          <w:szCs w:val="21"/>
          <w:lang w:eastAsia="zh-CN"/>
        </w:rPr>
        <w:t>”</w:t>
      </w:r>
      <w:r>
        <w:rPr>
          <w:rFonts w:ascii="宋体" w:eastAsia="宋体" w:hAnsi="宋体" w:cs="宋体"/>
          <w:sz w:val="21"/>
          <w:szCs w:val="21"/>
          <w:lang w:eastAsia="zh-CN"/>
        </w:rPr>
        <w:t>结合所学可知，</w:t>
      </w:r>
      <w:r>
        <w:rPr>
          <w:sz w:val="21"/>
          <w:szCs w:val="21"/>
          <w:lang w:eastAsia="zh-CN"/>
        </w:rPr>
        <w:t>1978</w:t>
      </w:r>
      <w:r>
        <w:rPr>
          <w:rFonts w:ascii="宋体" w:eastAsia="宋体" w:hAnsi="宋体" w:cs="宋体"/>
          <w:sz w:val="21"/>
          <w:szCs w:val="21"/>
          <w:lang w:eastAsia="zh-CN"/>
        </w:rPr>
        <w:t>年</w:t>
      </w:r>
      <w:r>
        <w:rPr>
          <w:sz w:val="21"/>
          <w:szCs w:val="21"/>
          <w:lang w:eastAsia="zh-CN"/>
        </w:rPr>
        <w:t>12</w:t>
      </w:r>
      <w:r>
        <w:rPr>
          <w:rFonts w:ascii="宋体" w:eastAsia="宋体" w:hAnsi="宋体" w:cs="宋体"/>
          <w:sz w:val="21"/>
          <w:szCs w:val="21"/>
          <w:lang w:eastAsia="zh-CN"/>
        </w:rPr>
        <w:t>月，十一届三中全会在北京召开。会议冲破了长期以来</w:t>
      </w:r>
      <w:r>
        <w:rPr>
          <w:sz w:val="21"/>
          <w:szCs w:val="21"/>
          <w:lang w:eastAsia="zh-CN"/>
        </w:rPr>
        <w:t>“</w:t>
      </w:r>
      <w:r>
        <w:rPr>
          <w:rFonts w:ascii="宋体" w:eastAsia="宋体" w:hAnsi="宋体" w:cs="宋体"/>
          <w:sz w:val="21"/>
          <w:szCs w:val="21"/>
          <w:lang w:eastAsia="zh-CN"/>
        </w:rPr>
        <w:t>左</w:t>
      </w:r>
      <w:r>
        <w:rPr>
          <w:sz w:val="21"/>
          <w:szCs w:val="21"/>
          <w:lang w:eastAsia="zh-CN"/>
        </w:rPr>
        <w:t>”</w:t>
      </w:r>
      <w:r>
        <w:rPr>
          <w:rFonts w:ascii="宋体" w:eastAsia="宋体" w:hAnsi="宋体" w:cs="宋体"/>
          <w:sz w:val="21"/>
          <w:szCs w:val="21"/>
          <w:lang w:eastAsia="zh-CN"/>
        </w:rPr>
        <w:t>倾错误的严重束缚，确定了解放思想、开动脑筋、实事求是、团结一致向前看的指导方针，果断停止使用</w:t>
      </w:r>
      <w:r>
        <w:rPr>
          <w:sz w:val="21"/>
          <w:szCs w:val="21"/>
          <w:lang w:eastAsia="zh-CN"/>
        </w:rPr>
        <w:t>“</w:t>
      </w:r>
      <w:r>
        <w:rPr>
          <w:rFonts w:ascii="宋体" w:eastAsia="宋体" w:hAnsi="宋体" w:cs="宋体"/>
          <w:sz w:val="21"/>
          <w:szCs w:val="21"/>
          <w:lang w:eastAsia="zh-CN"/>
        </w:rPr>
        <w:t>以阶级斗争为纲</w:t>
      </w:r>
      <w:r>
        <w:rPr>
          <w:sz w:val="21"/>
          <w:szCs w:val="21"/>
          <w:lang w:eastAsia="zh-CN"/>
        </w:rPr>
        <w:t>”</w:t>
      </w:r>
      <w:r>
        <w:rPr>
          <w:rFonts w:ascii="宋体" w:eastAsia="宋体" w:hAnsi="宋体" w:cs="宋体"/>
          <w:sz w:val="21"/>
          <w:szCs w:val="21"/>
          <w:lang w:eastAsia="zh-CN"/>
        </w:rPr>
        <w:t>的口号，作出了把党和国家的工作中心转移到经济建设上来，</w:t>
      </w:r>
      <w:r>
        <w:rPr>
          <w:noProof/>
          <w:sz w:val="21"/>
          <w:szCs w:val="21"/>
          <w:lang w:eastAsia="zh-CN"/>
        </w:rPr>
        <w:drawing>
          <wp:inline distT="0" distB="0" distL="114300" distR="114300" wp14:anchorId="2AE159A8" wp14:editId="223955CE">
            <wp:extent cx="28575" cy="28575"/>
            <wp:effectExtent l="0" t="0" r="0" b="0"/>
            <wp:docPr id="100061" name="图片 100061"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page number 3"/>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DE8D72F" w14:textId="77777777" w:rsidR="003933A7" w:rsidRDefault="003933A7">
      <w:pPr>
        <w:rPr>
          <w:lang w:eastAsia="zh-CN"/>
        </w:rPr>
        <w:sectPr w:rsidR="003933A7">
          <w:headerReference w:type="default" r:id="rId16"/>
          <w:type w:val="continuous"/>
          <w:pgSz w:w="11927" w:h="16875"/>
          <w:pgMar w:top="800" w:right="1120" w:bottom="540" w:left="1120" w:header="708" w:footer="708" w:gutter="0"/>
          <w:cols w:space="708"/>
          <w:docGrid w:linePitch="360"/>
        </w:sectPr>
      </w:pPr>
    </w:p>
    <w:p w14:paraId="18942A53"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实行改革开放的历史性决策，</w:t>
      </w:r>
      <w:r>
        <w:rPr>
          <w:sz w:val="21"/>
          <w:szCs w:val="21"/>
          <w:lang w:eastAsia="zh-CN"/>
        </w:rPr>
        <w:t>C</w:t>
      </w:r>
      <w:r>
        <w:rPr>
          <w:rFonts w:ascii="宋体" w:eastAsia="宋体" w:hAnsi="宋体" w:cs="宋体"/>
          <w:sz w:val="21"/>
          <w:szCs w:val="21"/>
          <w:lang w:eastAsia="zh-CN"/>
        </w:rPr>
        <w:t>项正确；三大改造完成标志社会主义基本制度的建立，排除</w:t>
      </w:r>
      <w:r>
        <w:rPr>
          <w:sz w:val="21"/>
          <w:szCs w:val="21"/>
          <w:lang w:eastAsia="zh-CN"/>
        </w:rPr>
        <w:t>A</w:t>
      </w:r>
      <w:r>
        <w:rPr>
          <w:rFonts w:ascii="宋体" w:eastAsia="宋体" w:hAnsi="宋体" w:cs="宋体"/>
          <w:sz w:val="21"/>
          <w:szCs w:val="21"/>
          <w:lang w:eastAsia="zh-CN"/>
        </w:rPr>
        <w:t>项；开始了真理标准问题的大讨论在十一届三中全会召开前，排除</w:t>
      </w:r>
      <w:r>
        <w:rPr>
          <w:sz w:val="21"/>
          <w:szCs w:val="21"/>
          <w:lang w:eastAsia="zh-CN"/>
        </w:rPr>
        <w:t>B</w:t>
      </w:r>
      <w:r>
        <w:rPr>
          <w:rFonts w:ascii="宋体" w:eastAsia="宋体" w:hAnsi="宋体" w:cs="宋体"/>
          <w:sz w:val="21"/>
          <w:szCs w:val="21"/>
          <w:lang w:eastAsia="zh-CN"/>
        </w:rPr>
        <w:t>项；中共十三大系统阐述社会主义初级阶段理论，排除</w:t>
      </w:r>
      <w:r>
        <w:rPr>
          <w:sz w:val="21"/>
          <w:szCs w:val="21"/>
          <w:lang w:eastAsia="zh-CN"/>
        </w:rPr>
        <w:t>D</w:t>
      </w:r>
      <w:r>
        <w:rPr>
          <w:rFonts w:ascii="宋体" w:eastAsia="宋体" w:hAnsi="宋体" w:cs="宋体"/>
          <w:sz w:val="21"/>
          <w:szCs w:val="21"/>
          <w:lang w:eastAsia="zh-CN"/>
        </w:rPr>
        <w:t>项。故选</w:t>
      </w:r>
      <w:r>
        <w:rPr>
          <w:sz w:val="21"/>
          <w:szCs w:val="21"/>
          <w:lang w:eastAsia="zh-CN"/>
        </w:rPr>
        <w:t>C</w:t>
      </w:r>
      <w:r>
        <w:rPr>
          <w:rFonts w:ascii="宋体" w:eastAsia="宋体" w:hAnsi="宋体" w:cs="宋体"/>
          <w:sz w:val="21"/>
          <w:szCs w:val="21"/>
          <w:lang w:eastAsia="zh-CN"/>
        </w:rPr>
        <w:t>项。</w:t>
      </w:r>
    </w:p>
    <w:p w14:paraId="07287C8F" w14:textId="77777777" w:rsidR="003933A7" w:rsidRDefault="00364C00">
      <w:pPr>
        <w:widowControl w:val="0"/>
        <w:spacing w:line="360" w:lineRule="auto"/>
        <w:rPr>
          <w:sz w:val="21"/>
          <w:szCs w:val="21"/>
          <w:lang w:eastAsia="zh-CN"/>
        </w:rPr>
      </w:pPr>
      <w:r>
        <w:rPr>
          <w:sz w:val="21"/>
          <w:szCs w:val="21"/>
          <w:lang w:eastAsia="zh-CN"/>
        </w:rPr>
        <w:t xml:space="preserve">10. </w:t>
      </w:r>
      <w:r>
        <w:rPr>
          <w:rFonts w:ascii="Calibri" w:eastAsia="Calibri" w:hAnsi="Calibri" w:cs="Calibri"/>
          <w:sz w:val="21"/>
          <w:szCs w:val="21"/>
          <w:lang w:eastAsia="zh-CN"/>
        </w:rPr>
        <w:t>1987</w:t>
      </w:r>
      <w:r>
        <w:rPr>
          <w:rFonts w:ascii="宋体" w:eastAsia="宋体" w:hAnsi="宋体" w:cs="宋体"/>
          <w:sz w:val="21"/>
          <w:szCs w:val="21"/>
          <w:lang w:eastAsia="zh-CN"/>
        </w:rPr>
        <w:t>年，邓小平豪迈地告诉外宾：“现在我可以放胆地说，我们建立经济特区的决定不仅是正确的，而且是成功的。”这主要是因为当时（</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373F3B96"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农村经济改革顺利推进</w:t>
      </w:r>
      <w:r>
        <w:rPr>
          <w:sz w:val="21"/>
          <w:szCs w:val="21"/>
          <w:lang w:eastAsia="zh-CN"/>
        </w:rPr>
        <w:tab/>
        <w:t xml:space="preserve">B. </w:t>
      </w:r>
      <w:r>
        <w:rPr>
          <w:rFonts w:ascii="宋体" w:eastAsia="宋体" w:hAnsi="宋体" w:cs="宋体"/>
          <w:sz w:val="21"/>
          <w:szCs w:val="21"/>
          <w:lang w:eastAsia="zh-CN"/>
        </w:rPr>
        <w:t>国民经济调整任务基本完成</w:t>
      </w:r>
    </w:p>
    <w:p w14:paraId="0FDDC7D5"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深圳等地试验成效明显</w:t>
      </w:r>
      <w:r>
        <w:rPr>
          <w:sz w:val="21"/>
          <w:szCs w:val="21"/>
          <w:lang w:eastAsia="zh-CN"/>
        </w:rPr>
        <w:tab/>
        <w:t xml:space="preserve">D. </w:t>
      </w:r>
      <w:r>
        <w:rPr>
          <w:rFonts w:ascii="宋体" w:eastAsia="宋体" w:hAnsi="宋体" w:cs="宋体"/>
          <w:sz w:val="21"/>
          <w:szCs w:val="21"/>
          <w:lang w:eastAsia="zh-CN"/>
        </w:rPr>
        <w:t>社会主义市场经济体制建立</w:t>
      </w:r>
    </w:p>
    <w:p w14:paraId="4A47DDCA"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42147D0D"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70E406E"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“1987</w:t>
      </w:r>
      <w:r>
        <w:rPr>
          <w:rFonts w:ascii="宋体" w:eastAsia="宋体" w:hAnsi="宋体" w:cs="宋体"/>
          <w:sz w:val="21"/>
          <w:szCs w:val="21"/>
          <w:lang w:eastAsia="zh-CN"/>
        </w:rPr>
        <w:t>年</w:t>
      </w:r>
      <w:r>
        <w:rPr>
          <w:sz w:val="21"/>
          <w:szCs w:val="21"/>
          <w:lang w:eastAsia="zh-CN"/>
        </w:rPr>
        <w:t>”“</w:t>
      </w:r>
      <w:r>
        <w:rPr>
          <w:rFonts w:ascii="宋体" w:eastAsia="宋体" w:hAnsi="宋体" w:cs="宋体"/>
          <w:sz w:val="21"/>
          <w:szCs w:val="21"/>
          <w:lang w:eastAsia="zh-CN"/>
        </w:rPr>
        <w:t>现在我可以放胆地说，我们建立经济特区的决定不仅是正确的，而且是成功的。</w:t>
      </w:r>
      <w:r>
        <w:rPr>
          <w:sz w:val="21"/>
          <w:szCs w:val="21"/>
          <w:lang w:eastAsia="zh-CN"/>
        </w:rPr>
        <w:t>”</w:t>
      </w:r>
      <w:r>
        <w:rPr>
          <w:rFonts w:ascii="宋体" w:eastAsia="宋体" w:hAnsi="宋体" w:cs="宋体"/>
          <w:sz w:val="21"/>
          <w:szCs w:val="21"/>
          <w:lang w:eastAsia="zh-CN"/>
        </w:rPr>
        <w:t>结合所学可知，</w:t>
      </w:r>
      <w:r>
        <w:rPr>
          <w:sz w:val="21"/>
          <w:szCs w:val="21"/>
          <w:lang w:eastAsia="zh-CN"/>
        </w:rPr>
        <w:t>1980</w:t>
      </w:r>
      <w:r>
        <w:rPr>
          <w:rFonts w:ascii="宋体" w:eastAsia="宋体" w:hAnsi="宋体" w:cs="宋体"/>
          <w:sz w:val="21"/>
          <w:szCs w:val="21"/>
          <w:lang w:eastAsia="zh-CN"/>
        </w:rPr>
        <w:t>年我国设立的深圳等经济特区经过几年的发展，取得了显著的成效，</w:t>
      </w:r>
      <w:r>
        <w:rPr>
          <w:sz w:val="21"/>
          <w:szCs w:val="21"/>
          <w:lang w:eastAsia="zh-CN"/>
        </w:rPr>
        <w:t>C</w:t>
      </w:r>
      <w:r>
        <w:rPr>
          <w:rFonts w:ascii="宋体" w:eastAsia="宋体" w:hAnsi="宋体" w:cs="宋体"/>
          <w:sz w:val="21"/>
          <w:szCs w:val="21"/>
          <w:lang w:eastAsia="zh-CN"/>
        </w:rPr>
        <w:t>项正确；农村改革实行家庭联产承包责任制，与经济特区无关，排除</w:t>
      </w:r>
      <w:r>
        <w:rPr>
          <w:sz w:val="21"/>
          <w:szCs w:val="21"/>
          <w:lang w:eastAsia="zh-CN"/>
        </w:rPr>
        <w:t>A</w:t>
      </w:r>
      <w:r>
        <w:rPr>
          <w:rFonts w:ascii="宋体" w:eastAsia="宋体" w:hAnsi="宋体" w:cs="宋体"/>
          <w:sz w:val="21"/>
          <w:szCs w:val="21"/>
          <w:lang w:eastAsia="zh-CN"/>
        </w:rPr>
        <w:t>项；国民经济调整任务基本完成在</w:t>
      </w:r>
      <w:r>
        <w:rPr>
          <w:sz w:val="21"/>
          <w:szCs w:val="21"/>
          <w:lang w:eastAsia="zh-CN"/>
        </w:rPr>
        <w:t>1965</w:t>
      </w:r>
      <w:r>
        <w:rPr>
          <w:rFonts w:ascii="宋体" w:eastAsia="宋体" w:hAnsi="宋体" w:cs="宋体"/>
          <w:sz w:val="21"/>
          <w:szCs w:val="21"/>
          <w:lang w:eastAsia="zh-CN"/>
        </w:rPr>
        <w:t>年，排除</w:t>
      </w:r>
      <w:r>
        <w:rPr>
          <w:sz w:val="21"/>
          <w:szCs w:val="21"/>
          <w:lang w:eastAsia="zh-CN"/>
        </w:rPr>
        <w:t>B</w:t>
      </w:r>
      <w:r>
        <w:rPr>
          <w:rFonts w:ascii="宋体" w:eastAsia="宋体" w:hAnsi="宋体" w:cs="宋体"/>
          <w:sz w:val="21"/>
          <w:szCs w:val="21"/>
          <w:lang w:eastAsia="zh-CN"/>
        </w:rPr>
        <w:t>项；社会主义市场经济体制建立在</w:t>
      </w:r>
      <w:r>
        <w:rPr>
          <w:sz w:val="21"/>
          <w:szCs w:val="21"/>
          <w:lang w:eastAsia="zh-CN"/>
        </w:rPr>
        <w:t>1992</w:t>
      </w:r>
      <w:r>
        <w:rPr>
          <w:rFonts w:ascii="宋体" w:eastAsia="宋体" w:hAnsi="宋体" w:cs="宋体"/>
          <w:sz w:val="21"/>
          <w:szCs w:val="21"/>
          <w:lang w:eastAsia="zh-CN"/>
        </w:rPr>
        <w:t>年，排除</w:t>
      </w:r>
      <w:r>
        <w:rPr>
          <w:sz w:val="21"/>
          <w:szCs w:val="21"/>
          <w:lang w:eastAsia="zh-CN"/>
        </w:rPr>
        <w:t>D</w:t>
      </w:r>
      <w:r>
        <w:rPr>
          <w:rFonts w:ascii="宋体" w:eastAsia="宋体" w:hAnsi="宋体" w:cs="宋体"/>
          <w:sz w:val="21"/>
          <w:szCs w:val="21"/>
          <w:lang w:eastAsia="zh-CN"/>
        </w:rPr>
        <w:t>项。故选</w:t>
      </w:r>
      <w:r>
        <w:rPr>
          <w:sz w:val="21"/>
          <w:szCs w:val="21"/>
          <w:lang w:eastAsia="zh-CN"/>
        </w:rPr>
        <w:t>C</w:t>
      </w:r>
      <w:r>
        <w:rPr>
          <w:rFonts w:ascii="宋体" w:eastAsia="宋体" w:hAnsi="宋体" w:cs="宋体"/>
          <w:sz w:val="21"/>
          <w:szCs w:val="21"/>
          <w:lang w:eastAsia="zh-CN"/>
        </w:rPr>
        <w:t>项。</w:t>
      </w:r>
    </w:p>
    <w:p w14:paraId="68CA743B" w14:textId="77777777" w:rsidR="003933A7" w:rsidRDefault="00364C00">
      <w:pPr>
        <w:widowControl w:val="0"/>
        <w:spacing w:line="360" w:lineRule="auto"/>
        <w:rPr>
          <w:sz w:val="21"/>
          <w:szCs w:val="21"/>
          <w:lang w:eastAsia="zh-CN"/>
        </w:rPr>
      </w:pPr>
      <w:r>
        <w:rPr>
          <w:sz w:val="21"/>
          <w:szCs w:val="21"/>
          <w:lang w:eastAsia="zh-CN"/>
        </w:rPr>
        <w:t xml:space="preserve">11. </w:t>
      </w:r>
      <w:r>
        <w:rPr>
          <w:rFonts w:ascii="宋体" w:eastAsia="宋体" w:hAnsi="宋体" w:cs="宋体"/>
          <w:sz w:val="21"/>
          <w:szCs w:val="21"/>
          <w:lang w:eastAsia="zh-CN"/>
        </w:rPr>
        <w:t>考古学家从一处遗址清理出一幅马赛克镶嵌画，画面表现了公元前</w:t>
      </w:r>
      <w:r>
        <w:rPr>
          <w:rFonts w:ascii="Calibri" w:eastAsia="Calibri" w:hAnsi="Calibri" w:cs="Calibri"/>
          <w:sz w:val="21"/>
          <w:szCs w:val="21"/>
          <w:lang w:eastAsia="zh-CN"/>
        </w:rPr>
        <w:t>333</w:t>
      </w:r>
      <w:r>
        <w:rPr>
          <w:rFonts w:ascii="宋体" w:eastAsia="宋体" w:hAnsi="宋体" w:cs="宋体"/>
          <w:sz w:val="21"/>
          <w:szCs w:val="21"/>
          <w:lang w:eastAsia="zh-CN"/>
        </w:rPr>
        <w:t>年伊苏斯会战中一位统帅奋勇</w:t>
      </w:r>
      <w:r>
        <w:rPr>
          <w:rFonts w:ascii="宋体" w:eastAsia="宋体" w:hAnsi="宋体" w:cs="宋体"/>
          <w:sz w:val="21"/>
          <w:szCs w:val="21"/>
          <w:lang w:eastAsia="zh-CN"/>
        </w:rPr>
        <w:lastRenderedPageBreak/>
        <w:t>冲进波斯军阵的场景。这位统帅是（</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39D9E515"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伯里克利</w:t>
      </w:r>
      <w:r>
        <w:rPr>
          <w:sz w:val="21"/>
          <w:szCs w:val="21"/>
          <w:lang w:eastAsia="zh-CN"/>
        </w:rPr>
        <w:tab/>
        <w:t xml:space="preserve">B. </w:t>
      </w:r>
      <w:r>
        <w:rPr>
          <w:rFonts w:ascii="宋体" w:eastAsia="宋体" w:hAnsi="宋体" w:cs="宋体"/>
          <w:sz w:val="21"/>
          <w:szCs w:val="21"/>
          <w:lang w:eastAsia="zh-CN"/>
        </w:rPr>
        <w:t>亚历山大</w:t>
      </w:r>
      <w:r>
        <w:rPr>
          <w:sz w:val="21"/>
          <w:szCs w:val="21"/>
          <w:lang w:eastAsia="zh-CN"/>
        </w:rPr>
        <w:tab/>
        <w:t xml:space="preserve">C. </w:t>
      </w:r>
      <w:r>
        <w:rPr>
          <w:rFonts w:ascii="宋体" w:eastAsia="宋体" w:hAnsi="宋体" w:cs="宋体"/>
          <w:sz w:val="21"/>
          <w:szCs w:val="21"/>
          <w:lang w:eastAsia="zh-CN"/>
        </w:rPr>
        <w:t>屋大维</w:t>
      </w:r>
      <w:r>
        <w:rPr>
          <w:sz w:val="21"/>
          <w:szCs w:val="21"/>
          <w:lang w:eastAsia="zh-CN"/>
        </w:rPr>
        <w:tab/>
        <w:t xml:space="preserve">D. </w:t>
      </w:r>
      <w:r>
        <w:rPr>
          <w:rFonts w:ascii="宋体" w:eastAsia="宋体" w:hAnsi="宋体" w:cs="宋体"/>
          <w:sz w:val="21"/>
          <w:szCs w:val="21"/>
          <w:lang w:eastAsia="zh-CN"/>
        </w:rPr>
        <w:t>斯巴达克</w:t>
      </w:r>
    </w:p>
    <w:p w14:paraId="773634D0"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7594F5C3"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EA530C0"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【详解】结合所学可知，在伊苏斯战役中，马其顿国王亚历山大大帝以</w:t>
      </w:r>
      <w:r>
        <w:rPr>
          <w:sz w:val="21"/>
          <w:szCs w:val="21"/>
          <w:lang w:eastAsia="zh-CN"/>
        </w:rPr>
        <w:t>35000</w:t>
      </w:r>
      <w:r>
        <w:rPr>
          <w:rFonts w:ascii="宋体" w:eastAsia="宋体" w:hAnsi="宋体" w:cs="宋体"/>
          <w:sz w:val="21"/>
          <w:szCs w:val="21"/>
          <w:lang w:eastAsia="zh-CN"/>
        </w:rPr>
        <w:t>人的劣势兵力战胜了两倍于己的波斯大军，俘虏了波斯国王大流士三世的随军家眷，迫使后者狼狈出逃，不仅创造了古典历史上以少胜多的奇迹，也让自己的威名传遍整个西方世界，</w:t>
      </w:r>
      <w:r>
        <w:rPr>
          <w:sz w:val="21"/>
          <w:szCs w:val="21"/>
          <w:lang w:eastAsia="zh-CN"/>
        </w:rPr>
        <w:t>B</w:t>
      </w:r>
      <w:r>
        <w:rPr>
          <w:rFonts w:ascii="宋体" w:eastAsia="宋体" w:hAnsi="宋体" w:cs="宋体"/>
          <w:sz w:val="21"/>
          <w:szCs w:val="21"/>
          <w:lang w:eastAsia="zh-CN"/>
        </w:rPr>
        <w:t>项正确；伯里克利生活在公元前</w:t>
      </w:r>
      <w:r>
        <w:rPr>
          <w:sz w:val="21"/>
          <w:szCs w:val="21"/>
          <w:lang w:eastAsia="zh-CN"/>
        </w:rPr>
        <w:t>5</w:t>
      </w:r>
      <w:r>
        <w:rPr>
          <w:rFonts w:ascii="宋体" w:eastAsia="宋体" w:hAnsi="宋体" w:cs="宋体"/>
          <w:sz w:val="21"/>
          <w:szCs w:val="21"/>
          <w:lang w:eastAsia="zh-CN"/>
        </w:rPr>
        <w:t>世纪，排除</w:t>
      </w:r>
      <w:r>
        <w:rPr>
          <w:sz w:val="21"/>
          <w:szCs w:val="21"/>
          <w:lang w:eastAsia="zh-CN"/>
        </w:rPr>
        <w:t>A</w:t>
      </w:r>
      <w:r>
        <w:rPr>
          <w:rFonts w:ascii="宋体" w:eastAsia="宋体" w:hAnsi="宋体" w:cs="宋体"/>
          <w:sz w:val="21"/>
          <w:szCs w:val="21"/>
          <w:lang w:eastAsia="zh-CN"/>
        </w:rPr>
        <w:t>项；屋大维生活在公元元年前后，排除</w:t>
      </w:r>
      <w:r>
        <w:rPr>
          <w:sz w:val="21"/>
          <w:szCs w:val="21"/>
          <w:lang w:eastAsia="zh-CN"/>
        </w:rPr>
        <w:t>C</w:t>
      </w:r>
      <w:r>
        <w:rPr>
          <w:rFonts w:ascii="宋体" w:eastAsia="宋体" w:hAnsi="宋体" w:cs="宋体"/>
          <w:sz w:val="21"/>
          <w:szCs w:val="21"/>
          <w:lang w:eastAsia="zh-CN"/>
        </w:rPr>
        <w:t>项；斯巴达克生活在公元前</w:t>
      </w:r>
      <w:r>
        <w:rPr>
          <w:sz w:val="21"/>
          <w:szCs w:val="21"/>
          <w:lang w:eastAsia="zh-CN"/>
        </w:rPr>
        <w:t>1</w:t>
      </w:r>
      <w:r>
        <w:rPr>
          <w:rFonts w:ascii="宋体" w:eastAsia="宋体" w:hAnsi="宋体" w:cs="宋体"/>
          <w:sz w:val="21"/>
          <w:szCs w:val="21"/>
          <w:lang w:eastAsia="zh-CN"/>
        </w:rPr>
        <w:t>世纪，排除</w:t>
      </w:r>
      <w:r>
        <w:rPr>
          <w:sz w:val="21"/>
          <w:szCs w:val="21"/>
          <w:lang w:eastAsia="zh-CN"/>
        </w:rPr>
        <w:t>D</w:t>
      </w:r>
      <w:r>
        <w:rPr>
          <w:rFonts w:ascii="宋体" w:eastAsia="宋体" w:hAnsi="宋体" w:cs="宋体"/>
          <w:sz w:val="21"/>
          <w:szCs w:val="21"/>
          <w:lang w:eastAsia="zh-CN"/>
        </w:rPr>
        <w:t>项。故选</w:t>
      </w:r>
      <w:r>
        <w:rPr>
          <w:sz w:val="21"/>
          <w:szCs w:val="21"/>
          <w:lang w:eastAsia="zh-CN"/>
        </w:rPr>
        <w:t>B</w:t>
      </w:r>
      <w:r>
        <w:rPr>
          <w:rFonts w:ascii="宋体" w:eastAsia="宋体" w:hAnsi="宋体" w:cs="宋体"/>
          <w:sz w:val="21"/>
          <w:szCs w:val="21"/>
          <w:lang w:eastAsia="zh-CN"/>
        </w:rPr>
        <w:t>项。</w:t>
      </w:r>
    </w:p>
    <w:p w14:paraId="524C19C7" w14:textId="77777777" w:rsidR="003933A7" w:rsidRDefault="00364C00">
      <w:pPr>
        <w:widowControl w:val="0"/>
        <w:spacing w:line="360" w:lineRule="auto"/>
        <w:rPr>
          <w:sz w:val="21"/>
          <w:szCs w:val="21"/>
          <w:lang w:eastAsia="zh-CN"/>
        </w:rPr>
      </w:pPr>
      <w:r>
        <w:rPr>
          <w:sz w:val="21"/>
          <w:szCs w:val="21"/>
          <w:lang w:eastAsia="zh-CN"/>
        </w:rPr>
        <w:t xml:space="preserve">12. </w:t>
      </w:r>
      <w:r>
        <w:rPr>
          <w:rFonts w:ascii="宋体" w:eastAsia="宋体" w:hAnsi="宋体" w:cs="宋体"/>
          <w:sz w:val="21"/>
          <w:szCs w:val="21"/>
          <w:lang w:eastAsia="zh-CN"/>
        </w:rPr>
        <w:t>下表是某同学做的学习笔记。可推知他正在学习（</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tbl>
      <w:tblPr>
        <w:tblW w:w="7950"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950"/>
      </w:tblGrid>
      <w:tr w:rsidR="003933A7" w14:paraId="59D1845C" w14:textId="77777777">
        <w:trPr>
          <w:trHeight w:val="330"/>
        </w:trPr>
        <w:tc>
          <w:tcPr>
            <w:tcW w:w="7950" w:type="dxa"/>
            <w:tcMar>
              <w:top w:w="76" w:type="dxa"/>
              <w:left w:w="120" w:type="dxa"/>
              <w:bottom w:w="76" w:type="dxa"/>
              <w:right w:w="120" w:type="dxa"/>
            </w:tcMar>
            <w:vAlign w:val="center"/>
          </w:tcPr>
          <w:p w14:paraId="4C85D403" w14:textId="77777777" w:rsidR="003933A7" w:rsidRDefault="00364C00">
            <w:pPr>
              <w:widowControl w:val="0"/>
              <w:spacing w:line="360" w:lineRule="auto"/>
              <w:rPr>
                <w:color w:val="000000"/>
                <w:sz w:val="21"/>
                <w:szCs w:val="21"/>
                <w:lang w:eastAsia="zh-CN"/>
              </w:rPr>
            </w:pPr>
            <w:r>
              <w:rPr>
                <w:rFonts w:ascii="宋体" w:eastAsia="宋体" w:hAnsi="宋体" w:cs="宋体"/>
                <w:color w:val="000000"/>
                <w:sz w:val="21"/>
                <w:szCs w:val="21"/>
                <w:u w:val="single" w:color="000000"/>
                <w:lang w:eastAsia="zh-CN"/>
              </w:rPr>
              <w:t>时间</w:t>
            </w:r>
            <w:r>
              <w:rPr>
                <w:rFonts w:ascii="宋体" w:eastAsia="宋体" w:hAnsi="宋体" w:cs="宋体"/>
                <w:color w:val="000000"/>
                <w:sz w:val="21"/>
                <w:szCs w:val="21"/>
                <w:lang w:eastAsia="zh-CN"/>
              </w:rPr>
              <w:t>：公元</w:t>
            </w:r>
            <w:r>
              <w:rPr>
                <w:rFonts w:ascii="Calibri" w:eastAsia="Calibri" w:hAnsi="Calibri" w:cs="Calibri"/>
                <w:color w:val="000000"/>
                <w:sz w:val="21"/>
                <w:szCs w:val="21"/>
                <w:lang w:eastAsia="zh-CN"/>
              </w:rPr>
              <w:t>6</w:t>
            </w:r>
            <w:r>
              <w:rPr>
                <w:rFonts w:ascii="宋体" w:eastAsia="宋体" w:hAnsi="宋体" w:cs="宋体"/>
                <w:color w:val="000000"/>
                <w:sz w:val="21"/>
                <w:szCs w:val="21"/>
                <w:lang w:eastAsia="zh-CN"/>
              </w:rPr>
              <w:t xml:space="preserve">世纪        </w:t>
            </w:r>
            <w:r>
              <w:rPr>
                <w:rFonts w:ascii="宋体" w:eastAsia="宋体" w:hAnsi="宋体" w:cs="宋体"/>
                <w:color w:val="000000"/>
                <w:sz w:val="21"/>
                <w:szCs w:val="21"/>
                <w:u w:val="single" w:color="000000"/>
                <w:lang w:eastAsia="zh-CN"/>
              </w:rPr>
              <w:t>内容</w:t>
            </w:r>
            <w:r>
              <w:rPr>
                <w:rFonts w:ascii="宋体" w:eastAsia="宋体" w:hAnsi="宋体" w:cs="宋体"/>
                <w:color w:val="000000"/>
                <w:sz w:val="21"/>
                <w:szCs w:val="21"/>
                <w:lang w:eastAsia="zh-CN"/>
              </w:rPr>
              <w:t>：《查士丁尼法典》《法学汇纂》</w:t>
            </w:r>
          </w:p>
          <w:p w14:paraId="4523666F" w14:textId="77777777" w:rsidR="003933A7" w:rsidRDefault="00364C00">
            <w:pPr>
              <w:widowControl w:val="0"/>
              <w:spacing w:line="360" w:lineRule="auto"/>
              <w:rPr>
                <w:color w:val="000000"/>
                <w:sz w:val="21"/>
                <w:szCs w:val="21"/>
                <w:lang w:eastAsia="zh-CN"/>
              </w:rPr>
            </w:pPr>
            <w:r>
              <w:rPr>
                <w:rFonts w:ascii="宋体" w:eastAsia="宋体" w:hAnsi="宋体" w:cs="宋体"/>
                <w:color w:val="000000"/>
                <w:sz w:val="21"/>
                <w:szCs w:val="21"/>
                <w:u w:val="single" w:color="000000"/>
                <w:lang w:eastAsia="zh-CN"/>
              </w:rPr>
              <w:t>目的</w:t>
            </w:r>
            <w:r>
              <w:rPr>
                <w:rFonts w:ascii="宋体" w:eastAsia="宋体" w:hAnsi="宋体" w:cs="宋体"/>
                <w:color w:val="000000"/>
                <w:sz w:val="21"/>
                <w:szCs w:val="21"/>
                <w:lang w:eastAsia="zh-CN"/>
              </w:rPr>
              <w:t>：稳定帝国的社会秩序，    《法理概要》《新法典》</w:t>
            </w:r>
          </w:p>
          <w:p w14:paraId="7A1D8703" w14:textId="77777777" w:rsidR="003933A7" w:rsidRDefault="00364C00">
            <w:pPr>
              <w:widowControl w:val="0"/>
              <w:spacing w:line="360" w:lineRule="auto"/>
              <w:rPr>
                <w:color w:val="000000"/>
                <w:sz w:val="21"/>
                <w:szCs w:val="21"/>
                <w:lang w:eastAsia="zh-CN"/>
              </w:rPr>
            </w:pPr>
            <w:r>
              <w:rPr>
                <w:rFonts w:ascii="宋体" w:eastAsia="宋体" w:hAnsi="宋体" w:cs="宋体"/>
                <w:color w:val="000000"/>
                <w:sz w:val="21"/>
                <w:szCs w:val="21"/>
                <w:lang w:eastAsia="zh-CN"/>
              </w:rPr>
              <w:t xml:space="preserve">保证皇帝的专制权力        </w:t>
            </w:r>
            <w:r>
              <w:rPr>
                <w:rFonts w:ascii="宋体" w:eastAsia="宋体" w:hAnsi="宋体" w:cs="宋体"/>
                <w:color w:val="000000"/>
                <w:sz w:val="21"/>
                <w:szCs w:val="21"/>
                <w:u w:val="single" w:color="000000"/>
                <w:lang w:eastAsia="zh-CN"/>
              </w:rPr>
              <w:t>影响</w:t>
            </w:r>
            <w:r>
              <w:rPr>
                <w:rFonts w:ascii="宋体" w:eastAsia="宋体" w:hAnsi="宋体" w:cs="宋体"/>
                <w:color w:val="000000"/>
                <w:sz w:val="21"/>
                <w:szCs w:val="21"/>
                <w:lang w:eastAsia="zh-CN"/>
              </w:rPr>
              <w:t>：奠定了欧洲民法的基础</w:t>
            </w:r>
          </w:p>
        </w:tc>
      </w:tr>
    </w:tbl>
    <w:p w14:paraId="55CFAA71" w14:textId="77777777" w:rsidR="003933A7" w:rsidRDefault="003933A7">
      <w:pPr>
        <w:widowControl w:val="0"/>
        <w:spacing w:line="360" w:lineRule="auto"/>
        <w:jc w:val="both"/>
        <w:rPr>
          <w:sz w:val="21"/>
          <w:szCs w:val="21"/>
          <w:lang w:eastAsia="zh-CN"/>
        </w:rPr>
      </w:pPr>
    </w:p>
    <w:p w14:paraId="1ACA95E8"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《汉谟拉比法典》</w:t>
      </w:r>
      <w:r>
        <w:rPr>
          <w:sz w:val="21"/>
          <w:szCs w:val="21"/>
          <w:lang w:eastAsia="zh-CN"/>
        </w:rPr>
        <w:tab/>
        <w:t xml:space="preserve">B. </w:t>
      </w:r>
      <w:r>
        <w:rPr>
          <w:rFonts w:ascii="宋体" w:eastAsia="宋体" w:hAnsi="宋体" w:cs="宋体"/>
          <w:sz w:val="21"/>
          <w:szCs w:val="21"/>
          <w:lang w:eastAsia="zh-CN"/>
        </w:rPr>
        <w:t>《十二铜表法》</w:t>
      </w:r>
      <w:r>
        <w:rPr>
          <w:sz w:val="21"/>
          <w:szCs w:val="21"/>
          <w:lang w:eastAsia="zh-CN"/>
        </w:rPr>
        <w:tab/>
        <w:t xml:space="preserve">C. </w:t>
      </w:r>
      <w:r>
        <w:rPr>
          <w:rFonts w:ascii="宋体" w:eastAsia="宋体" w:hAnsi="宋体" w:cs="宋体"/>
          <w:sz w:val="21"/>
          <w:szCs w:val="21"/>
          <w:lang w:eastAsia="zh-CN"/>
        </w:rPr>
        <w:t>《罗马民法大全》</w:t>
      </w:r>
      <w:r>
        <w:rPr>
          <w:sz w:val="21"/>
          <w:szCs w:val="21"/>
          <w:lang w:eastAsia="zh-CN"/>
        </w:rPr>
        <w:tab/>
        <w:t xml:space="preserve">D. </w:t>
      </w:r>
      <w:r>
        <w:rPr>
          <w:rFonts w:ascii="宋体" w:eastAsia="宋体" w:hAnsi="宋体" w:cs="宋体"/>
          <w:sz w:val="21"/>
          <w:szCs w:val="21"/>
          <w:lang w:eastAsia="zh-CN"/>
        </w:rPr>
        <w:t>《拿破仑法典》</w:t>
      </w:r>
    </w:p>
    <w:p w14:paraId="68E5AB7D"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4DF0BBD1"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r>
        <w:rPr>
          <w:noProof/>
          <w:sz w:val="21"/>
          <w:szCs w:val="21"/>
          <w:lang w:eastAsia="zh-CN"/>
        </w:rPr>
        <w:drawing>
          <wp:inline distT="0" distB="0" distL="114300" distR="114300" wp14:anchorId="0C9D762A" wp14:editId="0FCAD0D3">
            <wp:extent cx="28575" cy="28575"/>
            <wp:effectExtent l="0" t="0" r="0" b="0"/>
            <wp:docPr id="100075" name="图片 10007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page number 4"/>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27621FDD" w14:textId="77777777" w:rsidR="003933A7" w:rsidRDefault="003933A7">
      <w:pPr>
        <w:rPr>
          <w:lang w:eastAsia="zh-CN"/>
        </w:rPr>
        <w:sectPr w:rsidR="003933A7">
          <w:headerReference w:type="default" r:id="rId17"/>
          <w:type w:val="continuous"/>
          <w:pgSz w:w="11927" w:h="16875"/>
          <w:pgMar w:top="800" w:right="1120" w:bottom="540" w:left="1120" w:header="708" w:footer="708" w:gutter="0"/>
          <w:cols w:space="708"/>
          <w:docGrid w:linePitch="360"/>
        </w:sectPr>
      </w:pPr>
    </w:p>
    <w:p w14:paraId="7A6D1A14"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【详解】根据题干笔记</w:t>
      </w:r>
      <w:r>
        <w:rPr>
          <w:sz w:val="21"/>
          <w:szCs w:val="21"/>
          <w:lang w:eastAsia="zh-CN"/>
        </w:rPr>
        <w:t>“</w:t>
      </w:r>
      <w:r>
        <w:rPr>
          <w:rFonts w:ascii="宋体" w:eastAsia="宋体" w:hAnsi="宋体" w:cs="宋体"/>
          <w:sz w:val="21"/>
          <w:szCs w:val="21"/>
          <w:lang w:eastAsia="zh-CN"/>
        </w:rPr>
        <w:t>公元</w:t>
      </w:r>
      <w:r>
        <w:rPr>
          <w:sz w:val="21"/>
          <w:szCs w:val="21"/>
          <w:lang w:eastAsia="zh-CN"/>
        </w:rPr>
        <w:t>6</w:t>
      </w:r>
      <w:r>
        <w:rPr>
          <w:rFonts w:ascii="宋体" w:eastAsia="宋体" w:hAnsi="宋体" w:cs="宋体"/>
          <w:sz w:val="21"/>
          <w:szCs w:val="21"/>
          <w:lang w:eastAsia="zh-CN"/>
        </w:rPr>
        <w:t>世纪</w:t>
      </w:r>
      <w:r>
        <w:rPr>
          <w:sz w:val="21"/>
          <w:szCs w:val="21"/>
          <w:lang w:eastAsia="zh-CN"/>
        </w:rPr>
        <w:t>”“</w:t>
      </w:r>
      <w:r>
        <w:rPr>
          <w:rFonts w:ascii="宋体" w:eastAsia="宋体" w:hAnsi="宋体" w:cs="宋体"/>
          <w:sz w:val="21"/>
          <w:szCs w:val="21"/>
          <w:lang w:eastAsia="zh-CN"/>
        </w:rPr>
        <w:t>《查士丁尼法典》《查士丁尼法典》《法学汇纂》《法理概要》《新法典》</w:t>
      </w:r>
      <w:r>
        <w:rPr>
          <w:sz w:val="21"/>
          <w:szCs w:val="21"/>
          <w:lang w:eastAsia="zh-CN"/>
        </w:rPr>
        <w:t>”“</w:t>
      </w:r>
      <w:r>
        <w:rPr>
          <w:rFonts w:ascii="宋体" w:eastAsia="宋体" w:hAnsi="宋体" w:cs="宋体"/>
          <w:sz w:val="21"/>
          <w:szCs w:val="21"/>
          <w:lang w:eastAsia="zh-CN"/>
        </w:rPr>
        <w:t>奠定了欧洲民法的基础</w:t>
      </w:r>
      <w:r>
        <w:rPr>
          <w:sz w:val="21"/>
          <w:szCs w:val="21"/>
          <w:lang w:eastAsia="zh-CN"/>
        </w:rPr>
        <w:t>”</w:t>
      </w:r>
      <w:r>
        <w:rPr>
          <w:rFonts w:ascii="宋体" w:eastAsia="宋体" w:hAnsi="宋体" w:cs="宋体"/>
          <w:sz w:val="21"/>
          <w:szCs w:val="21"/>
          <w:lang w:eastAsia="zh-CN"/>
        </w:rPr>
        <w:t>和所学知识可知，</w:t>
      </w:r>
      <w:r>
        <w:rPr>
          <w:sz w:val="21"/>
          <w:szCs w:val="21"/>
          <w:lang w:eastAsia="zh-CN"/>
        </w:rPr>
        <w:t>528</w:t>
      </w:r>
      <w:r>
        <w:rPr>
          <w:rFonts w:ascii="宋体" w:eastAsia="宋体" w:hAnsi="宋体" w:cs="宋体"/>
          <w:sz w:val="21"/>
          <w:szCs w:val="21"/>
          <w:lang w:eastAsia="zh-CN"/>
        </w:rPr>
        <w:t>年，东罗马帝国皇帝查士丁尼为了稳固帝国的社会秩序，保证皇帝的专制权力，组建了法典委员会编纂法典，先后编成《查士丁尼法典》《法学汇纂》《法理概要》及《新法典》。以上这</w:t>
      </w:r>
      <w:r>
        <w:rPr>
          <w:sz w:val="21"/>
          <w:szCs w:val="21"/>
          <w:lang w:eastAsia="zh-CN"/>
        </w:rPr>
        <w:t>4</w:t>
      </w:r>
      <w:r>
        <w:rPr>
          <w:rFonts w:ascii="宋体" w:eastAsia="宋体" w:hAnsi="宋体" w:cs="宋体"/>
          <w:sz w:val="21"/>
          <w:szCs w:val="21"/>
          <w:lang w:eastAsia="zh-CN"/>
        </w:rPr>
        <w:t>部法律文献统称为《罗马民法大全》，奠定了欧洲民法的基础，</w:t>
      </w:r>
      <w:r>
        <w:rPr>
          <w:sz w:val="21"/>
          <w:szCs w:val="21"/>
          <w:lang w:eastAsia="zh-CN"/>
        </w:rPr>
        <w:t>C</w:t>
      </w:r>
      <w:r>
        <w:rPr>
          <w:rFonts w:ascii="宋体" w:eastAsia="宋体" w:hAnsi="宋体" w:cs="宋体"/>
          <w:sz w:val="21"/>
          <w:szCs w:val="21"/>
          <w:lang w:eastAsia="zh-CN"/>
        </w:rPr>
        <w:t>项正确；《汉谟拉比法典》是古巴比伦王国颁布，排除</w:t>
      </w:r>
      <w:r>
        <w:rPr>
          <w:sz w:val="21"/>
          <w:szCs w:val="21"/>
          <w:lang w:eastAsia="zh-CN"/>
        </w:rPr>
        <w:t>A</w:t>
      </w:r>
      <w:r>
        <w:rPr>
          <w:rFonts w:ascii="宋体" w:eastAsia="宋体" w:hAnsi="宋体" w:cs="宋体"/>
          <w:sz w:val="21"/>
          <w:szCs w:val="21"/>
          <w:lang w:eastAsia="zh-CN"/>
        </w:rPr>
        <w:t>项；《十二铜表法》是公元前450年左右，罗马共和国时期颁布的，排除</w:t>
      </w:r>
      <w:r>
        <w:rPr>
          <w:sz w:val="21"/>
          <w:szCs w:val="21"/>
          <w:lang w:eastAsia="zh-CN"/>
        </w:rPr>
        <w:t>B</w:t>
      </w:r>
      <w:r>
        <w:rPr>
          <w:rFonts w:ascii="宋体" w:eastAsia="宋体" w:hAnsi="宋体" w:cs="宋体"/>
          <w:sz w:val="21"/>
          <w:szCs w:val="21"/>
          <w:lang w:eastAsia="zh-CN"/>
        </w:rPr>
        <w:t>项；《拿破仑法典》是法国拿破仑颁布，排除</w:t>
      </w:r>
      <w:r>
        <w:rPr>
          <w:sz w:val="21"/>
          <w:szCs w:val="21"/>
          <w:lang w:eastAsia="zh-CN"/>
        </w:rPr>
        <w:t>D</w:t>
      </w:r>
      <w:r>
        <w:rPr>
          <w:rFonts w:ascii="宋体" w:eastAsia="宋体" w:hAnsi="宋体" w:cs="宋体"/>
          <w:sz w:val="21"/>
          <w:szCs w:val="21"/>
          <w:lang w:eastAsia="zh-CN"/>
        </w:rPr>
        <w:t>项。故选</w:t>
      </w:r>
      <w:r>
        <w:rPr>
          <w:sz w:val="21"/>
          <w:szCs w:val="21"/>
          <w:lang w:eastAsia="zh-CN"/>
        </w:rPr>
        <w:t>C</w:t>
      </w:r>
      <w:r>
        <w:rPr>
          <w:rFonts w:ascii="宋体" w:eastAsia="宋体" w:hAnsi="宋体" w:cs="宋体"/>
          <w:sz w:val="21"/>
          <w:szCs w:val="21"/>
          <w:lang w:eastAsia="zh-CN"/>
        </w:rPr>
        <w:t>项。</w:t>
      </w:r>
    </w:p>
    <w:p w14:paraId="468E6554" w14:textId="77777777" w:rsidR="003933A7" w:rsidRDefault="00364C00">
      <w:pPr>
        <w:widowControl w:val="0"/>
        <w:spacing w:line="360" w:lineRule="auto"/>
        <w:rPr>
          <w:sz w:val="21"/>
          <w:szCs w:val="21"/>
          <w:lang w:eastAsia="zh-CN"/>
        </w:rPr>
      </w:pPr>
      <w:r>
        <w:rPr>
          <w:sz w:val="21"/>
          <w:szCs w:val="21"/>
          <w:lang w:eastAsia="zh-CN"/>
        </w:rPr>
        <w:t xml:space="preserve">13. </w:t>
      </w:r>
      <w:r>
        <w:rPr>
          <w:rFonts w:ascii="宋体" w:eastAsia="宋体" w:hAnsi="宋体" w:cs="宋体"/>
          <w:sz w:val="21"/>
          <w:szCs w:val="21"/>
          <w:lang w:eastAsia="zh-CN"/>
        </w:rPr>
        <w:t>有学者写道：观念、道德及艺术的思潮不断地从意大利向北流了一个世纪，在</w:t>
      </w:r>
      <w:r>
        <w:rPr>
          <w:rFonts w:ascii="Calibri" w:eastAsia="Calibri" w:hAnsi="Calibri" w:cs="Calibri"/>
          <w:sz w:val="21"/>
          <w:szCs w:val="21"/>
          <w:lang w:eastAsia="zh-CN"/>
        </w:rPr>
        <w:t>1500</w:t>
      </w:r>
      <w:r>
        <w:rPr>
          <w:rFonts w:ascii="宋体" w:eastAsia="宋体" w:hAnsi="宋体" w:cs="宋体"/>
          <w:sz w:val="21"/>
          <w:szCs w:val="21"/>
          <w:lang w:eastAsia="zh-CN"/>
        </w:rPr>
        <w:t>—</w:t>
      </w:r>
      <w:r>
        <w:rPr>
          <w:rFonts w:ascii="Calibri" w:eastAsia="Calibri" w:hAnsi="Calibri" w:cs="Calibri"/>
          <w:sz w:val="21"/>
          <w:szCs w:val="21"/>
          <w:lang w:eastAsia="zh-CN"/>
        </w:rPr>
        <w:t>1600</w:t>
      </w:r>
      <w:r>
        <w:rPr>
          <w:rFonts w:ascii="宋体" w:eastAsia="宋体" w:hAnsi="宋体" w:cs="宋体"/>
          <w:sz w:val="21"/>
          <w:szCs w:val="21"/>
          <w:lang w:eastAsia="zh-CN"/>
        </w:rPr>
        <w:t>年之间，所有的西欧国家都承认她是新的科学、艺术及人文主义的文明之母。该学者描写的是（</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5FD22F4A"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古埃及文明</w:t>
      </w:r>
      <w:r>
        <w:rPr>
          <w:sz w:val="21"/>
          <w:szCs w:val="21"/>
          <w:lang w:eastAsia="zh-CN"/>
        </w:rPr>
        <w:tab/>
        <w:t xml:space="preserve">B. </w:t>
      </w:r>
      <w:r>
        <w:rPr>
          <w:rFonts w:ascii="宋体" w:eastAsia="宋体" w:hAnsi="宋体" w:cs="宋体"/>
          <w:sz w:val="21"/>
          <w:szCs w:val="21"/>
          <w:lang w:eastAsia="zh-CN"/>
        </w:rPr>
        <w:t>古希腊哲学</w:t>
      </w:r>
      <w:r>
        <w:rPr>
          <w:sz w:val="21"/>
          <w:szCs w:val="21"/>
          <w:lang w:eastAsia="zh-CN"/>
        </w:rPr>
        <w:tab/>
        <w:t xml:space="preserve">C. </w:t>
      </w:r>
      <w:r>
        <w:rPr>
          <w:rFonts w:ascii="宋体" w:eastAsia="宋体" w:hAnsi="宋体" w:cs="宋体"/>
          <w:sz w:val="21"/>
          <w:szCs w:val="21"/>
          <w:lang w:eastAsia="zh-CN"/>
        </w:rPr>
        <w:t>自由城市</w:t>
      </w:r>
      <w:r>
        <w:rPr>
          <w:sz w:val="21"/>
          <w:szCs w:val="21"/>
          <w:lang w:eastAsia="zh-CN"/>
        </w:rPr>
        <w:tab/>
        <w:t xml:space="preserve">D. </w:t>
      </w:r>
      <w:r>
        <w:rPr>
          <w:rFonts w:ascii="宋体" w:eastAsia="宋体" w:hAnsi="宋体" w:cs="宋体"/>
          <w:sz w:val="21"/>
          <w:szCs w:val="21"/>
          <w:lang w:eastAsia="zh-CN"/>
        </w:rPr>
        <w:t>文艺复兴</w:t>
      </w:r>
    </w:p>
    <w:p w14:paraId="1D6D19AE"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7D7EDBFC"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6CA4019"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w:t>
      </w:r>
      <w:r>
        <w:rPr>
          <w:rFonts w:ascii="宋体" w:eastAsia="宋体" w:hAnsi="宋体" w:cs="宋体"/>
          <w:sz w:val="21"/>
          <w:szCs w:val="21"/>
          <w:lang w:eastAsia="zh-CN"/>
        </w:rPr>
        <w:t>观念、道德及艺术的思潮不断地从意大利向北流了一个世纪，在</w:t>
      </w:r>
      <w:r>
        <w:rPr>
          <w:sz w:val="21"/>
          <w:szCs w:val="21"/>
          <w:lang w:eastAsia="zh-CN"/>
        </w:rPr>
        <w:t>1500—1600</w:t>
      </w:r>
      <w:r>
        <w:rPr>
          <w:rFonts w:ascii="宋体" w:eastAsia="宋体" w:hAnsi="宋体" w:cs="宋体"/>
          <w:sz w:val="21"/>
          <w:szCs w:val="21"/>
          <w:lang w:eastAsia="zh-CN"/>
        </w:rPr>
        <w:t>年之间，所有的西欧国家都承认她是新的科学、艺术及人文主义的文明之母。</w:t>
      </w:r>
      <w:r>
        <w:rPr>
          <w:sz w:val="21"/>
          <w:szCs w:val="21"/>
          <w:lang w:eastAsia="zh-CN"/>
        </w:rPr>
        <w:t>”</w:t>
      </w:r>
      <w:r>
        <w:rPr>
          <w:rFonts w:ascii="宋体" w:eastAsia="宋体" w:hAnsi="宋体" w:cs="宋体"/>
          <w:sz w:val="21"/>
          <w:szCs w:val="21"/>
          <w:lang w:eastAsia="zh-CN"/>
        </w:rPr>
        <w:t>结合所学可知，</w:t>
      </w:r>
      <w:r>
        <w:rPr>
          <w:sz w:val="21"/>
          <w:szCs w:val="21"/>
          <w:lang w:eastAsia="zh-CN"/>
        </w:rPr>
        <w:t>14</w:t>
      </w:r>
      <w:r>
        <w:rPr>
          <w:rFonts w:ascii="宋体" w:eastAsia="宋体" w:hAnsi="宋体" w:cs="宋体"/>
          <w:sz w:val="21"/>
          <w:szCs w:val="21"/>
          <w:lang w:eastAsia="zh-CN"/>
        </w:rPr>
        <w:t>世纪中叶，资本主义萌芽出现；资产阶级不满罗马教廷对精神的控制，要求建立一种以人为中心而不是以神为中心的生活哲学。因此在</w:t>
      </w:r>
      <w:r>
        <w:rPr>
          <w:sz w:val="21"/>
          <w:szCs w:val="21"/>
          <w:lang w:eastAsia="zh-CN"/>
        </w:rPr>
        <w:t>14</w:t>
      </w:r>
      <w:r>
        <w:rPr>
          <w:rFonts w:ascii="宋体" w:eastAsia="宋体" w:hAnsi="宋体" w:cs="宋体"/>
          <w:sz w:val="21"/>
          <w:szCs w:val="21"/>
          <w:lang w:eastAsia="zh-CN"/>
        </w:rPr>
        <w:t>世纪中叶的意大利兴起了文艺复兴运动。其核心思想是人文主义</w:t>
      </w:r>
      <w:r>
        <w:rPr>
          <w:sz w:val="21"/>
          <w:szCs w:val="21"/>
          <w:lang w:eastAsia="zh-CN"/>
        </w:rPr>
        <w:t>——</w:t>
      </w:r>
      <w:r>
        <w:rPr>
          <w:rFonts w:ascii="宋体" w:eastAsia="宋体" w:hAnsi="宋体" w:cs="宋体"/>
          <w:sz w:val="21"/>
          <w:szCs w:val="21"/>
          <w:lang w:eastAsia="zh-CN"/>
        </w:rPr>
        <w:t>以人为中心而不是以神为中心，提倡发扬人的个性，追求享受现世生活，</w:t>
      </w:r>
      <w:r>
        <w:rPr>
          <w:sz w:val="21"/>
          <w:szCs w:val="21"/>
          <w:lang w:eastAsia="zh-CN"/>
        </w:rPr>
        <w:t>D</w:t>
      </w:r>
      <w:r>
        <w:rPr>
          <w:rFonts w:ascii="宋体" w:eastAsia="宋体" w:hAnsi="宋体" w:cs="宋体"/>
          <w:sz w:val="21"/>
          <w:szCs w:val="21"/>
          <w:lang w:eastAsia="zh-CN"/>
        </w:rPr>
        <w:t>项正确；古埃及是非洲国家，与意大利无关，排除</w:t>
      </w:r>
      <w:r>
        <w:rPr>
          <w:sz w:val="21"/>
          <w:szCs w:val="21"/>
          <w:lang w:eastAsia="zh-CN"/>
        </w:rPr>
        <w:t>A</w:t>
      </w:r>
      <w:r>
        <w:rPr>
          <w:rFonts w:ascii="宋体" w:eastAsia="宋体" w:hAnsi="宋体" w:cs="宋体"/>
          <w:sz w:val="21"/>
          <w:szCs w:val="21"/>
          <w:lang w:eastAsia="zh-CN"/>
        </w:rPr>
        <w:t>项；意大利传承于古罗马，与古希腊无关，排除</w:t>
      </w:r>
      <w:r>
        <w:rPr>
          <w:sz w:val="21"/>
          <w:szCs w:val="21"/>
          <w:lang w:eastAsia="zh-CN"/>
        </w:rPr>
        <w:t>B</w:t>
      </w:r>
      <w:r>
        <w:rPr>
          <w:rFonts w:ascii="宋体" w:eastAsia="宋体" w:hAnsi="宋体" w:cs="宋体"/>
          <w:sz w:val="21"/>
          <w:szCs w:val="21"/>
          <w:lang w:eastAsia="zh-CN"/>
        </w:rPr>
        <w:t>项；自由城市与题干</w:t>
      </w:r>
      <w:r>
        <w:rPr>
          <w:sz w:val="21"/>
          <w:szCs w:val="21"/>
          <w:lang w:eastAsia="zh-CN"/>
        </w:rPr>
        <w:t>“</w:t>
      </w:r>
      <w:r>
        <w:rPr>
          <w:rFonts w:ascii="宋体" w:eastAsia="宋体" w:hAnsi="宋体" w:cs="宋体"/>
          <w:sz w:val="21"/>
          <w:szCs w:val="21"/>
          <w:lang w:eastAsia="zh-CN"/>
        </w:rPr>
        <w:t>科学、艺术及人文主义</w:t>
      </w:r>
      <w:r>
        <w:rPr>
          <w:sz w:val="21"/>
          <w:szCs w:val="21"/>
          <w:lang w:eastAsia="zh-CN"/>
        </w:rPr>
        <w:t>”</w:t>
      </w:r>
      <w:r>
        <w:rPr>
          <w:rFonts w:ascii="宋体" w:eastAsia="宋体" w:hAnsi="宋体" w:cs="宋体"/>
          <w:sz w:val="21"/>
          <w:szCs w:val="21"/>
          <w:lang w:eastAsia="zh-CN"/>
        </w:rPr>
        <w:t>无关，排除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1809A1C7" w14:textId="77777777" w:rsidR="003933A7" w:rsidRDefault="00364C00">
      <w:pPr>
        <w:widowControl w:val="0"/>
        <w:spacing w:line="360" w:lineRule="auto"/>
        <w:rPr>
          <w:sz w:val="21"/>
          <w:szCs w:val="21"/>
          <w:lang w:eastAsia="zh-CN"/>
        </w:rPr>
      </w:pPr>
      <w:r>
        <w:rPr>
          <w:sz w:val="21"/>
          <w:szCs w:val="21"/>
          <w:lang w:eastAsia="zh-CN"/>
        </w:rPr>
        <w:t xml:space="preserve">14. </w:t>
      </w:r>
      <w:r>
        <w:rPr>
          <w:rFonts w:ascii="宋体" w:eastAsia="宋体" w:hAnsi="宋体" w:cs="宋体"/>
          <w:sz w:val="21"/>
          <w:szCs w:val="21"/>
          <w:lang w:eastAsia="zh-CN"/>
        </w:rPr>
        <w:t>有学者指出：</w:t>
      </w:r>
      <w:r>
        <w:rPr>
          <w:rFonts w:ascii="Calibri" w:eastAsia="Calibri" w:hAnsi="Calibri" w:cs="Calibri"/>
          <w:sz w:val="21"/>
          <w:szCs w:val="21"/>
          <w:lang w:eastAsia="zh-CN"/>
        </w:rPr>
        <w:t>1688</w:t>
      </w:r>
      <w:r>
        <w:rPr>
          <w:rFonts w:ascii="宋体" w:eastAsia="宋体" w:hAnsi="宋体" w:cs="宋体"/>
          <w:sz w:val="21"/>
          <w:szCs w:val="21"/>
          <w:lang w:eastAsia="zh-CN"/>
        </w:rPr>
        <w:t>年英国政变使一个国王失去了王位，“下议院逐渐把国王的权力纳入他自己的掌握</w:t>
      </w:r>
      <w:r>
        <w:rPr>
          <w:rFonts w:ascii="宋体" w:eastAsia="宋体" w:hAnsi="宋体" w:cs="宋体"/>
          <w:sz w:val="21"/>
          <w:szCs w:val="21"/>
          <w:lang w:eastAsia="zh-CN"/>
        </w:rPr>
        <w:lastRenderedPageBreak/>
        <w:t>之中”。材料意在说明英国（</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44900697"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开始了海外扩张</w:t>
      </w:r>
      <w:r>
        <w:rPr>
          <w:sz w:val="21"/>
          <w:szCs w:val="21"/>
          <w:lang w:eastAsia="zh-CN"/>
        </w:rPr>
        <w:tab/>
        <w:t xml:space="preserve">B. </w:t>
      </w:r>
      <w:r>
        <w:rPr>
          <w:rFonts w:ascii="宋体" w:eastAsia="宋体" w:hAnsi="宋体" w:cs="宋体"/>
          <w:sz w:val="21"/>
          <w:szCs w:val="21"/>
          <w:lang w:eastAsia="zh-CN"/>
        </w:rPr>
        <w:t>逐渐形成君主立宪制</w:t>
      </w:r>
    </w:p>
    <w:p w14:paraId="6459AAA4"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成立了国民议会</w:t>
      </w:r>
      <w:r>
        <w:rPr>
          <w:sz w:val="21"/>
          <w:szCs w:val="21"/>
          <w:lang w:eastAsia="zh-CN"/>
        </w:rPr>
        <w:tab/>
        <w:t xml:space="preserve">D. </w:t>
      </w:r>
      <w:r>
        <w:rPr>
          <w:rFonts w:ascii="宋体" w:eastAsia="宋体" w:hAnsi="宋体" w:cs="宋体"/>
          <w:sz w:val="21"/>
          <w:szCs w:val="21"/>
          <w:lang w:eastAsia="zh-CN"/>
        </w:rPr>
        <w:t>成为第一个工业国家</w:t>
      </w:r>
    </w:p>
    <w:p w14:paraId="5EF442F9"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5BBA2BCA"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02EBC5A"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【详解】结合所学可知，</w:t>
      </w:r>
      <w:r>
        <w:rPr>
          <w:sz w:val="21"/>
          <w:szCs w:val="21"/>
          <w:lang w:eastAsia="zh-CN"/>
        </w:rPr>
        <w:t>1688</w:t>
      </w:r>
      <w:r>
        <w:rPr>
          <w:rFonts w:ascii="宋体" w:eastAsia="宋体" w:hAnsi="宋体" w:cs="宋体"/>
          <w:sz w:val="21"/>
          <w:szCs w:val="21"/>
          <w:lang w:eastAsia="zh-CN"/>
        </w:rPr>
        <w:t>年，英国发生了光荣革命，威廉和玛丽加冕。</w:t>
      </w:r>
      <w:r>
        <w:rPr>
          <w:sz w:val="21"/>
          <w:szCs w:val="21"/>
          <w:lang w:eastAsia="zh-CN"/>
        </w:rPr>
        <w:t>1689</w:t>
      </w:r>
      <w:r>
        <w:rPr>
          <w:rFonts w:ascii="宋体" w:eastAsia="宋体" w:hAnsi="宋体" w:cs="宋体"/>
          <w:sz w:val="21"/>
          <w:szCs w:val="21"/>
          <w:lang w:eastAsia="zh-CN"/>
        </w:rPr>
        <w:t>年英国颁布《权利法案》，确立了议会在国家政治生活中的最高地位，逐渐形成了君主立宪制，</w:t>
      </w:r>
      <w:r>
        <w:rPr>
          <w:sz w:val="21"/>
          <w:szCs w:val="21"/>
          <w:lang w:eastAsia="zh-CN"/>
        </w:rPr>
        <w:t>B</w:t>
      </w:r>
      <w:r>
        <w:rPr>
          <w:rFonts w:ascii="宋体" w:eastAsia="宋体" w:hAnsi="宋体" w:cs="宋体"/>
          <w:sz w:val="21"/>
          <w:szCs w:val="21"/>
          <w:lang w:eastAsia="zh-CN"/>
        </w:rPr>
        <w:t>项正确；</w:t>
      </w:r>
      <w:r>
        <w:rPr>
          <w:sz w:val="21"/>
          <w:szCs w:val="21"/>
          <w:lang w:eastAsia="zh-CN"/>
        </w:rPr>
        <w:t>16</w:t>
      </w:r>
      <w:r>
        <w:rPr>
          <w:rFonts w:ascii="宋体" w:eastAsia="宋体" w:hAnsi="宋体" w:cs="宋体"/>
          <w:sz w:val="21"/>
          <w:szCs w:val="21"/>
          <w:lang w:eastAsia="zh-CN"/>
        </w:rPr>
        <w:t>世纪，英国开始了海外扩张，排除</w:t>
      </w:r>
      <w:r>
        <w:rPr>
          <w:sz w:val="21"/>
          <w:szCs w:val="21"/>
          <w:lang w:eastAsia="zh-CN"/>
        </w:rPr>
        <w:t>A</w:t>
      </w:r>
      <w:r>
        <w:rPr>
          <w:rFonts w:ascii="宋体" w:eastAsia="宋体" w:hAnsi="宋体" w:cs="宋体"/>
          <w:sz w:val="21"/>
          <w:szCs w:val="21"/>
          <w:lang w:eastAsia="zh-CN"/>
        </w:rPr>
        <w:t>项；法国大革命前夕成立了国民议会，排除</w:t>
      </w:r>
      <w:r>
        <w:rPr>
          <w:sz w:val="21"/>
          <w:szCs w:val="21"/>
          <w:lang w:eastAsia="zh-CN"/>
        </w:rPr>
        <w:t>C</w:t>
      </w:r>
      <w:r>
        <w:rPr>
          <w:rFonts w:ascii="宋体" w:eastAsia="宋体" w:hAnsi="宋体" w:cs="宋体"/>
          <w:sz w:val="21"/>
          <w:szCs w:val="21"/>
          <w:lang w:eastAsia="zh-CN"/>
        </w:rPr>
        <w:t>项；工业革命后，英国成为第一个工业国家，排除</w:t>
      </w:r>
      <w:r>
        <w:rPr>
          <w:sz w:val="21"/>
          <w:szCs w:val="21"/>
          <w:lang w:eastAsia="zh-CN"/>
        </w:rPr>
        <w:t>D</w:t>
      </w:r>
      <w:r>
        <w:rPr>
          <w:rFonts w:ascii="宋体" w:eastAsia="宋体" w:hAnsi="宋体" w:cs="宋体"/>
          <w:sz w:val="21"/>
          <w:szCs w:val="21"/>
          <w:lang w:eastAsia="zh-CN"/>
        </w:rPr>
        <w:t>项。故选</w:t>
      </w:r>
      <w:r>
        <w:rPr>
          <w:sz w:val="21"/>
          <w:szCs w:val="21"/>
          <w:lang w:eastAsia="zh-CN"/>
        </w:rPr>
        <w:t>B</w:t>
      </w:r>
      <w:r>
        <w:rPr>
          <w:rFonts w:ascii="宋体" w:eastAsia="宋体" w:hAnsi="宋体" w:cs="宋体"/>
          <w:sz w:val="21"/>
          <w:szCs w:val="21"/>
          <w:lang w:eastAsia="zh-CN"/>
        </w:rPr>
        <w:t>项。</w:t>
      </w:r>
    </w:p>
    <w:p w14:paraId="6BFC859C" w14:textId="77777777" w:rsidR="003933A7" w:rsidRDefault="00364C00">
      <w:pPr>
        <w:widowControl w:val="0"/>
        <w:spacing w:line="360" w:lineRule="auto"/>
        <w:rPr>
          <w:sz w:val="21"/>
          <w:szCs w:val="21"/>
          <w:lang w:eastAsia="zh-CN"/>
        </w:rPr>
      </w:pPr>
      <w:r>
        <w:rPr>
          <w:sz w:val="21"/>
          <w:szCs w:val="21"/>
          <w:lang w:eastAsia="zh-CN"/>
        </w:rPr>
        <w:t xml:space="preserve">15. </w:t>
      </w:r>
      <w:r>
        <w:rPr>
          <w:rFonts w:ascii="Calibri" w:eastAsia="Calibri" w:hAnsi="Calibri" w:cs="Calibri"/>
          <w:sz w:val="21"/>
          <w:szCs w:val="21"/>
          <w:lang w:eastAsia="zh-CN"/>
        </w:rPr>
        <w:t>1825</w:t>
      </w:r>
      <w:r>
        <w:rPr>
          <w:rFonts w:ascii="宋体" w:eastAsia="宋体" w:hAnsi="宋体" w:cs="宋体"/>
          <w:sz w:val="21"/>
          <w:szCs w:val="21"/>
          <w:lang w:eastAsia="zh-CN"/>
        </w:rPr>
        <w:t>—</w:t>
      </w:r>
      <w:r>
        <w:rPr>
          <w:rFonts w:ascii="Calibri" w:eastAsia="Calibri" w:hAnsi="Calibri" w:cs="Calibri"/>
          <w:sz w:val="21"/>
          <w:szCs w:val="21"/>
          <w:lang w:eastAsia="zh-CN"/>
        </w:rPr>
        <w:t>1875</w:t>
      </w:r>
      <w:r>
        <w:rPr>
          <w:rFonts w:ascii="宋体" w:eastAsia="宋体" w:hAnsi="宋体" w:cs="宋体"/>
          <w:sz w:val="21"/>
          <w:szCs w:val="21"/>
          <w:lang w:eastAsia="zh-CN"/>
        </w:rPr>
        <w:t>年间，法国丝织业中心里昂的织机数从</w:t>
      </w:r>
      <w:r>
        <w:rPr>
          <w:rFonts w:ascii="Calibri" w:eastAsia="Calibri" w:hAnsi="Calibri" w:cs="Calibri"/>
          <w:sz w:val="21"/>
          <w:szCs w:val="21"/>
          <w:lang w:eastAsia="zh-CN"/>
        </w:rPr>
        <w:t>3</w:t>
      </w:r>
      <w:r>
        <w:rPr>
          <w:rFonts w:ascii="宋体" w:eastAsia="宋体" w:hAnsi="宋体" w:cs="宋体"/>
          <w:sz w:val="21"/>
          <w:szCs w:val="21"/>
          <w:lang w:eastAsia="zh-CN"/>
        </w:rPr>
        <w:t>万台增加到</w:t>
      </w:r>
      <w:r>
        <w:rPr>
          <w:rFonts w:ascii="Calibri" w:eastAsia="Calibri" w:hAnsi="Calibri" w:cs="Calibri"/>
          <w:sz w:val="21"/>
          <w:szCs w:val="21"/>
          <w:lang w:eastAsia="zh-CN"/>
        </w:rPr>
        <w:t>12</w:t>
      </w:r>
      <w:r>
        <w:rPr>
          <w:rFonts w:ascii="宋体" w:eastAsia="宋体" w:hAnsi="宋体" w:cs="宋体"/>
          <w:sz w:val="21"/>
          <w:szCs w:val="21"/>
          <w:lang w:eastAsia="zh-CN"/>
        </w:rPr>
        <w:t>万台，天然丝的消费量从</w:t>
      </w:r>
      <w:r>
        <w:rPr>
          <w:rFonts w:ascii="Calibri" w:eastAsia="Calibri" w:hAnsi="Calibri" w:cs="Calibri"/>
          <w:sz w:val="21"/>
          <w:szCs w:val="21"/>
          <w:lang w:eastAsia="zh-CN"/>
        </w:rPr>
        <w:t>10</w:t>
      </w:r>
      <w:r>
        <w:rPr>
          <w:rFonts w:ascii="宋体" w:eastAsia="宋体" w:hAnsi="宋体" w:cs="宋体"/>
          <w:sz w:val="21"/>
          <w:szCs w:val="21"/>
          <w:lang w:eastAsia="zh-CN"/>
        </w:rPr>
        <w:t>万公斤增加到</w:t>
      </w:r>
      <w:r>
        <w:rPr>
          <w:rFonts w:ascii="Calibri" w:eastAsia="Calibri" w:hAnsi="Calibri" w:cs="Calibri"/>
          <w:sz w:val="21"/>
          <w:szCs w:val="21"/>
          <w:lang w:eastAsia="zh-CN"/>
        </w:rPr>
        <w:t>300</w:t>
      </w:r>
      <w:r>
        <w:rPr>
          <w:rFonts w:ascii="宋体" w:eastAsia="宋体" w:hAnsi="宋体" w:cs="宋体"/>
          <w:sz w:val="21"/>
          <w:szCs w:val="21"/>
          <w:lang w:eastAsia="zh-CN"/>
        </w:rPr>
        <w:t>万公斤。出现这一现象的原因是当时法国（</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519EA55C"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开始加入殖民争霸行列</w:t>
      </w:r>
      <w:r>
        <w:rPr>
          <w:sz w:val="21"/>
          <w:szCs w:val="21"/>
          <w:lang w:eastAsia="zh-CN"/>
        </w:rPr>
        <w:tab/>
        <w:t xml:space="preserve">B. </w:t>
      </w:r>
      <w:r>
        <w:rPr>
          <w:rFonts w:ascii="宋体" w:eastAsia="宋体" w:hAnsi="宋体" w:cs="宋体"/>
          <w:sz w:val="21"/>
          <w:szCs w:val="21"/>
          <w:lang w:eastAsia="zh-CN"/>
        </w:rPr>
        <w:t>获得了德国的战争赔款</w:t>
      </w:r>
      <w:r>
        <w:rPr>
          <w:noProof/>
          <w:sz w:val="21"/>
          <w:szCs w:val="21"/>
          <w:lang w:eastAsia="zh-CN"/>
        </w:rPr>
        <w:drawing>
          <wp:inline distT="0" distB="0" distL="114300" distR="114300" wp14:anchorId="72B9DE87" wp14:editId="5F9AE3DE">
            <wp:extent cx="28575" cy="28575"/>
            <wp:effectExtent l="0" t="0" r="0" b="0"/>
            <wp:docPr id="100089" name="图片 10008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page number 5"/>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4E3AA5A5" w14:textId="77777777" w:rsidR="003933A7" w:rsidRDefault="003933A7">
      <w:pPr>
        <w:rPr>
          <w:lang w:eastAsia="zh-CN"/>
        </w:rPr>
        <w:sectPr w:rsidR="003933A7">
          <w:headerReference w:type="default" r:id="rId18"/>
          <w:type w:val="continuous"/>
          <w:pgSz w:w="11927" w:h="16875"/>
          <w:pgMar w:top="800" w:right="1120" w:bottom="540" w:left="1120" w:header="708" w:footer="708" w:gutter="0"/>
          <w:cols w:space="708"/>
          <w:docGrid w:linePitch="360"/>
        </w:sectPr>
      </w:pPr>
    </w:p>
    <w:p w14:paraId="3AF18202"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采取机器和大工厂生产</w:t>
      </w:r>
      <w:r>
        <w:rPr>
          <w:sz w:val="21"/>
          <w:szCs w:val="21"/>
          <w:lang w:eastAsia="zh-CN"/>
        </w:rPr>
        <w:tab/>
        <w:t xml:space="preserve">D. </w:t>
      </w:r>
      <w:r>
        <w:rPr>
          <w:rFonts w:ascii="宋体" w:eastAsia="宋体" w:hAnsi="宋体" w:cs="宋体"/>
          <w:sz w:val="21"/>
          <w:szCs w:val="21"/>
          <w:lang w:eastAsia="zh-CN"/>
        </w:rPr>
        <w:t>组建了欧洲经济共同体</w:t>
      </w:r>
    </w:p>
    <w:p w14:paraId="5E15631D"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758827F3"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3717C02"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“1825—1875</w:t>
      </w:r>
      <w:r>
        <w:rPr>
          <w:rFonts w:ascii="宋体" w:eastAsia="宋体" w:hAnsi="宋体" w:cs="宋体"/>
          <w:sz w:val="21"/>
          <w:szCs w:val="21"/>
          <w:lang w:eastAsia="zh-CN"/>
        </w:rPr>
        <w:t>年间，法国丝织业中心里昂的织机数从</w:t>
      </w:r>
      <w:r>
        <w:rPr>
          <w:sz w:val="21"/>
          <w:szCs w:val="21"/>
          <w:lang w:eastAsia="zh-CN"/>
        </w:rPr>
        <w:t>3</w:t>
      </w:r>
      <w:r>
        <w:rPr>
          <w:rFonts w:ascii="宋体" w:eastAsia="宋体" w:hAnsi="宋体" w:cs="宋体"/>
          <w:sz w:val="21"/>
          <w:szCs w:val="21"/>
          <w:lang w:eastAsia="zh-CN"/>
        </w:rPr>
        <w:t>万台增加到</w:t>
      </w:r>
      <w:r>
        <w:rPr>
          <w:sz w:val="21"/>
          <w:szCs w:val="21"/>
          <w:lang w:eastAsia="zh-CN"/>
        </w:rPr>
        <w:t>12</w:t>
      </w:r>
      <w:r>
        <w:rPr>
          <w:rFonts w:ascii="宋体" w:eastAsia="宋体" w:hAnsi="宋体" w:cs="宋体"/>
          <w:sz w:val="21"/>
          <w:szCs w:val="21"/>
          <w:lang w:eastAsia="zh-CN"/>
        </w:rPr>
        <w:t>万台，天然丝的消费量从</w:t>
      </w:r>
      <w:r>
        <w:rPr>
          <w:sz w:val="21"/>
          <w:szCs w:val="21"/>
          <w:lang w:eastAsia="zh-CN"/>
        </w:rPr>
        <w:t>10</w:t>
      </w:r>
      <w:r>
        <w:rPr>
          <w:rFonts w:ascii="宋体" w:eastAsia="宋体" w:hAnsi="宋体" w:cs="宋体"/>
          <w:sz w:val="21"/>
          <w:szCs w:val="21"/>
          <w:lang w:eastAsia="zh-CN"/>
        </w:rPr>
        <w:t>万公斤增加到</w:t>
      </w:r>
      <w:r>
        <w:rPr>
          <w:sz w:val="21"/>
          <w:szCs w:val="21"/>
          <w:lang w:eastAsia="zh-CN"/>
        </w:rPr>
        <w:t>300</w:t>
      </w:r>
      <w:r>
        <w:rPr>
          <w:rFonts w:ascii="宋体" w:eastAsia="宋体" w:hAnsi="宋体" w:cs="宋体"/>
          <w:sz w:val="21"/>
          <w:szCs w:val="21"/>
          <w:lang w:eastAsia="zh-CN"/>
        </w:rPr>
        <w:t>万公斤。</w:t>
      </w:r>
      <w:r>
        <w:rPr>
          <w:sz w:val="21"/>
          <w:szCs w:val="21"/>
          <w:lang w:eastAsia="zh-CN"/>
        </w:rPr>
        <w:t>”</w:t>
      </w:r>
      <w:r>
        <w:rPr>
          <w:rFonts w:ascii="宋体" w:eastAsia="宋体" w:hAnsi="宋体" w:cs="宋体"/>
          <w:sz w:val="21"/>
          <w:szCs w:val="21"/>
          <w:lang w:eastAsia="zh-CN"/>
        </w:rPr>
        <w:t>结合所学可知，这一时期处于工业革命时期，瓦特改良蒸汽机后，机器生产取代了手工生产，生产效率大大提高，</w:t>
      </w:r>
      <w:r>
        <w:rPr>
          <w:sz w:val="21"/>
          <w:szCs w:val="21"/>
          <w:lang w:eastAsia="zh-CN"/>
        </w:rPr>
        <w:t>C</w:t>
      </w:r>
      <w:r>
        <w:rPr>
          <w:rFonts w:ascii="宋体" w:eastAsia="宋体" w:hAnsi="宋体" w:cs="宋体"/>
          <w:sz w:val="21"/>
          <w:szCs w:val="21"/>
          <w:lang w:eastAsia="zh-CN"/>
        </w:rPr>
        <w:t>项正确；</w:t>
      </w:r>
      <w:r>
        <w:rPr>
          <w:sz w:val="21"/>
          <w:szCs w:val="21"/>
          <w:lang w:eastAsia="zh-CN"/>
        </w:rPr>
        <w:t>17</w:t>
      </w:r>
      <w:r>
        <w:rPr>
          <w:rFonts w:ascii="宋体" w:eastAsia="宋体" w:hAnsi="宋体" w:cs="宋体"/>
          <w:sz w:val="21"/>
          <w:szCs w:val="21"/>
          <w:lang w:eastAsia="zh-CN"/>
        </w:rPr>
        <w:t>世纪下半叶，法国开始加入殖民争霸行列，排除</w:t>
      </w:r>
      <w:r>
        <w:rPr>
          <w:sz w:val="21"/>
          <w:szCs w:val="21"/>
          <w:lang w:eastAsia="zh-CN"/>
        </w:rPr>
        <w:t>A</w:t>
      </w:r>
      <w:r>
        <w:rPr>
          <w:rFonts w:ascii="宋体" w:eastAsia="宋体" w:hAnsi="宋体" w:cs="宋体"/>
          <w:sz w:val="21"/>
          <w:szCs w:val="21"/>
          <w:lang w:eastAsia="zh-CN"/>
        </w:rPr>
        <w:t>项；</w:t>
      </w:r>
      <w:r>
        <w:rPr>
          <w:sz w:val="21"/>
          <w:szCs w:val="21"/>
          <w:lang w:eastAsia="zh-CN"/>
        </w:rPr>
        <w:t>1870</w:t>
      </w:r>
      <w:r>
        <w:rPr>
          <w:rFonts w:ascii="宋体" w:eastAsia="宋体" w:hAnsi="宋体" w:cs="宋体"/>
          <w:sz w:val="21"/>
          <w:szCs w:val="21"/>
          <w:lang w:eastAsia="zh-CN"/>
        </w:rPr>
        <w:t>年</w:t>
      </w:r>
      <w:r>
        <w:rPr>
          <w:sz w:val="21"/>
          <w:szCs w:val="21"/>
          <w:lang w:eastAsia="zh-CN"/>
        </w:rPr>
        <w:t>7</w:t>
      </w:r>
      <w:r>
        <w:rPr>
          <w:rFonts w:ascii="宋体" w:eastAsia="宋体" w:hAnsi="宋体" w:cs="宋体"/>
          <w:sz w:val="21"/>
          <w:szCs w:val="21"/>
          <w:lang w:eastAsia="zh-CN"/>
        </w:rPr>
        <w:t>月</w:t>
      </w:r>
      <w:r>
        <w:rPr>
          <w:sz w:val="21"/>
          <w:szCs w:val="21"/>
          <w:lang w:eastAsia="zh-CN"/>
        </w:rPr>
        <w:t>19</w:t>
      </w:r>
      <w:r>
        <w:rPr>
          <w:rFonts w:ascii="宋体" w:eastAsia="宋体" w:hAnsi="宋体" w:cs="宋体"/>
          <w:sz w:val="21"/>
          <w:szCs w:val="21"/>
          <w:lang w:eastAsia="zh-CN"/>
        </w:rPr>
        <w:t>日，普法战争爆发，法国被德国打得一败涂地。</w:t>
      </w:r>
      <w:r>
        <w:rPr>
          <w:sz w:val="21"/>
          <w:szCs w:val="21"/>
          <w:lang w:eastAsia="zh-CN"/>
        </w:rPr>
        <w:t>1871</w:t>
      </w:r>
      <w:r>
        <w:rPr>
          <w:rFonts w:ascii="宋体" w:eastAsia="宋体" w:hAnsi="宋体" w:cs="宋体"/>
          <w:sz w:val="21"/>
          <w:szCs w:val="21"/>
          <w:lang w:eastAsia="zh-CN"/>
        </w:rPr>
        <w:t>年</w:t>
      </w:r>
      <w:r>
        <w:rPr>
          <w:sz w:val="21"/>
          <w:szCs w:val="21"/>
          <w:lang w:eastAsia="zh-CN"/>
        </w:rPr>
        <w:t>5</w:t>
      </w:r>
      <w:r>
        <w:rPr>
          <w:rFonts w:ascii="宋体" w:eastAsia="宋体" w:hAnsi="宋体" w:cs="宋体"/>
          <w:sz w:val="21"/>
          <w:szCs w:val="21"/>
          <w:lang w:eastAsia="zh-CN"/>
        </w:rPr>
        <w:t>月</w:t>
      </w:r>
      <w:r>
        <w:rPr>
          <w:sz w:val="21"/>
          <w:szCs w:val="21"/>
          <w:lang w:eastAsia="zh-CN"/>
        </w:rPr>
        <w:t>10</w:t>
      </w:r>
      <w:r>
        <w:rPr>
          <w:rFonts w:ascii="宋体" w:eastAsia="宋体" w:hAnsi="宋体" w:cs="宋体"/>
          <w:sz w:val="21"/>
          <w:szCs w:val="21"/>
          <w:lang w:eastAsia="zh-CN"/>
        </w:rPr>
        <w:t>日，法国与德国签订了《法兰克福和约》，法国将工业区阿尔萨斯和洛林割让给德国，同时支付</w:t>
      </w:r>
      <w:r>
        <w:rPr>
          <w:sz w:val="21"/>
          <w:szCs w:val="21"/>
          <w:lang w:eastAsia="zh-CN"/>
        </w:rPr>
        <w:t>50</w:t>
      </w:r>
      <w:r>
        <w:rPr>
          <w:rFonts w:ascii="宋体" w:eastAsia="宋体" w:hAnsi="宋体" w:cs="宋体"/>
          <w:sz w:val="21"/>
          <w:szCs w:val="21"/>
          <w:lang w:eastAsia="zh-CN"/>
        </w:rPr>
        <w:t>亿法郎的战争赔款，排除</w:t>
      </w:r>
      <w:r>
        <w:rPr>
          <w:sz w:val="21"/>
          <w:szCs w:val="21"/>
          <w:lang w:eastAsia="zh-CN"/>
        </w:rPr>
        <w:t>B</w:t>
      </w:r>
      <w:r>
        <w:rPr>
          <w:rFonts w:ascii="宋体" w:eastAsia="宋体" w:hAnsi="宋体" w:cs="宋体"/>
          <w:sz w:val="21"/>
          <w:szCs w:val="21"/>
          <w:lang w:eastAsia="zh-CN"/>
        </w:rPr>
        <w:t>项；组建了欧洲经济共同体在二战后，排除</w:t>
      </w:r>
      <w:r>
        <w:rPr>
          <w:sz w:val="21"/>
          <w:szCs w:val="21"/>
          <w:lang w:eastAsia="zh-CN"/>
        </w:rPr>
        <w:t>D</w:t>
      </w:r>
      <w:r>
        <w:rPr>
          <w:rFonts w:ascii="宋体" w:eastAsia="宋体" w:hAnsi="宋体" w:cs="宋体"/>
          <w:sz w:val="21"/>
          <w:szCs w:val="21"/>
          <w:lang w:eastAsia="zh-CN"/>
        </w:rPr>
        <w:t>项。故选</w:t>
      </w:r>
      <w:r>
        <w:rPr>
          <w:sz w:val="21"/>
          <w:szCs w:val="21"/>
          <w:lang w:eastAsia="zh-CN"/>
        </w:rPr>
        <w:t>C</w:t>
      </w:r>
      <w:r>
        <w:rPr>
          <w:rFonts w:ascii="宋体" w:eastAsia="宋体" w:hAnsi="宋体" w:cs="宋体"/>
          <w:sz w:val="21"/>
          <w:szCs w:val="21"/>
          <w:lang w:eastAsia="zh-CN"/>
        </w:rPr>
        <w:t>项。</w:t>
      </w:r>
    </w:p>
    <w:p w14:paraId="33AF0D67" w14:textId="77777777" w:rsidR="003933A7" w:rsidRDefault="00364C00">
      <w:pPr>
        <w:widowControl w:val="0"/>
        <w:spacing w:line="360" w:lineRule="auto"/>
        <w:rPr>
          <w:sz w:val="21"/>
          <w:szCs w:val="21"/>
          <w:lang w:eastAsia="zh-CN"/>
        </w:rPr>
      </w:pPr>
      <w:r>
        <w:rPr>
          <w:sz w:val="21"/>
          <w:szCs w:val="21"/>
          <w:lang w:eastAsia="zh-CN"/>
        </w:rPr>
        <w:t xml:space="preserve">16. </w:t>
      </w:r>
      <w:r>
        <w:rPr>
          <w:rFonts w:ascii="宋体" w:eastAsia="宋体" w:hAnsi="宋体" w:cs="宋体"/>
          <w:sz w:val="21"/>
          <w:szCs w:val="21"/>
          <w:lang w:eastAsia="zh-CN"/>
        </w:rPr>
        <w:t>在俄国</w:t>
      </w:r>
      <w:r>
        <w:rPr>
          <w:rFonts w:ascii="Calibri" w:eastAsia="Calibri" w:hAnsi="Calibri" w:cs="Calibri"/>
          <w:sz w:val="21"/>
          <w:szCs w:val="21"/>
          <w:lang w:eastAsia="zh-CN"/>
        </w:rPr>
        <w:t>1861</w:t>
      </w:r>
      <w:r>
        <w:rPr>
          <w:rFonts w:ascii="宋体" w:eastAsia="宋体" w:hAnsi="宋体" w:cs="宋体"/>
          <w:sz w:val="21"/>
          <w:szCs w:val="21"/>
          <w:lang w:eastAsia="zh-CN"/>
        </w:rPr>
        <w:t>年改革中，购买土地的赎金成为农民的终身债务，甚至传给了儿子。为避免赎金没有着落，村社限制农民外迁。由此可知，这场改革（</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5DA1F67E"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彻底清除农奴制的残余</w:t>
      </w:r>
      <w:r>
        <w:rPr>
          <w:sz w:val="21"/>
          <w:szCs w:val="21"/>
          <w:lang w:eastAsia="zh-CN"/>
        </w:rPr>
        <w:tab/>
        <w:t xml:space="preserve">B. </w:t>
      </w:r>
      <w:r>
        <w:rPr>
          <w:rFonts w:ascii="宋体" w:eastAsia="宋体" w:hAnsi="宋体" w:cs="宋体"/>
          <w:sz w:val="21"/>
          <w:szCs w:val="21"/>
          <w:lang w:eastAsia="zh-CN"/>
        </w:rPr>
        <w:t>阻碍了俄国社会进步</w:t>
      </w:r>
    </w:p>
    <w:p w14:paraId="297A23F4"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提倡学习西方生活方式</w:t>
      </w:r>
      <w:r>
        <w:rPr>
          <w:sz w:val="21"/>
          <w:szCs w:val="21"/>
          <w:lang w:eastAsia="zh-CN"/>
        </w:rPr>
        <w:tab/>
        <w:t xml:space="preserve">D. </w:t>
      </w:r>
      <w:r>
        <w:rPr>
          <w:rFonts w:ascii="宋体" w:eastAsia="宋体" w:hAnsi="宋体" w:cs="宋体"/>
          <w:sz w:val="21"/>
          <w:szCs w:val="21"/>
          <w:lang w:eastAsia="zh-CN"/>
        </w:rPr>
        <w:t>是对农民的沉重掠夺</w:t>
      </w:r>
    </w:p>
    <w:p w14:paraId="4DC21BDC"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2AB3A70E"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91C9FA6"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【详解】根据题干信息</w:t>
      </w:r>
      <w:r>
        <w:rPr>
          <w:sz w:val="21"/>
          <w:szCs w:val="21"/>
          <w:lang w:eastAsia="zh-CN"/>
        </w:rPr>
        <w:t>“</w:t>
      </w:r>
      <w:r>
        <w:rPr>
          <w:rFonts w:ascii="宋体" w:eastAsia="宋体" w:hAnsi="宋体" w:cs="宋体"/>
          <w:sz w:val="21"/>
          <w:szCs w:val="21"/>
          <w:lang w:eastAsia="zh-CN"/>
        </w:rPr>
        <w:t>在俄国</w:t>
      </w:r>
      <w:r>
        <w:rPr>
          <w:sz w:val="21"/>
          <w:szCs w:val="21"/>
          <w:lang w:eastAsia="zh-CN"/>
        </w:rPr>
        <w:t>1861</w:t>
      </w:r>
      <w:r>
        <w:rPr>
          <w:rFonts w:ascii="宋体" w:eastAsia="宋体" w:hAnsi="宋体" w:cs="宋体"/>
          <w:sz w:val="21"/>
          <w:szCs w:val="21"/>
          <w:lang w:eastAsia="zh-CN"/>
        </w:rPr>
        <w:t>年改革中，购买土地的赎金成为农民的终身债务，甚至传给了儿子。为避免赎金没有着落，村社限制农民外迁</w:t>
      </w:r>
      <w:r>
        <w:rPr>
          <w:sz w:val="21"/>
          <w:szCs w:val="21"/>
          <w:lang w:eastAsia="zh-CN"/>
        </w:rPr>
        <w:t>”</w:t>
      </w:r>
      <w:r>
        <w:rPr>
          <w:rFonts w:ascii="宋体" w:eastAsia="宋体" w:hAnsi="宋体" w:cs="宋体"/>
          <w:sz w:val="21"/>
          <w:szCs w:val="21"/>
          <w:lang w:eastAsia="zh-CN"/>
        </w:rPr>
        <w:t>，结合所学知识可知，俄国</w:t>
      </w:r>
      <w:r>
        <w:rPr>
          <w:sz w:val="21"/>
          <w:szCs w:val="21"/>
          <w:lang w:eastAsia="zh-CN"/>
        </w:rPr>
        <w:t>1861</w:t>
      </w:r>
      <w:r>
        <w:rPr>
          <w:rFonts w:ascii="宋体" w:eastAsia="宋体" w:hAnsi="宋体" w:cs="宋体"/>
          <w:sz w:val="21"/>
          <w:szCs w:val="21"/>
          <w:lang w:eastAsia="zh-CN"/>
        </w:rPr>
        <w:t>年改革法令规定:农奴获得人身自由，可以改变身份，自由转换职业；农奴在获得解放的同时，可以获得一份土地，但是必须出钱赎买，所出的价钱高出当时的地价，农奴为此付出了沉重的代价。因此可知这场改革是对农民的沉重掠夺，</w:t>
      </w:r>
      <w:r>
        <w:rPr>
          <w:sz w:val="21"/>
          <w:szCs w:val="21"/>
          <w:lang w:eastAsia="zh-CN"/>
        </w:rPr>
        <w:t>D</w:t>
      </w:r>
      <w:r>
        <w:rPr>
          <w:rFonts w:ascii="宋体" w:eastAsia="宋体" w:hAnsi="宋体" w:cs="宋体"/>
          <w:sz w:val="21"/>
          <w:szCs w:val="21"/>
          <w:lang w:eastAsia="zh-CN"/>
        </w:rPr>
        <w:t>项正确；彻底清除农奴制的残余，不符合史实，因为农奴制的残余仍然存在，排除A项；阻碍了俄国社会进步，不符合史实，</w:t>
      </w:r>
      <w:r>
        <w:rPr>
          <w:sz w:val="21"/>
          <w:szCs w:val="21"/>
          <w:lang w:eastAsia="zh-CN"/>
        </w:rPr>
        <w:t>1861</w:t>
      </w:r>
      <w:r>
        <w:rPr>
          <w:rFonts w:ascii="宋体" w:eastAsia="宋体" w:hAnsi="宋体" w:cs="宋体"/>
          <w:sz w:val="21"/>
          <w:szCs w:val="21"/>
          <w:lang w:eastAsia="zh-CN"/>
        </w:rPr>
        <w:t>年改革，是俄国近代历史的转折点，排除B项；提倡学习西方生活方式，题干内容没有涉及，题干信息反映的是</w:t>
      </w:r>
      <w:r>
        <w:rPr>
          <w:sz w:val="21"/>
          <w:szCs w:val="21"/>
          <w:lang w:eastAsia="zh-CN"/>
        </w:rPr>
        <w:t>“</w:t>
      </w:r>
      <w:r>
        <w:rPr>
          <w:rFonts w:ascii="宋体" w:eastAsia="宋体" w:hAnsi="宋体" w:cs="宋体"/>
          <w:sz w:val="21"/>
          <w:szCs w:val="21"/>
          <w:lang w:eastAsia="zh-CN"/>
        </w:rPr>
        <w:t>在俄国</w:t>
      </w:r>
      <w:r>
        <w:rPr>
          <w:sz w:val="21"/>
          <w:szCs w:val="21"/>
          <w:lang w:eastAsia="zh-CN"/>
        </w:rPr>
        <w:t>1861</w:t>
      </w:r>
      <w:r>
        <w:rPr>
          <w:rFonts w:ascii="宋体" w:eastAsia="宋体" w:hAnsi="宋体" w:cs="宋体"/>
          <w:sz w:val="21"/>
          <w:szCs w:val="21"/>
          <w:lang w:eastAsia="zh-CN"/>
        </w:rPr>
        <w:t>年改革中，购买土地的赎金成为农民的终身债务，甚至传给了儿子。为避免赎金没有着落，村社限制农民外迁</w:t>
      </w:r>
      <w:r>
        <w:rPr>
          <w:sz w:val="21"/>
          <w:szCs w:val="21"/>
          <w:lang w:eastAsia="zh-CN"/>
        </w:rPr>
        <w:t>”</w:t>
      </w:r>
      <w:r>
        <w:rPr>
          <w:rFonts w:ascii="宋体" w:eastAsia="宋体" w:hAnsi="宋体" w:cs="宋体"/>
          <w:sz w:val="21"/>
          <w:szCs w:val="21"/>
          <w:lang w:eastAsia="zh-CN"/>
        </w:rPr>
        <w:t>没有联系，排除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6A257BCB" w14:textId="77777777" w:rsidR="003933A7" w:rsidRDefault="00364C00">
      <w:pPr>
        <w:widowControl w:val="0"/>
        <w:spacing w:line="360" w:lineRule="auto"/>
        <w:rPr>
          <w:sz w:val="21"/>
          <w:szCs w:val="21"/>
          <w:lang w:eastAsia="zh-CN"/>
        </w:rPr>
      </w:pPr>
      <w:r>
        <w:rPr>
          <w:sz w:val="21"/>
          <w:szCs w:val="21"/>
          <w:lang w:eastAsia="zh-CN"/>
        </w:rPr>
        <w:t xml:space="preserve">17. </w:t>
      </w:r>
      <w:r>
        <w:rPr>
          <w:rFonts w:ascii="宋体" w:eastAsia="宋体" w:hAnsi="宋体" w:cs="宋体"/>
          <w:sz w:val="21"/>
          <w:szCs w:val="21"/>
          <w:lang w:eastAsia="zh-CN"/>
        </w:rPr>
        <w:t>从</w:t>
      </w:r>
      <w:r>
        <w:rPr>
          <w:rFonts w:ascii="Calibri" w:eastAsia="Calibri" w:hAnsi="Calibri" w:cs="Calibri"/>
          <w:sz w:val="21"/>
          <w:szCs w:val="21"/>
          <w:lang w:eastAsia="zh-CN"/>
        </w:rPr>
        <w:t>19</w:t>
      </w:r>
      <w:r>
        <w:rPr>
          <w:rFonts w:ascii="宋体" w:eastAsia="宋体" w:hAnsi="宋体" w:cs="宋体"/>
          <w:sz w:val="21"/>
          <w:szCs w:val="21"/>
          <w:lang w:eastAsia="zh-CN"/>
        </w:rPr>
        <w:t>世纪</w:t>
      </w:r>
      <w:r>
        <w:rPr>
          <w:rFonts w:ascii="Calibri" w:eastAsia="Calibri" w:hAnsi="Calibri" w:cs="Calibri"/>
          <w:sz w:val="21"/>
          <w:szCs w:val="21"/>
          <w:lang w:eastAsia="zh-CN"/>
        </w:rPr>
        <w:t>90</w:t>
      </w:r>
      <w:r>
        <w:rPr>
          <w:rFonts w:ascii="宋体" w:eastAsia="宋体" w:hAnsi="宋体" w:cs="宋体"/>
          <w:sz w:val="21"/>
          <w:szCs w:val="21"/>
          <w:lang w:eastAsia="zh-CN"/>
        </w:rPr>
        <w:t>年代开始，美国的一些工厂企业经由纵向和横向两条途径实行联合和兼并，向巨型企业</w:t>
      </w:r>
      <w:r>
        <w:rPr>
          <w:rFonts w:ascii="宋体" w:eastAsia="宋体" w:hAnsi="宋体" w:cs="宋体"/>
          <w:sz w:val="21"/>
          <w:szCs w:val="21"/>
          <w:lang w:eastAsia="zh-CN"/>
        </w:rPr>
        <w:lastRenderedPageBreak/>
        <w:t>转化。这说明美国（</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3B0B0871"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生产和资本正日益集中</w:t>
      </w:r>
      <w:r>
        <w:rPr>
          <w:sz w:val="21"/>
          <w:szCs w:val="21"/>
          <w:lang w:eastAsia="zh-CN"/>
        </w:rPr>
        <w:tab/>
        <w:t xml:space="preserve">B. </w:t>
      </w:r>
      <w:r>
        <w:rPr>
          <w:rFonts w:ascii="宋体" w:eastAsia="宋体" w:hAnsi="宋体" w:cs="宋体"/>
          <w:sz w:val="21"/>
          <w:szCs w:val="21"/>
          <w:lang w:eastAsia="zh-CN"/>
        </w:rPr>
        <w:t>积极实施马歇尔计划</w:t>
      </w:r>
    </w:p>
    <w:p w14:paraId="314FADE5"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推行国家干预经济政策</w:t>
      </w:r>
      <w:r>
        <w:rPr>
          <w:sz w:val="21"/>
          <w:szCs w:val="21"/>
          <w:lang w:eastAsia="zh-CN"/>
        </w:rPr>
        <w:tab/>
        <w:t xml:space="preserve">D. </w:t>
      </w:r>
      <w:r>
        <w:rPr>
          <w:rFonts w:ascii="宋体" w:eastAsia="宋体" w:hAnsi="宋体" w:cs="宋体"/>
          <w:sz w:val="21"/>
          <w:szCs w:val="21"/>
          <w:lang w:eastAsia="zh-CN"/>
        </w:rPr>
        <w:t>成为唯一的超级大国</w:t>
      </w:r>
    </w:p>
    <w:p w14:paraId="58CEF1AC"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161A3844"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6ED47F2"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【详解】根据材料</w:t>
      </w:r>
      <w:r>
        <w:rPr>
          <w:sz w:val="21"/>
          <w:szCs w:val="21"/>
          <w:lang w:eastAsia="zh-CN"/>
        </w:rPr>
        <w:t>“</w:t>
      </w:r>
      <w:r>
        <w:rPr>
          <w:rFonts w:ascii="宋体" w:eastAsia="宋体" w:hAnsi="宋体" w:cs="宋体"/>
          <w:sz w:val="21"/>
          <w:szCs w:val="21"/>
          <w:lang w:eastAsia="zh-CN"/>
        </w:rPr>
        <w:t>美国的一些工厂企业经由纵向和横向两条途径实行联合和兼并，向巨型企业转化</w:t>
      </w:r>
      <w:r>
        <w:rPr>
          <w:sz w:val="21"/>
          <w:szCs w:val="21"/>
          <w:lang w:eastAsia="zh-CN"/>
        </w:rPr>
        <w:t>”</w:t>
      </w:r>
      <w:r>
        <w:rPr>
          <w:rFonts w:ascii="宋体" w:eastAsia="宋体" w:hAnsi="宋体" w:cs="宋体"/>
          <w:sz w:val="21"/>
          <w:szCs w:val="21"/>
          <w:lang w:eastAsia="zh-CN"/>
        </w:rPr>
        <w:t>可知，一些工厂企业变成巨型企业，说明了美国生产和资本正日益集中，</w:t>
      </w:r>
      <w:r>
        <w:rPr>
          <w:sz w:val="21"/>
          <w:szCs w:val="21"/>
          <w:lang w:eastAsia="zh-CN"/>
        </w:rPr>
        <w:t>A</w:t>
      </w:r>
      <w:r>
        <w:rPr>
          <w:rFonts w:ascii="宋体" w:eastAsia="宋体" w:hAnsi="宋体" w:cs="宋体"/>
          <w:sz w:val="21"/>
          <w:szCs w:val="21"/>
          <w:lang w:eastAsia="zh-CN"/>
        </w:rPr>
        <w:t>项正确；马歇尔计划于</w:t>
      </w:r>
      <w:r>
        <w:rPr>
          <w:sz w:val="21"/>
          <w:szCs w:val="21"/>
          <w:lang w:eastAsia="zh-CN"/>
        </w:rPr>
        <w:t>1947</w:t>
      </w:r>
      <w:r>
        <w:rPr>
          <w:rFonts w:ascii="宋体" w:eastAsia="宋体" w:hAnsi="宋体" w:cs="宋体"/>
          <w:sz w:val="21"/>
          <w:szCs w:val="21"/>
          <w:lang w:eastAsia="zh-CN"/>
        </w:rPr>
        <w:t>年</w:t>
      </w:r>
      <w:r>
        <w:rPr>
          <w:noProof/>
          <w:sz w:val="21"/>
          <w:szCs w:val="21"/>
          <w:lang w:eastAsia="zh-CN"/>
        </w:rPr>
        <w:drawing>
          <wp:inline distT="0" distB="0" distL="114300" distR="114300" wp14:anchorId="54249B2E" wp14:editId="1B622441">
            <wp:extent cx="28575" cy="28575"/>
            <wp:effectExtent l="0" t="0" r="0" b="0"/>
            <wp:docPr id="100103" name="图片 100103"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descr="page number 6"/>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57EDCE14" w14:textId="77777777" w:rsidR="003933A7" w:rsidRDefault="003933A7">
      <w:pPr>
        <w:rPr>
          <w:lang w:eastAsia="zh-CN"/>
        </w:rPr>
        <w:sectPr w:rsidR="003933A7">
          <w:headerReference w:type="default" r:id="rId19"/>
          <w:type w:val="continuous"/>
          <w:pgSz w:w="11927" w:h="16875"/>
          <w:pgMar w:top="800" w:right="1120" w:bottom="540" w:left="1120" w:header="708" w:footer="708" w:gutter="0"/>
          <w:cols w:space="708"/>
          <w:docGrid w:linePitch="360"/>
        </w:sectPr>
      </w:pPr>
    </w:p>
    <w:p w14:paraId="5907B3D3" w14:textId="77777777" w:rsidR="003933A7" w:rsidRDefault="00364C00">
      <w:pPr>
        <w:widowControl w:val="0"/>
        <w:spacing w:line="360" w:lineRule="auto"/>
        <w:rPr>
          <w:sz w:val="21"/>
          <w:szCs w:val="21"/>
          <w:lang w:eastAsia="zh-CN"/>
        </w:rPr>
      </w:pPr>
      <w:r>
        <w:rPr>
          <w:sz w:val="21"/>
          <w:szCs w:val="21"/>
          <w:lang w:eastAsia="zh-CN"/>
        </w:rPr>
        <w:t>7</w:t>
      </w:r>
      <w:r>
        <w:rPr>
          <w:rFonts w:ascii="宋体" w:eastAsia="宋体" w:hAnsi="宋体" w:cs="宋体"/>
          <w:sz w:val="21"/>
          <w:szCs w:val="21"/>
          <w:lang w:eastAsia="zh-CN"/>
        </w:rPr>
        <w:t>月正式启动，并整整持续了</w:t>
      </w:r>
      <w:r>
        <w:rPr>
          <w:sz w:val="21"/>
          <w:szCs w:val="21"/>
          <w:lang w:eastAsia="zh-CN"/>
        </w:rPr>
        <w:t>4</w:t>
      </w:r>
      <w:r>
        <w:rPr>
          <w:rFonts w:ascii="宋体" w:eastAsia="宋体" w:hAnsi="宋体" w:cs="宋体"/>
          <w:sz w:val="21"/>
          <w:szCs w:val="21"/>
          <w:lang w:eastAsia="zh-CN"/>
        </w:rPr>
        <w:t>个财政年度之久，与材料时间</w:t>
      </w:r>
      <w:r>
        <w:rPr>
          <w:sz w:val="21"/>
          <w:szCs w:val="21"/>
          <w:lang w:eastAsia="zh-CN"/>
        </w:rPr>
        <w:t>“</w:t>
      </w:r>
      <w:r>
        <w:rPr>
          <w:rFonts w:ascii="宋体" w:eastAsia="宋体" w:hAnsi="宋体" w:cs="宋体"/>
          <w:sz w:val="21"/>
          <w:szCs w:val="21"/>
          <w:lang w:eastAsia="zh-CN"/>
        </w:rPr>
        <w:t>从</w:t>
      </w:r>
      <w:r>
        <w:rPr>
          <w:sz w:val="21"/>
          <w:szCs w:val="21"/>
          <w:lang w:eastAsia="zh-CN"/>
        </w:rPr>
        <w:t>19</w:t>
      </w:r>
      <w:r>
        <w:rPr>
          <w:rFonts w:ascii="宋体" w:eastAsia="宋体" w:hAnsi="宋体" w:cs="宋体"/>
          <w:sz w:val="21"/>
          <w:szCs w:val="21"/>
          <w:lang w:eastAsia="zh-CN"/>
        </w:rPr>
        <w:t>世纪</w:t>
      </w:r>
      <w:r>
        <w:rPr>
          <w:sz w:val="21"/>
          <w:szCs w:val="21"/>
          <w:lang w:eastAsia="zh-CN"/>
        </w:rPr>
        <w:t>90</w:t>
      </w:r>
      <w:r>
        <w:rPr>
          <w:rFonts w:ascii="宋体" w:eastAsia="宋体" w:hAnsi="宋体" w:cs="宋体"/>
          <w:sz w:val="21"/>
          <w:szCs w:val="21"/>
          <w:lang w:eastAsia="zh-CN"/>
        </w:rPr>
        <w:t>年代开始</w:t>
      </w:r>
      <w:r>
        <w:rPr>
          <w:sz w:val="21"/>
          <w:szCs w:val="21"/>
          <w:lang w:eastAsia="zh-CN"/>
        </w:rPr>
        <w:t>”</w:t>
      </w:r>
      <w:r>
        <w:rPr>
          <w:rFonts w:ascii="宋体" w:eastAsia="宋体" w:hAnsi="宋体" w:cs="宋体"/>
          <w:sz w:val="21"/>
          <w:szCs w:val="21"/>
          <w:lang w:eastAsia="zh-CN"/>
        </w:rPr>
        <w:t>不符，排除</w:t>
      </w:r>
      <w:r>
        <w:rPr>
          <w:sz w:val="21"/>
          <w:szCs w:val="21"/>
          <w:lang w:eastAsia="zh-CN"/>
        </w:rPr>
        <w:t>B</w:t>
      </w:r>
      <w:r>
        <w:rPr>
          <w:rFonts w:ascii="宋体" w:eastAsia="宋体" w:hAnsi="宋体" w:cs="宋体"/>
          <w:sz w:val="21"/>
          <w:szCs w:val="21"/>
          <w:lang w:eastAsia="zh-CN"/>
        </w:rPr>
        <w:t>项；罗斯福新政中推行国家干预经济政策，但材料中没有体现，排除</w:t>
      </w:r>
      <w:r>
        <w:rPr>
          <w:sz w:val="21"/>
          <w:szCs w:val="21"/>
          <w:lang w:eastAsia="zh-CN"/>
        </w:rPr>
        <w:t>C</w:t>
      </w:r>
      <w:r>
        <w:rPr>
          <w:rFonts w:ascii="宋体" w:eastAsia="宋体" w:hAnsi="宋体" w:cs="宋体"/>
          <w:sz w:val="21"/>
          <w:szCs w:val="21"/>
          <w:lang w:eastAsia="zh-CN"/>
        </w:rPr>
        <w:t>项；随着东欧剧变和苏联解体，美苏对抗的世界两极格局结束，美国成为世界上唯一的超级大国，但材料信息中没有涉及，排除</w:t>
      </w:r>
      <w:r>
        <w:rPr>
          <w:sz w:val="21"/>
          <w:szCs w:val="21"/>
          <w:lang w:eastAsia="zh-CN"/>
        </w:rPr>
        <w:t>D</w:t>
      </w:r>
      <w:r>
        <w:rPr>
          <w:rFonts w:ascii="宋体" w:eastAsia="宋体" w:hAnsi="宋体" w:cs="宋体"/>
          <w:sz w:val="21"/>
          <w:szCs w:val="21"/>
          <w:lang w:eastAsia="zh-CN"/>
        </w:rPr>
        <w:t>项。故选</w:t>
      </w:r>
      <w:r>
        <w:rPr>
          <w:sz w:val="21"/>
          <w:szCs w:val="21"/>
          <w:lang w:eastAsia="zh-CN"/>
        </w:rPr>
        <w:t>A</w:t>
      </w:r>
      <w:r>
        <w:rPr>
          <w:rFonts w:ascii="宋体" w:eastAsia="宋体" w:hAnsi="宋体" w:cs="宋体"/>
          <w:sz w:val="21"/>
          <w:szCs w:val="21"/>
          <w:lang w:eastAsia="zh-CN"/>
        </w:rPr>
        <w:t>项。</w:t>
      </w:r>
    </w:p>
    <w:p w14:paraId="178A8856" w14:textId="77777777" w:rsidR="003933A7" w:rsidRDefault="00364C00">
      <w:pPr>
        <w:widowControl w:val="0"/>
        <w:spacing w:line="360" w:lineRule="auto"/>
        <w:rPr>
          <w:sz w:val="21"/>
          <w:szCs w:val="21"/>
          <w:lang w:eastAsia="zh-CN"/>
        </w:rPr>
      </w:pPr>
      <w:r>
        <w:rPr>
          <w:sz w:val="21"/>
          <w:szCs w:val="21"/>
          <w:lang w:eastAsia="zh-CN"/>
        </w:rPr>
        <w:t xml:space="preserve">18. </w:t>
      </w:r>
      <w:r>
        <w:rPr>
          <w:rFonts w:ascii="宋体" w:eastAsia="宋体" w:hAnsi="宋体" w:cs="宋体"/>
          <w:sz w:val="21"/>
          <w:szCs w:val="21"/>
          <w:lang w:eastAsia="zh-CN"/>
        </w:rPr>
        <w:t>下表是欧洲主要国家国防预算的增加情况。该表直接反映（</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389D0730" w14:textId="77777777" w:rsidR="003933A7" w:rsidRDefault="00364C00">
      <w:pPr>
        <w:widowControl w:val="0"/>
        <w:spacing w:line="360" w:lineRule="auto"/>
        <w:rPr>
          <w:sz w:val="21"/>
          <w:szCs w:val="21"/>
          <w:lang w:eastAsia="zh-CN"/>
        </w:rPr>
      </w:pPr>
      <w:r>
        <w:rPr>
          <w:rFonts w:ascii="Calibri" w:eastAsia="Calibri" w:hAnsi="Calibri" w:cs="Calibri"/>
          <w:sz w:val="21"/>
          <w:szCs w:val="21"/>
          <w:lang w:eastAsia="zh-CN"/>
        </w:rPr>
        <w:t xml:space="preserve">  </w:t>
      </w:r>
      <w:r>
        <w:rPr>
          <w:rFonts w:ascii="宋体" w:eastAsia="宋体" w:hAnsi="宋体" w:cs="宋体"/>
          <w:sz w:val="21"/>
          <w:szCs w:val="21"/>
          <w:lang w:eastAsia="zh-CN"/>
        </w:rPr>
        <w:t>（单位：千万英镑）</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31"/>
        <w:gridCol w:w="719"/>
        <w:gridCol w:w="1080"/>
        <w:gridCol w:w="870"/>
        <w:gridCol w:w="660"/>
        <w:gridCol w:w="660"/>
        <w:gridCol w:w="660"/>
      </w:tblGrid>
      <w:tr w:rsidR="003933A7" w14:paraId="033201CC" w14:textId="77777777">
        <w:trPr>
          <w:trHeight w:val="765"/>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7B297BE6" w14:textId="77777777" w:rsidR="003933A7" w:rsidRDefault="00364C00">
            <w:pPr>
              <w:widowControl w:val="0"/>
              <w:spacing w:line="360" w:lineRule="auto"/>
              <w:ind w:firstLine="630"/>
              <w:rPr>
                <w:color w:val="000000"/>
                <w:sz w:val="21"/>
                <w:szCs w:val="21"/>
              </w:rPr>
            </w:pPr>
            <w:r>
              <w:rPr>
                <w:rFonts w:ascii="宋体" w:eastAsia="宋体" w:hAnsi="宋体" w:cs="宋体"/>
                <w:color w:val="000000"/>
                <w:sz w:val="21"/>
                <w:szCs w:val="21"/>
              </w:rPr>
              <w:t>国别</w:t>
            </w:r>
          </w:p>
          <w:p w14:paraId="018320FE" w14:textId="77777777" w:rsidR="003933A7" w:rsidRDefault="00364C00">
            <w:pPr>
              <w:widowControl w:val="0"/>
              <w:spacing w:line="360" w:lineRule="auto"/>
              <w:rPr>
                <w:color w:val="000000"/>
                <w:sz w:val="21"/>
                <w:szCs w:val="21"/>
              </w:rPr>
            </w:pPr>
            <w:r>
              <w:rPr>
                <w:rFonts w:ascii="宋体" w:eastAsia="宋体" w:hAnsi="宋体" w:cs="宋体"/>
                <w:color w:val="000000"/>
                <w:sz w:val="21"/>
                <w:szCs w:val="21"/>
              </w:rPr>
              <w:t>时间</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E955C42" w14:textId="77777777" w:rsidR="003933A7" w:rsidRDefault="00364C00">
            <w:pPr>
              <w:widowControl w:val="0"/>
              <w:spacing w:line="360" w:lineRule="auto"/>
              <w:jc w:val="both"/>
              <w:rPr>
                <w:color w:val="000000"/>
                <w:sz w:val="21"/>
                <w:szCs w:val="21"/>
              </w:rPr>
            </w:pPr>
            <w:r>
              <w:rPr>
                <w:rFonts w:ascii="宋体" w:eastAsia="宋体" w:hAnsi="宋体" w:cs="宋体"/>
                <w:color w:val="000000"/>
                <w:sz w:val="21"/>
                <w:szCs w:val="21"/>
              </w:rPr>
              <w:t>德国</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3011B5B" w14:textId="77777777" w:rsidR="003933A7" w:rsidRDefault="00364C00">
            <w:pPr>
              <w:widowControl w:val="0"/>
              <w:spacing w:line="360" w:lineRule="auto"/>
              <w:jc w:val="both"/>
              <w:rPr>
                <w:color w:val="000000"/>
                <w:sz w:val="21"/>
                <w:szCs w:val="21"/>
              </w:rPr>
            </w:pPr>
            <w:r>
              <w:rPr>
                <w:rFonts w:ascii="宋体" w:eastAsia="宋体" w:hAnsi="宋体" w:cs="宋体"/>
                <w:color w:val="000000"/>
                <w:sz w:val="21"/>
                <w:szCs w:val="21"/>
              </w:rPr>
              <w:t>奥匈帝国</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C834D0F" w14:textId="77777777" w:rsidR="003933A7" w:rsidRDefault="00364C00">
            <w:pPr>
              <w:widowControl w:val="0"/>
              <w:spacing w:line="360" w:lineRule="auto"/>
              <w:jc w:val="both"/>
              <w:rPr>
                <w:color w:val="000000"/>
                <w:sz w:val="21"/>
                <w:szCs w:val="21"/>
              </w:rPr>
            </w:pPr>
            <w:r>
              <w:rPr>
                <w:rFonts w:ascii="宋体" w:eastAsia="宋体" w:hAnsi="宋体" w:cs="宋体"/>
                <w:color w:val="000000"/>
                <w:sz w:val="21"/>
                <w:szCs w:val="21"/>
              </w:rPr>
              <w:t>意大利</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4301643" w14:textId="77777777" w:rsidR="003933A7" w:rsidRDefault="00364C00">
            <w:pPr>
              <w:widowControl w:val="0"/>
              <w:spacing w:line="360" w:lineRule="auto"/>
              <w:jc w:val="both"/>
              <w:rPr>
                <w:color w:val="000000"/>
                <w:sz w:val="21"/>
                <w:szCs w:val="21"/>
              </w:rPr>
            </w:pPr>
            <w:r>
              <w:rPr>
                <w:rFonts w:ascii="宋体" w:eastAsia="宋体" w:hAnsi="宋体" w:cs="宋体"/>
                <w:color w:val="000000"/>
                <w:sz w:val="21"/>
                <w:szCs w:val="21"/>
              </w:rPr>
              <w:t>英国</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3D2CBB4" w14:textId="77777777" w:rsidR="003933A7" w:rsidRDefault="00364C00">
            <w:pPr>
              <w:widowControl w:val="0"/>
              <w:spacing w:line="360" w:lineRule="auto"/>
              <w:jc w:val="both"/>
              <w:rPr>
                <w:color w:val="000000"/>
                <w:sz w:val="21"/>
                <w:szCs w:val="21"/>
              </w:rPr>
            </w:pPr>
            <w:r>
              <w:rPr>
                <w:rFonts w:ascii="宋体" w:eastAsia="宋体" w:hAnsi="宋体" w:cs="宋体"/>
                <w:color w:val="000000"/>
                <w:sz w:val="21"/>
                <w:szCs w:val="21"/>
              </w:rPr>
              <w:t>法国</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18DD772F" w14:textId="77777777" w:rsidR="003933A7" w:rsidRDefault="00364C00">
            <w:pPr>
              <w:widowControl w:val="0"/>
              <w:spacing w:line="360" w:lineRule="auto"/>
              <w:jc w:val="both"/>
              <w:rPr>
                <w:color w:val="000000"/>
                <w:sz w:val="21"/>
                <w:szCs w:val="21"/>
              </w:rPr>
            </w:pPr>
            <w:r>
              <w:rPr>
                <w:rFonts w:ascii="宋体" w:eastAsia="宋体" w:hAnsi="宋体" w:cs="宋体"/>
                <w:color w:val="000000"/>
                <w:sz w:val="21"/>
                <w:szCs w:val="21"/>
              </w:rPr>
              <w:t>俄国</w:t>
            </w:r>
          </w:p>
        </w:tc>
      </w:tr>
      <w:tr w:rsidR="003933A7" w14:paraId="3A99A837"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07B99AC"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1890</w:t>
            </w:r>
            <w:r>
              <w:rPr>
                <w:rFonts w:ascii="宋体" w:eastAsia="宋体" w:hAnsi="宋体" w:cs="宋体"/>
                <w:color w:val="000000"/>
                <w:sz w:val="21"/>
                <w:szCs w:val="21"/>
              </w:rPr>
              <w:t>年</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0C3158F"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2.88</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71ED0AA"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1.28</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437C8B2"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1.48</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B1B44AE"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3.14</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026B641"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3.74</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182ABCCC"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2.9</w:t>
            </w:r>
          </w:p>
        </w:tc>
      </w:tr>
      <w:tr w:rsidR="003933A7" w14:paraId="6032FAB4"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33D7121C"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1914</w:t>
            </w:r>
            <w:r>
              <w:rPr>
                <w:rFonts w:ascii="宋体" w:eastAsia="宋体" w:hAnsi="宋体" w:cs="宋体"/>
                <w:color w:val="000000"/>
                <w:sz w:val="21"/>
                <w:szCs w:val="21"/>
              </w:rPr>
              <w:t>年</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CDE84A0"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11.08</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F92E0C4"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3.66</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20C59599"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2.82</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708D29E"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7.68</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0884CE8B"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5.74</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69F4677C" w14:textId="77777777" w:rsidR="003933A7" w:rsidRDefault="00364C00">
            <w:pPr>
              <w:widowControl w:val="0"/>
              <w:spacing w:line="360" w:lineRule="auto"/>
              <w:rPr>
                <w:color w:val="000000"/>
                <w:sz w:val="21"/>
                <w:szCs w:val="21"/>
              </w:rPr>
            </w:pPr>
            <w:r>
              <w:rPr>
                <w:rFonts w:ascii="Calibri" w:eastAsia="Calibri" w:hAnsi="Calibri" w:cs="Calibri"/>
                <w:color w:val="000000"/>
                <w:sz w:val="21"/>
                <w:szCs w:val="21"/>
              </w:rPr>
              <w:t>8.82</w:t>
            </w:r>
          </w:p>
        </w:tc>
      </w:tr>
    </w:tbl>
    <w:p w14:paraId="1EC8B27F" w14:textId="77777777" w:rsidR="003933A7" w:rsidRDefault="003933A7">
      <w:pPr>
        <w:widowControl w:val="0"/>
        <w:spacing w:line="360" w:lineRule="auto"/>
        <w:rPr>
          <w:sz w:val="21"/>
          <w:szCs w:val="21"/>
        </w:rPr>
      </w:pPr>
    </w:p>
    <w:p w14:paraId="14746338"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各国经济迅猛发展</w:t>
      </w:r>
      <w:r>
        <w:rPr>
          <w:sz w:val="21"/>
          <w:szCs w:val="21"/>
          <w:lang w:eastAsia="zh-CN"/>
        </w:rPr>
        <w:tab/>
        <w:t xml:space="preserve">B. </w:t>
      </w:r>
      <w:r>
        <w:rPr>
          <w:rFonts w:ascii="宋体" w:eastAsia="宋体" w:hAnsi="宋体" w:cs="宋体"/>
          <w:sz w:val="21"/>
          <w:szCs w:val="21"/>
          <w:lang w:eastAsia="zh-CN"/>
        </w:rPr>
        <w:t>欧洲列强扩军备战</w:t>
      </w:r>
    </w:p>
    <w:p w14:paraId="500F0DD8"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两极对峙局面形成</w:t>
      </w:r>
      <w:r>
        <w:rPr>
          <w:sz w:val="21"/>
          <w:szCs w:val="21"/>
          <w:lang w:eastAsia="zh-CN"/>
        </w:rPr>
        <w:tab/>
        <w:t xml:space="preserve">D. </w:t>
      </w:r>
      <w:r>
        <w:rPr>
          <w:rFonts w:ascii="宋体" w:eastAsia="宋体" w:hAnsi="宋体" w:cs="宋体"/>
          <w:sz w:val="21"/>
          <w:szCs w:val="21"/>
          <w:lang w:eastAsia="zh-CN"/>
        </w:rPr>
        <w:t>多极化趋势</w:t>
      </w:r>
      <w:r>
        <w:rPr>
          <w:noProof/>
          <w:sz w:val="21"/>
          <w:szCs w:val="21"/>
          <w:lang w:eastAsia="zh-CN"/>
        </w:rPr>
        <w:drawing>
          <wp:inline distT="0" distB="0" distL="114300" distR="114300" wp14:anchorId="1F15A4B6" wp14:editId="1C5C9E74">
            <wp:extent cx="133350" cy="180975"/>
            <wp:effectExtent l="0" t="0" r="0" b="8890"/>
            <wp:docPr id="100117" name="图片 10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出现</w:t>
      </w:r>
    </w:p>
    <w:p w14:paraId="6C9301A4"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5EB2D92D"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E428312"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w:t>
      </w:r>
      <w:r>
        <w:rPr>
          <w:rFonts w:ascii="宋体" w:eastAsia="宋体" w:hAnsi="宋体" w:cs="宋体"/>
          <w:sz w:val="21"/>
          <w:szCs w:val="21"/>
          <w:lang w:eastAsia="zh-CN"/>
        </w:rPr>
        <w:t>欧洲主要国家国防预算的增加情况。</w:t>
      </w:r>
      <w:r>
        <w:rPr>
          <w:sz w:val="21"/>
          <w:szCs w:val="21"/>
          <w:lang w:eastAsia="zh-CN"/>
        </w:rPr>
        <w:t>”</w:t>
      </w:r>
      <w:r>
        <w:rPr>
          <w:rFonts w:ascii="宋体" w:eastAsia="宋体" w:hAnsi="宋体" w:cs="宋体"/>
          <w:sz w:val="21"/>
          <w:szCs w:val="21"/>
          <w:lang w:eastAsia="zh-CN"/>
        </w:rPr>
        <w:t>可知，从</w:t>
      </w:r>
      <w:r>
        <w:rPr>
          <w:sz w:val="21"/>
          <w:szCs w:val="21"/>
          <w:lang w:eastAsia="zh-CN"/>
        </w:rPr>
        <w:t>1890</w:t>
      </w:r>
      <w:r>
        <w:rPr>
          <w:rFonts w:ascii="宋体" w:eastAsia="宋体" w:hAnsi="宋体" w:cs="宋体"/>
          <w:sz w:val="21"/>
          <w:szCs w:val="21"/>
          <w:lang w:eastAsia="zh-CN"/>
        </w:rPr>
        <w:t>年到</w:t>
      </w:r>
      <w:r>
        <w:rPr>
          <w:sz w:val="21"/>
          <w:szCs w:val="21"/>
          <w:lang w:eastAsia="zh-CN"/>
        </w:rPr>
        <w:t>1914</w:t>
      </w:r>
      <w:r>
        <w:rPr>
          <w:rFonts w:ascii="宋体" w:eastAsia="宋体" w:hAnsi="宋体" w:cs="宋体"/>
          <w:sz w:val="21"/>
          <w:szCs w:val="21"/>
          <w:lang w:eastAsia="zh-CN"/>
        </w:rPr>
        <w:t>年，欧洲各国国防预算大大增加，说明欧洲列强积极扩军备战，</w:t>
      </w:r>
      <w:r>
        <w:rPr>
          <w:sz w:val="21"/>
          <w:szCs w:val="21"/>
          <w:lang w:eastAsia="zh-CN"/>
        </w:rPr>
        <w:t>B</w:t>
      </w:r>
      <w:r>
        <w:rPr>
          <w:rFonts w:ascii="宋体" w:eastAsia="宋体" w:hAnsi="宋体" w:cs="宋体"/>
          <w:sz w:val="21"/>
          <w:szCs w:val="21"/>
          <w:lang w:eastAsia="zh-CN"/>
        </w:rPr>
        <w:t>项正确；国防预算的增加并不能说明各国经济迅猛发展，排除</w:t>
      </w:r>
      <w:r>
        <w:rPr>
          <w:sz w:val="21"/>
          <w:szCs w:val="21"/>
          <w:lang w:eastAsia="zh-CN"/>
        </w:rPr>
        <w:t>A</w:t>
      </w:r>
      <w:r>
        <w:rPr>
          <w:rFonts w:ascii="宋体" w:eastAsia="宋体" w:hAnsi="宋体" w:cs="宋体"/>
          <w:sz w:val="21"/>
          <w:szCs w:val="21"/>
          <w:lang w:eastAsia="zh-CN"/>
        </w:rPr>
        <w:t>项；两极对峙局面形成在二战后，排除</w:t>
      </w:r>
      <w:r>
        <w:rPr>
          <w:sz w:val="21"/>
          <w:szCs w:val="21"/>
          <w:lang w:eastAsia="zh-CN"/>
        </w:rPr>
        <w:t>C</w:t>
      </w:r>
      <w:r>
        <w:rPr>
          <w:rFonts w:ascii="宋体" w:eastAsia="宋体" w:hAnsi="宋体" w:cs="宋体"/>
          <w:sz w:val="21"/>
          <w:szCs w:val="21"/>
          <w:lang w:eastAsia="zh-CN"/>
        </w:rPr>
        <w:t>项；多极化趋势的出现在苏联解体后，排除</w:t>
      </w:r>
      <w:r>
        <w:rPr>
          <w:sz w:val="21"/>
          <w:szCs w:val="21"/>
          <w:lang w:eastAsia="zh-CN"/>
        </w:rPr>
        <w:t>D</w:t>
      </w:r>
      <w:r>
        <w:rPr>
          <w:rFonts w:ascii="宋体" w:eastAsia="宋体" w:hAnsi="宋体" w:cs="宋体"/>
          <w:sz w:val="21"/>
          <w:szCs w:val="21"/>
          <w:lang w:eastAsia="zh-CN"/>
        </w:rPr>
        <w:t>项。故选</w:t>
      </w:r>
      <w:r>
        <w:rPr>
          <w:sz w:val="21"/>
          <w:szCs w:val="21"/>
          <w:lang w:eastAsia="zh-CN"/>
        </w:rPr>
        <w:t>B</w:t>
      </w:r>
      <w:r>
        <w:rPr>
          <w:rFonts w:ascii="宋体" w:eastAsia="宋体" w:hAnsi="宋体" w:cs="宋体"/>
          <w:sz w:val="21"/>
          <w:szCs w:val="21"/>
          <w:lang w:eastAsia="zh-CN"/>
        </w:rPr>
        <w:t>项。</w:t>
      </w:r>
    </w:p>
    <w:p w14:paraId="28AAF659" w14:textId="77777777" w:rsidR="003933A7" w:rsidRDefault="00364C00">
      <w:pPr>
        <w:widowControl w:val="0"/>
        <w:spacing w:line="360" w:lineRule="auto"/>
        <w:rPr>
          <w:sz w:val="21"/>
          <w:szCs w:val="21"/>
          <w:lang w:eastAsia="zh-CN"/>
        </w:rPr>
      </w:pPr>
      <w:r>
        <w:rPr>
          <w:sz w:val="21"/>
          <w:szCs w:val="21"/>
          <w:lang w:eastAsia="zh-CN"/>
        </w:rPr>
        <w:t xml:space="preserve">19. </w:t>
      </w:r>
      <w:r>
        <w:rPr>
          <w:rFonts w:ascii="Calibri" w:eastAsia="Calibri" w:hAnsi="Calibri" w:cs="Calibri"/>
          <w:sz w:val="21"/>
          <w:szCs w:val="21"/>
          <w:lang w:eastAsia="zh-CN"/>
        </w:rPr>
        <w:t>1921</w:t>
      </w:r>
      <w:r>
        <w:rPr>
          <w:rFonts w:ascii="宋体" w:eastAsia="宋体" w:hAnsi="宋体" w:cs="宋体"/>
          <w:sz w:val="21"/>
          <w:szCs w:val="21"/>
          <w:lang w:eastAsia="zh-CN"/>
        </w:rPr>
        <w:t>年底，苏维埃政府颁布法令，规定在经过有关部门批准之后可以开设私人出版社，出版社可以拥有自己的印刷厂、办公室、编辑部、仓库和书店。这是因为当时（</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41B97FA3"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实施了新经济政策</w:t>
      </w:r>
      <w:r>
        <w:rPr>
          <w:sz w:val="21"/>
          <w:szCs w:val="21"/>
          <w:lang w:eastAsia="zh-CN"/>
        </w:rPr>
        <w:tab/>
        <w:t xml:space="preserve">B. </w:t>
      </w:r>
      <w:r>
        <w:rPr>
          <w:rFonts w:ascii="宋体" w:eastAsia="宋体" w:hAnsi="宋体" w:cs="宋体"/>
          <w:sz w:val="21"/>
          <w:szCs w:val="21"/>
          <w:lang w:eastAsia="zh-CN"/>
        </w:rPr>
        <w:t>阶级结构发生根本改变</w:t>
      </w:r>
    </w:p>
    <w:p w14:paraId="046258C0"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实现了国家工业化</w:t>
      </w:r>
      <w:r>
        <w:rPr>
          <w:sz w:val="21"/>
          <w:szCs w:val="21"/>
          <w:lang w:eastAsia="zh-CN"/>
        </w:rPr>
        <w:tab/>
        <w:t xml:space="preserve">D. </w:t>
      </w:r>
      <w:r>
        <w:rPr>
          <w:rFonts w:ascii="宋体" w:eastAsia="宋体" w:hAnsi="宋体" w:cs="宋体"/>
          <w:sz w:val="21"/>
          <w:szCs w:val="21"/>
          <w:lang w:eastAsia="zh-CN"/>
        </w:rPr>
        <w:t>苏联模式存在严重弊端</w:t>
      </w:r>
    </w:p>
    <w:p w14:paraId="4BF36AA2"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544E9B1F"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6A1DF08"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【详解】根据题干信息</w:t>
      </w:r>
      <w:r>
        <w:rPr>
          <w:sz w:val="21"/>
          <w:szCs w:val="21"/>
          <w:lang w:eastAsia="zh-CN"/>
        </w:rPr>
        <w:t>“1921</w:t>
      </w:r>
      <w:r>
        <w:rPr>
          <w:rFonts w:ascii="宋体" w:eastAsia="宋体" w:hAnsi="宋体" w:cs="宋体"/>
          <w:sz w:val="21"/>
          <w:szCs w:val="21"/>
          <w:lang w:eastAsia="zh-CN"/>
        </w:rPr>
        <w:t>年底，苏维埃政府颁布法令，规定在经过有关部门批准之后可以开设私人出</w:t>
      </w:r>
      <w:r>
        <w:rPr>
          <w:rFonts w:ascii="宋体" w:eastAsia="宋体" w:hAnsi="宋体" w:cs="宋体"/>
          <w:sz w:val="21"/>
          <w:szCs w:val="21"/>
          <w:lang w:eastAsia="zh-CN"/>
        </w:rPr>
        <w:lastRenderedPageBreak/>
        <w:t>版社，出版社可以拥有自己的印刷厂、办公室、编辑部、仓库和书店</w:t>
      </w:r>
      <w:r>
        <w:rPr>
          <w:sz w:val="21"/>
          <w:szCs w:val="21"/>
          <w:lang w:eastAsia="zh-CN"/>
        </w:rPr>
        <w:t>”</w:t>
      </w:r>
      <w:r>
        <w:rPr>
          <w:rFonts w:ascii="宋体" w:eastAsia="宋体" w:hAnsi="宋体" w:cs="宋体"/>
          <w:sz w:val="21"/>
          <w:szCs w:val="21"/>
          <w:lang w:eastAsia="zh-CN"/>
        </w:rPr>
        <w:t>，结合所学知识可知，1921年起，</w:t>
      </w:r>
      <w:r>
        <w:rPr>
          <w:noProof/>
          <w:sz w:val="21"/>
          <w:szCs w:val="21"/>
          <w:lang w:eastAsia="zh-CN"/>
        </w:rPr>
        <w:drawing>
          <wp:inline distT="0" distB="0" distL="114300" distR="114300" wp14:anchorId="283794CB" wp14:editId="7754029D">
            <wp:extent cx="28575" cy="28575"/>
            <wp:effectExtent l="0" t="0" r="0" b="0"/>
            <wp:docPr id="100119" name="图片 100119"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page number 7"/>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AF62FE3" w14:textId="77777777" w:rsidR="003933A7" w:rsidRDefault="003933A7">
      <w:pPr>
        <w:rPr>
          <w:lang w:eastAsia="zh-CN"/>
        </w:rPr>
        <w:sectPr w:rsidR="003933A7">
          <w:headerReference w:type="default" r:id="rId20"/>
          <w:type w:val="continuous"/>
          <w:pgSz w:w="11927" w:h="16875"/>
          <w:pgMar w:top="800" w:right="1120" w:bottom="540" w:left="1120" w:header="708" w:footer="708" w:gutter="0"/>
          <w:cols w:space="708"/>
          <w:docGrid w:linePitch="360"/>
        </w:sectPr>
      </w:pPr>
    </w:p>
    <w:p w14:paraId="01980C95"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苏联开始实施新经济政策，取代了原来的战时共产主义政策，用粮食税取代了余粮收集制，新经济政策允许中小企业由私人经营，恢复商品流通和商品交换，允许自由贸易等，实际上是利用市场和商品货币关系发展经济，</w:t>
      </w:r>
      <w:r>
        <w:rPr>
          <w:sz w:val="21"/>
          <w:szCs w:val="21"/>
          <w:lang w:eastAsia="zh-CN"/>
        </w:rPr>
        <w:t>A</w:t>
      </w:r>
      <w:r>
        <w:rPr>
          <w:rFonts w:ascii="宋体" w:eastAsia="宋体" w:hAnsi="宋体" w:cs="宋体"/>
          <w:sz w:val="21"/>
          <w:szCs w:val="21"/>
          <w:lang w:eastAsia="zh-CN"/>
        </w:rPr>
        <w:t>项正确；阶级结构发生根本改变，不符合当时苏俄史实，排除</w:t>
      </w:r>
      <w:r>
        <w:rPr>
          <w:sz w:val="21"/>
          <w:szCs w:val="21"/>
          <w:lang w:eastAsia="zh-CN"/>
        </w:rPr>
        <w:t>B</w:t>
      </w:r>
      <w:r>
        <w:rPr>
          <w:rFonts w:ascii="宋体" w:eastAsia="宋体" w:hAnsi="宋体" w:cs="宋体"/>
          <w:sz w:val="21"/>
          <w:szCs w:val="21"/>
          <w:lang w:eastAsia="zh-CN"/>
        </w:rPr>
        <w:t>项；1928--1932年，苏联实施第一个五年计划，工业化全面加速，开始由一个经济落后的农业国向工业国转化，与题干信息</w:t>
      </w:r>
      <w:r>
        <w:rPr>
          <w:sz w:val="21"/>
          <w:szCs w:val="21"/>
          <w:lang w:eastAsia="zh-CN"/>
        </w:rPr>
        <w:t>“1921</w:t>
      </w:r>
      <w:r>
        <w:rPr>
          <w:rFonts w:ascii="宋体" w:eastAsia="宋体" w:hAnsi="宋体" w:cs="宋体"/>
          <w:sz w:val="21"/>
          <w:szCs w:val="21"/>
          <w:lang w:eastAsia="zh-CN"/>
        </w:rPr>
        <w:t>年底，苏维埃政府颁布法令，规定在经过有关部门批准之后可以开设私人出版社，出版社可以拥有自己的印刷厂、办公室、编辑部、仓库和书店</w:t>
      </w:r>
      <w:r>
        <w:rPr>
          <w:sz w:val="21"/>
          <w:szCs w:val="21"/>
          <w:lang w:eastAsia="zh-CN"/>
        </w:rPr>
        <w:t>”</w:t>
      </w:r>
      <w:r>
        <w:rPr>
          <w:rFonts w:ascii="宋体" w:eastAsia="宋体" w:hAnsi="宋体" w:cs="宋体"/>
          <w:sz w:val="21"/>
          <w:szCs w:val="21"/>
          <w:lang w:eastAsia="zh-CN"/>
        </w:rPr>
        <w:t>，没有联系，排除</w:t>
      </w:r>
      <w:r>
        <w:rPr>
          <w:sz w:val="21"/>
          <w:szCs w:val="21"/>
          <w:lang w:eastAsia="zh-CN"/>
        </w:rPr>
        <w:t>C</w:t>
      </w:r>
      <w:r>
        <w:rPr>
          <w:rFonts w:ascii="宋体" w:eastAsia="宋体" w:hAnsi="宋体" w:cs="宋体"/>
          <w:sz w:val="21"/>
          <w:szCs w:val="21"/>
          <w:lang w:eastAsia="zh-CN"/>
        </w:rPr>
        <w:t>项；1936年苏联新宪法的制定，标志苏联模式形成，与题干信息</w:t>
      </w:r>
      <w:r>
        <w:rPr>
          <w:sz w:val="21"/>
          <w:szCs w:val="21"/>
          <w:lang w:eastAsia="zh-CN"/>
        </w:rPr>
        <w:t>“1921</w:t>
      </w:r>
      <w:r>
        <w:rPr>
          <w:rFonts w:ascii="宋体" w:eastAsia="宋体" w:hAnsi="宋体" w:cs="宋体"/>
          <w:sz w:val="21"/>
          <w:szCs w:val="21"/>
          <w:lang w:eastAsia="zh-CN"/>
        </w:rPr>
        <w:t>年底，苏维埃政府颁布法令，规定在经过有关部门批准之后可以开设私人出版社，出版社可以拥有自己的印刷厂、办公室、编辑部、仓库和书店</w:t>
      </w:r>
      <w:r>
        <w:rPr>
          <w:sz w:val="21"/>
          <w:szCs w:val="21"/>
          <w:lang w:eastAsia="zh-CN"/>
        </w:rPr>
        <w:t>”</w:t>
      </w:r>
      <w:r>
        <w:rPr>
          <w:rFonts w:ascii="宋体" w:eastAsia="宋体" w:hAnsi="宋体" w:cs="宋体"/>
          <w:sz w:val="21"/>
          <w:szCs w:val="21"/>
          <w:lang w:eastAsia="zh-CN"/>
        </w:rPr>
        <w:t>，没有联系，排除</w:t>
      </w:r>
      <w:r>
        <w:rPr>
          <w:sz w:val="21"/>
          <w:szCs w:val="21"/>
          <w:lang w:eastAsia="zh-CN"/>
        </w:rPr>
        <w:t>D</w:t>
      </w:r>
      <w:r>
        <w:rPr>
          <w:rFonts w:ascii="宋体" w:eastAsia="宋体" w:hAnsi="宋体" w:cs="宋体"/>
          <w:sz w:val="21"/>
          <w:szCs w:val="21"/>
          <w:lang w:eastAsia="zh-CN"/>
        </w:rPr>
        <w:t>项。故选</w:t>
      </w:r>
      <w:r>
        <w:rPr>
          <w:sz w:val="21"/>
          <w:szCs w:val="21"/>
          <w:lang w:eastAsia="zh-CN"/>
        </w:rPr>
        <w:t>A</w:t>
      </w:r>
      <w:r>
        <w:rPr>
          <w:rFonts w:ascii="宋体" w:eastAsia="宋体" w:hAnsi="宋体" w:cs="宋体"/>
          <w:sz w:val="21"/>
          <w:szCs w:val="21"/>
          <w:lang w:eastAsia="zh-CN"/>
        </w:rPr>
        <w:t>项。</w:t>
      </w:r>
    </w:p>
    <w:p w14:paraId="41276002" w14:textId="77777777" w:rsidR="003933A7" w:rsidRDefault="00364C00">
      <w:pPr>
        <w:widowControl w:val="0"/>
        <w:spacing w:line="360" w:lineRule="auto"/>
        <w:rPr>
          <w:sz w:val="21"/>
          <w:szCs w:val="21"/>
          <w:lang w:eastAsia="zh-CN"/>
        </w:rPr>
      </w:pPr>
      <w:r>
        <w:rPr>
          <w:sz w:val="21"/>
          <w:szCs w:val="21"/>
          <w:lang w:eastAsia="zh-CN"/>
        </w:rPr>
        <w:t xml:space="preserve">20. </w:t>
      </w:r>
      <w:r>
        <w:rPr>
          <w:rFonts w:ascii="Calibri" w:eastAsia="Calibri" w:hAnsi="Calibri" w:cs="Calibri"/>
          <w:sz w:val="21"/>
          <w:szCs w:val="21"/>
          <w:lang w:eastAsia="zh-CN"/>
        </w:rPr>
        <w:t>1969</w:t>
      </w:r>
      <w:r>
        <w:rPr>
          <w:rFonts w:ascii="宋体" w:eastAsia="宋体" w:hAnsi="宋体" w:cs="宋体"/>
          <w:sz w:val="21"/>
          <w:szCs w:val="21"/>
          <w:lang w:eastAsia="zh-CN"/>
        </w:rPr>
        <w:t>年，联邦德国政府扩大医疗保险和事故保险的范围，提高养老金、失业津贴和失业救济额的标准。由此可知，当时该国（</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1E9B0931"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社会矛盾已经彻底消除</w:t>
      </w:r>
      <w:r>
        <w:rPr>
          <w:sz w:val="21"/>
          <w:szCs w:val="21"/>
          <w:lang w:eastAsia="zh-CN"/>
        </w:rPr>
        <w:tab/>
        <w:t xml:space="preserve">B. </w:t>
      </w:r>
      <w:r>
        <w:rPr>
          <w:rFonts w:ascii="宋体" w:eastAsia="宋体" w:hAnsi="宋体" w:cs="宋体"/>
          <w:sz w:val="21"/>
          <w:szCs w:val="21"/>
          <w:lang w:eastAsia="zh-CN"/>
        </w:rPr>
        <w:t>国际地位得到显著提升</w:t>
      </w:r>
    </w:p>
    <w:p w14:paraId="3CBC6149"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社会保障制度逐步完善</w:t>
      </w:r>
      <w:r>
        <w:rPr>
          <w:sz w:val="21"/>
          <w:szCs w:val="21"/>
          <w:lang w:eastAsia="zh-CN"/>
        </w:rPr>
        <w:tab/>
        <w:t xml:space="preserve">D. </w:t>
      </w:r>
      <w:r>
        <w:rPr>
          <w:rFonts w:ascii="宋体" w:eastAsia="宋体" w:hAnsi="宋体" w:cs="宋体"/>
          <w:sz w:val="21"/>
          <w:szCs w:val="21"/>
          <w:lang w:eastAsia="zh-CN"/>
        </w:rPr>
        <w:t>国家性质出现重大变化</w:t>
      </w:r>
    </w:p>
    <w:p w14:paraId="21ED081C"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1D5CE4CE"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FC26305"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w:t>
      </w:r>
      <w:r>
        <w:rPr>
          <w:rFonts w:ascii="宋体" w:eastAsia="宋体" w:hAnsi="宋体" w:cs="宋体"/>
          <w:sz w:val="21"/>
          <w:szCs w:val="21"/>
          <w:lang w:eastAsia="zh-CN"/>
        </w:rPr>
        <w:t>联邦德国政府扩大医疗保险和事故保险的范围，提高养老金、失业津贴和失业救济额的标准。</w:t>
      </w:r>
      <w:r>
        <w:rPr>
          <w:sz w:val="21"/>
          <w:szCs w:val="21"/>
          <w:lang w:eastAsia="zh-CN"/>
        </w:rPr>
        <w:t>”</w:t>
      </w:r>
      <w:r>
        <w:rPr>
          <w:rFonts w:ascii="宋体" w:eastAsia="宋体" w:hAnsi="宋体" w:cs="宋体"/>
          <w:sz w:val="21"/>
          <w:szCs w:val="21"/>
          <w:lang w:eastAsia="zh-CN"/>
        </w:rPr>
        <w:t>可知，联邦德国的社会保障制度逐步完善，</w:t>
      </w:r>
      <w:r>
        <w:rPr>
          <w:sz w:val="21"/>
          <w:szCs w:val="21"/>
          <w:lang w:eastAsia="zh-CN"/>
        </w:rPr>
        <w:t>C</w:t>
      </w:r>
      <w:r>
        <w:rPr>
          <w:rFonts w:ascii="宋体" w:eastAsia="宋体" w:hAnsi="宋体" w:cs="宋体"/>
          <w:sz w:val="21"/>
          <w:szCs w:val="21"/>
          <w:lang w:eastAsia="zh-CN"/>
        </w:rPr>
        <w:t>项正确；社会矛盾已经彻底消除，说法错误，排除</w:t>
      </w:r>
      <w:r>
        <w:rPr>
          <w:sz w:val="21"/>
          <w:szCs w:val="21"/>
          <w:lang w:eastAsia="zh-CN"/>
        </w:rPr>
        <w:t>A</w:t>
      </w:r>
      <w:r>
        <w:rPr>
          <w:rFonts w:ascii="宋体" w:eastAsia="宋体" w:hAnsi="宋体" w:cs="宋体"/>
          <w:sz w:val="21"/>
          <w:szCs w:val="21"/>
          <w:lang w:eastAsia="zh-CN"/>
        </w:rPr>
        <w:t>项；题干反映的是德国的社会保障制度，与国际地位无关，排除</w:t>
      </w:r>
      <w:r>
        <w:rPr>
          <w:sz w:val="21"/>
          <w:szCs w:val="21"/>
          <w:lang w:eastAsia="zh-CN"/>
        </w:rPr>
        <w:t>B</w:t>
      </w:r>
      <w:r>
        <w:rPr>
          <w:rFonts w:ascii="宋体" w:eastAsia="宋体" w:hAnsi="宋体" w:cs="宋体"/>
          <w:sz w:val="21"/>
          <w:szCs w:val="21"/>
          <w:lang w:eastAsia="zh-CN"/>
        </w:rPr>
        <w:t>项；社会保障制度的完善并不能说明国家性质发生了变化，排除</w:t>
      </w:r>
      <w:r>
        <w:rPr>
          <w:sz w:val="21"/>
          <w:szCs w:val="21"/>
          <w:lang w:eastAsia="zh-CN"/>
        </w:rPr>
        <w:t>D</w:t>
      </w:r>
      <w:r>
        <w:rPr>
          <w:rFonts w:ascii="宋体" w:eastAsia="宋体" w:hAnsi="宋体" w:cs="宋体"/>
          <w:sz w:val="21"/>
          <w:szCs w:val="21"/>
          <w:lang w:eastAsia="zh-CN"/>
        </w:rPr>
        <w:t>项。故选</w:t>
      </w:r>
      <w:r>
        <w:rPr>
          <w:sz w:val="21"/>
          <w:szCs w:val="21"/>
          <w:lang w:eastAsia="zh-CN"/>
        </w:rPr>
        <w:t>C</w:t>
      </w:r>
      <w:r>
        <w:rPr>
          <w:rFonts w:ascii="宋体" w:eastAsia="宋体" w:hAnsi="宋体" w:cs="宋体"/>
          <w:sz w:val="21"/>
          <w:szCs w:val="21"/>
          <w:lang w:eastAsia="zh-CN"/>
        </w:rPr>
        <w:t>项。</w:t>
      </w:r>
    </w:p>
    <w:p w14:paraId="2F5D626D" w14:textId="77777777" w:rsidR="003933A7" w:rsidRDefault="00364C00">
      <w:pPr>
        <w:widowControl w:val="0"/>
        <w:spacing w:line="360" w:lineRule="auto"/>
        <w:rPr>
          <w:sz w:val="21"/>
          <w:szCs w:val="21"/>
          <w:lang w:eastAsia="zh-CN"/>
        </w:rPr>
      </w:pPr>
      <w:r>
        <w:rPr>
          <w:sz w:val="21"/>
          <w:szCs w:val="21"/>
          <w:lang w:eastAsia="zh-CN"/>
        </w:rPr>
        <w:t xml:space="preserve">21. </w:t>
      </w:r>
      <w:r>
        <w:rPr>
          <w:rFonts w:ascii="宋体" w:eastAsia="宋体" w:hAnsi="宋体" w:cs="宋体"/>
          <w:sz w:val="21"/>
          <w:szCs w:val="21"/>
          <w:lang w:eastAsia="zh-CN"/>
        </w:rPr>
        <w:t>在扬州发现的一处新石器时代遗址，被评为</w:t>
      </w:r>
      <w:r>
        <w:rPr>
          <w:rFonts w:ascii="Calibri" w:eastAsia="Calibri" w:hAnsi="Calibri" w:cs="Calibri"/>
          <w:sz w:val="21"/>
          <w:szCs w:val="21"/>
          <w:lang w:eastAsia="zh-CN"/>
        </w:rPr>
        <w:t>1993</w:t>
      </w:r>
      <w:r>
        <w:rPr>
          <w:rFonts w:ascii="宋体" w:eastAsia="宋体" w:hAnsi="宋体" w:cs="宋体"/>
          <w:sz w:val="21"/>
          <w:szCs w:val="21"/>
          <w:lang w:eastAsia="zh-CN"/>
        </w:rPr>
        <w:t>年全国十大考古新发现，</w:t>
      </w:r>
      <w:r>
        <w:rPr>
          <w:rFonts w:ascii="Calibri" w:eastAsia="Calibri" w:hAnsi="Calibri" w:cs="Calibri"/>
          <w:sz w:val="21"/>
          <w:szCs w:val="21"/>
          <w:lang w:eastAsia="zh-CN"/>
        </w:rPr>
        <w:t>2001</w:t>
      </w:r>
      <w:r>
        <w:rPr>
          <w:rFonts w:ascii="宋体" w:eastAsia="宋体" w:hAnsi="宋体" w:cs="宋体"/>
          <w:sz w:val="21"/>
          <w:szCs w:val="21"/>
          <w:lang w:eastAsia="zh-CN"/>
        </w:rPr>
        <w:t>年被批准为全国重点文物保护单位。该遗址是（</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2C95BE80"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古邗沟遗址</w:t>
      </w:r>
      <w:r>
        <w:rPr>
          <w:sz w:val="21"/>
          <w:szCs w:val="21"/>
          <w:lang w:eastAsia="zh-CN"/>
        </w:rPr>
        <w:tab/>
        <w:t xml:space="preserve">B. </w:t>
      </w:r>
      <w:r>
        <w:rPr>
          <w:rFonts w:ascii="宋体" w:eastAsia="宋体" w:hAnsi="宋体" w:cs="宋体"/>
          <w:sz w:val="21"/>
          <w:szCs w:val="21"/>
          <w:lang w:eastAsia="zh-CN"/>
        </w:rPr>
        <w:t>龙虬庄遗址</w:t>
      </w:r>
      <w:r>
        <w:rPr>
          <w:sz w:val="21"/>
          <w:szCs w:val="21"/>
          <w:lang w:eastAsia="zh-CN"/>
        </w:rPr>
        <w:tab/>
        <w:t xml:space="preserve">C. </w:t>
      </w:r>
      <w:r>
        <w:rPr>
          <w:rFonts w:ascii="宋体" w:eastAsia="宋体" w:hAnsi="宋体" w:cs="宋体"/>
          <w:sz w:val="21"/>
          <w:szCs w:val="21"/>
          <w:lang w:eastAsia="zh-CN"/>
        </w:rPr>
        <w:t>唐城遗址</w:t>
      </w:r>
      <w:r>
        <w:rPr>
          <w:sz w:val="21"/>
          <w:szCs w:val="21"/>
          <w:lang w:eastAsia="zh-CN"/>
        </w:rPr>
        <w:tab/>
        <w:t xml:space="preserve">D. </w:t>
      </w:r>
      <w:r>
        <w:rPr>
          <w:rFonts w:ascii="宋体" w:eastAsia="宋体" w:hAnsi="宋体" w:cs="宋体"/>
          <w:sz w:val="21"/>
          <w:szCs w:val="21"/>
          <w:lang w:eastAsia="zh-CN"/>
        </w:rPr>
        <w:t>瓜洲古渡</w:t>
      </w:r>
    </w:p>
    <w:p w14:paraId="07B9F23F"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038F01C7"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043ED30"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【详解】结合所学可知，龙虬庄遗址，位于江苏省高邮市龙虬镇龙虬庄村，距高邮市区约</w:t>
      </w:r>
      <w:r>
        <w:rPr>
          <w:sz w:val="21"/>
          <w:szCs w:val="21"/>
          <w:lang w:eastAsia="zh-CN"/>
        </w:rPr>
        <w:t>8</w:t>
      </w:r>
      <w:r>
        <w:rPr>
          <w:rFonts w:ascii="宋体" w:eastAsia="宋体" w:hAnsi="宋体" w:cs="宋体"/>
          <w:sz w:val="21"/>
          <w:szCs w:val="21"/>
          <w:lang w:eastAsia="zh-CN"/>
        </w:rPr>
        <w:t>公里。遗址地处淮河下游的里下河平原，距今</w:t>
      </w:r>
      <w:r>
        <w:rPr>
          <w:sz w:val="21"/>
          <w:szCs w:val="21"/>
          <w:lang w:eastAsia="zh-CN"/>
        </w:rPr>
        <w:t>7000—5000</w:t>
      </w:r>
      <w:r>
        <w:rPr>
          <w:rFonts w:ascii="宋体" w:eastAsia="宋体" w:hAnsi="宋体" w:cs="宋体"/>
          <w:sz w:val="21"/>
          <w:szCs w:val="21"/>
          <w:lang w:eastAsia="zh-CN"/>
        </w:rPr>
        <w:t>年前，是中国江淮东部地区新石器中期重要的聚落遗址。</w:t>
      </w:r>
      <w:r>
        <w:rPr>
          <w:sz w:val="21"/>
          <w:szCs w:val="21"/>
          <w:lang w:eastAsia="zh-CN"/>
        </w:rPr>
        <w:t>2001</w:t>
      </w:r>
      <w:r>
        <w:rPr>
          <w:rFonts w:ascii="宋体" w:eastAsia="宋体" w:hAnsi="宋体" w:cs="宋体"/>
          <w:sz w:val="21"/>
          <w:szCs w:val="21"/>
          <w:lang w:eastAsia="zh-CN"/>
        </w:rPr>
        <w:t>年</w:t>
      </w:r>
      <w:r>
        <w:rPr>
          <w:sz w:val="21"/>
          <w:szCs w:val="21"/>
          <w:lang w:eastAsia="zh-CN"/>
        </w:rPr>
        <w:t>6</w:t>
      </w:r>
      <w:r>
        <w:rPr>
          <w:rFonts w:ascii="宋体" w:eastAsia="宋体" w:hAnsi="宋体" w:cs="宋体"/>
          <w:sz w:val="21"/>
          <w:szCs w:val="21"/>
          <w:lang w:eastAsia="zh-CN"/>
        </w:rPr>
        <w:t>月</w:t>
      </w:r>
      <w:r>
        <w:rPr>
          <w:sz w:val="21"/>
          <w:szCs w:val="21"/>
          <w:lang w:eastAsia="zh-CN"/>
        </w:rPr>
        <w:t>25</w:t>
      </w:r>
      <w:r>
        <w:rPr>
          <w:rFonts w:ascii="宋体" w:eastAsia="宋体" w:hAnsi="宋体" w:cs="宋体"/>
          <w:sz w:val="21"/>
          <w:szCs w:val="21"/>
          <w:lang w:eastAsia="zh-CN"/>
        </w:rPr>
        <w:t>日，龙虬庄遗址被中华人民共和国国务院公布为第五批全国重点文物保护单位，</w:t>
      </w:r>
      <w:r>
        <w:rPr>
          <w:sz w:val="21"/>
          <w:szCs w:val="21"/>
          <w:lang w:eastAsia="zh-CN"/>
        </w:rPr>
        <w:t>B</w:t>
      </w:r>
      <w:r>
        <w:rPr>
          <w:rFonts w:ascii="宋体" w:eastAsia="宋体" w:hAnsi="宋体" w:cs="宋体"/>
          <w:sz w:val="21"/>
          <w:szCs w:val="21"/>
          <w:lang w:eastAsia="zh-CN"/>
        </w:rPr>
        <w:t>项正确；邗沟开凿于春秋时期，排除</w:t>
      </w:r>
      <w:r>
        <w:rPr>
          <w:sz w:val="21"/>
          <w:szCs w:val="21"/>
          <w:lang w:eastAsia="zh-CN"/>
        </w:rPr>
        <w:t>A</w:t>
      </w:r>
      <w:r>
        <w:rPr>
          <w:rFonts w:ascii="宋体" w:eastAsia="宋体" w:hAnsi="宋体" w:cs="宋体"/>
          <w:sz w:val="21"/>
          <w:szCs w:val="21"/>
          <w:lang w:eastAsia="zh-CN"/>
        </w:rPr>
        <w:t>项；唐城遗址主要与唐朝的历史有关，排除</w:t>
      </w:r>
      <w:r>
        <w:rPr>
          <w:sz w:val="21"/>
          <w:szCs w:val="21"/>
          <w:lang w:eastAsia="zh-CN"/>
        </w:rPr>
        <w:t>C</w:t>
      </w:r>
      <w:r>
        <w:rPr>
          <w:rFonts w:ascii="宋体" w:eastAsia="宋体" w:hAnsi="宋体" w:cs="宋体"/>
          <w:sz w:val="21"/>
          <w:szCs w:val="21"/>
          <w:lang w:eastAsia="zh-CN"/>
        </w:rPr>
        <w:t>项；瓜洲古渡与唐朝鉴真东渡日本有关，排除</w:t>
      </w:r>
      <w:r>
        <w:rPr>
          <w:sz w:val="21"/>
          <w:szCs w:val="21"/>
          <w:lang w:eastAsia="zh-CN"/>
        </w:rPr>
        <w:t>D</w:t>
      </w:r>
      <w:r>
        <w:rPr>
          <w:rFonts w:ascii="宋体" w:eastAsia="宋体" w:hAnsi="宋体" w:cs="宋体"/>
          <w:sz w:val="21"/>
          <w:szCs w:val="21"/>
          <w:lang w:eastAsia="zh-CN"/>
        </w:rPr>
        <w:t>项。故选</w:t>
      </w:r>
      <w:r>
        <w:rPr>
          <w:sz w:val="21"/>
          <w:szCs w:val="21"/>
          <w:lang w:eastAsia="zh-CN"/>
        </w:rPr>
        <w:t>B</w:t>
      </w:r>
      <w:r>
        <w:rPr>
          <w:rFonts w:ascii="宋体" w:eastAsia="宋体" w:hAnsi="宋体" w:cs="宋体"/>
          <w:sz w:val="21"/>
          <w:szCs w:val="21"/>
          <w:lang w:eastAsia="zh-CN"/>
        </w:rPr>
        <w:t>项。</w:t>
      </w:r>
    </w:p>
    <w:p w14:paraId="68EEFF43" w14:textId="77777777" w:rsidR="003933A7" w:rsidRDefault="00364C00">
      <w:pPr>
        <w:widowControl w:val="0"/>
        <w:spacing w:line="360" w:lineRule="auto"/>
        <w:rPr>
          <w:sz w:val="21"/>
          <w:szCs w:val="21"/>
          <w:lang w:eastAsia="zh-CN"/>
        </w:rPr>
      </w:pPr>
      <w:r>
        <w:rPr>
          <w:sz w:val="21"/>
          <w:szCs w:val="21"/>
          <w:lang w:eastAsia="zh-CN"/>
        </w:rPr>
        <w:t xml:space="preserve">22. </w:t>
      </w:r>
      <w:r>
        <w:rPr>
          <w:rFonts w:ascii="宋体" w:eastAsia="宋体" w:hAnsi="宋体" w:cs="宋体"/>
          <w:sz w:val="21"/>
          <w:szCs w:val="21"/>
          <w:lang w:eastAsia="zh-CN"/>
        </w:rPr>
        <w:t>扬州有历史记载的筑城记录始于吴王夫差开邗沟、筑邗城。当时应是（</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33C3895A"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春秋时期</w:t>
      </w:r>
      <w:r>
        <w:rPr>
          <w:sz w:val="21"/>
          <w:szCs w:val="21"/>
          <w:lang w:eastAsia="zh-CN"/>
        </w:rPr>
        <w:tab/>
        <w:t xml:space="preserve">B. </w:t>
      </w:r>
      <w:r>
        <w:rPr>
          <w:rFonts w:ascii="宋体" w:eastAsia="宋体" w:hAnsi="宋体" w:cs="宋体"/>
          <w:sz w:val="21"/>
          <w:szCs w:val="21"/>
          <w:lang w:eastAsia="zh-CN"/>
        </w:rPr>
        <w:t>汉朝</w:t>
      </w:r>
      <w:r>
        <w:rPr>
          <w:sz w:val="21"/>
          <w:szCs w:val="21"/>
          <w:lang w:eastAsia="zh-CN"/>
        </w:rPr>
        <w:tab/>
        <w:t xml:space="preserve">C. </w:t>
      </w:r>
      <w:r>
        <w:rPr>
          <w:rFonts w:ascii="宋体" w:eastAsia="宋体" w:hAnsi="宋体" w:cs="宋体"/>
          <w:sz w:val="21"/>
          <w:szCs w:val="21"/>
          <w:lang w:eastAsia="zh-CN"/>
        </w:rPr>
        <w:t>唐朝</w:t>
      </w:r>
      <w:r>
        <w:rPr>
          <w:sz w:val="21"/>
          <w:szCs w:val="21"/>
          <w:lang w:eastAsia="zh-CN"/>
        </w:rPr>
        <w:tab/>
        <w:t xml:space="preserve">D. </w:t>
      </w:r>
      <w:r>
        <w:rPr>
          <w:rFonts w:ascii="宋体" w:eastAsia="宋体" w:hAnsi="宋体" w:cs="宋体"/>
          <w:sz w:val="21"/>
          <w:szCs w:val="21"/>
          <w:lang w:eastAsia="zh-CN"/>
        </w:rPr>
        <w:t>宋朝</w:t>
      </w:r>
    </w:p>
    <w:p w14:paraId="6F791DA1"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r>
        <w:rPr>
          <w:noProof/>
          <w:sz w:val="21"/>
          <w:szCs w:val="21"/>
          <w:lang w:eastAsia="zh-CN"/>
        </w:rPr>
        <w:drawing>
          <wp:inline distT="0" distB="0" distL="114300" distR="114300" wp14:anchorId="6CF53D30" wp14:editId="173959E5">
            <wp:extent cx="28575" cy="28575"/>
            <wp:effectExtent l="0" t="0" r="0" b="0"/>
            <wp:docPr id="100133" name="图片 100133"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descr="page number 8"/>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472A4D3" w14:textId="77777777" w:rsidR="003933A7" w:rsidRDefault="003933A7">
      <w:pPr>
        <w:rPr>
          <w:lang w:eastAsia="zh-CN"/>
        </w:rPr>
        <w:sectPr w:rsidR="003933A7">
          <w:headerReference w:type="default" r:id="rId21"/>
          <w:type w:val="continuous"/>
          <w:pgSz w:w="11927" w:h="16875"/>
          <w:pgMar w:top="800" w:right="1120" w:bottom="540" w:left="1120" w:header="708" w:footer="708" w:gutter="0"/>
          <w:cols w:space="708"/>
          <w:docGrid w:linePitch="360"/>
        </w:sectPr>
      </w:pPr>
    </w:p>
    <w:p w14:paraId="0D29E588"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B5752B3"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【详解】结合所学可知，前</w:t>
      </w:r>
      <w:r>
        <w:rPr>
          <w:sz w:val="21"/>
          <w:szCs w:val="21"/>
          <w:lang w:eastAsia="zh-CN"/>
        </w:rPr>
        <w:t>770</w:t>
      </w:r>
      <w:r>
        <w:rPr>
          <w:rFonts w:ascii="宋体" w:eastAsia="宋体" w:hAnsi="宋体" w:cs="宋体"/>
          <w:sz w:val="21"/>
          <w:szCs w:val="21"/>
          <w:lang w:eastAsia="zh-CN"/>
        </w:rPr>
        <w:t>年到前</w:t>
      </w:r>
      <w:r>
        <w:rPr>
          <w:sz w:val="21"/>
          <w:szCs w:val="21"/>
          <w:lang w:eastAsia="zh-CN"/>
        </w:rPr>
        <w:t>476</w:t>
      </w:r>
      <w:r>
        <w:rPr>
          <w:rFonts w:ascii="宋体" w:eastAsia="宋体" w:hAnsi="宋体" w:cs="宋体"/>
          <w:sz w:val="21"/>
          <w:szCs w:val="21"/>
          <w:lang w:eastAsia="zh-CN"/>
        </w:rPr>
        <w:t>年，是我国的春秋时期，期间，公元前</w:t>
      </w:r>
      <w:r>
        <w:rPr>
          <w:sz w:val="21"/>
          <w:szCs w:val="21"/>
          <w:lang w:eastAsia="zh-CN"/>
        </w:rPr>
        <w:t>486</w:t>
      </w:r>
      <w:r>
        <w:rPr>
          <w:rFonts w:ascii="宋体" w:eastAsia="宋体" w:hAnsi="宋体" w:cs="宋体"/>
          <w:sz w:val="21"/>
          <w:szCs w:val="21"/>
          <w:lang w:eastAsia="zh-CN"/>
        </w:rPr>
        <w:t>年，吴王夫差开邗沟，贯通江淮，</w:t>
      </w:r>
      <w:r>
        <w:rPr>
          <w:sz w:val="21"/>
          <w:szCs w:val="21"/>
          <w:lang w:eastAsia="zh-CN"/>
        </w:rPr>
        <w:t>A</w:t>
      </w:r>
      <w:r>
        <w:rPr>
          <w:rFonts w:ascii="宋体" w:eastAsia="宋体" w:hAnsi="宋体" w:cs="宋体"/>
          <w:sz w:val="21"/>
          <w:szCs w:val="21"/>
          <w:lang w:eastAsia="zh-CN"/>
        </w:rPr>
        <w:t>项正确；汉朝、唐朝、宋朝均在春秋以后，与题干信息无关，排除</w:t>
      </w:r>
      <w:r>
        <w:rPr>
          <w:sz w:val="21"/>
          <w:szCs w:val="21"/>
          <w:lang w:eastAsia="zh-CN"/>
        </w:rPr>
        <w:t>BCD</w:t>
      </w:r>
      <w:r>
        <w:rPr>
          <w:rFonts w:ascii="宋体" w:eastAsia="宋体" w:hAnsi="宋体" w:cs="宋体"/>
          <w:sz w:val="21"/>
          <w:szCs w:val="21"/>
          <w:lang w:eastAsia="zh-CN"/>
        </w:rPr>
        <w:t>项。故选</w:t>
      </w:r>
      <w:r>
        <w:rPr>
          <w:sz w:val="21"/>
          <w:szCs w:val="21"/>
          <w:lang w:eastAsia="zh-CN"/>
        </w:rPr>
        <w:t>A</w:t>
      </w:r>
      <w:r>
        <w:rPr>
          <w:rFonts w:ascii="宋体" w:eastAsia="宋体" w:hAnsi="宋体" w:cs="宋体"/>
          <w:sz w:val="21"/>
          <w:szCs w:val="21"/>
          <w:lang w:eastAsia="zh-CN"/>
        </w:rPr>
        <w:t>项。</w:t>
      </w:r>
    </w:p>
    <w:p w14:paraId="000C4AAA" w14:textId="77777777" w:rsidR="003933A7" w:rsidRDefault="00364C00">
      <w:pPr>
        <w:widowControl w:val="0"/>
        <w:spacing w:line="360" w:lineRule="auto"/>
        <w:rPr>
          <w:sz w:val="21"/>
          <w:szCs w:val="21"/>
          <w:lang w:eastAsia="zh-CN"/>
        </w:rPr>
      </w:pPr>
      <w:r>
        <w:rPr>
          <w:sz w:val="21"/>
          <w:szCs w:val="21"/>
          <w:lang w:eastAsia="zh-CN"/>
        </w:rPr>
        <w:lastRenderedPageBreak/>
        <w:t xml:space="preserve">23. </w:t>
      </w:r>
      <w:r>
        <w:rPr>
          <w:rFonts w:ascii="宋体" w:eastAsia="宋体" w:hAnsi="宋体" w:cs="宋体"/>
          <w:sz w:val="21"/>
          <w:szCs w:val="21"/>
          <w:lang w:eastAsia="zh-CN"/>
        </w:rPr>
        <w:t>有学者写诗赞扬一位明朝末年坚守扬州城的名臣：“二分明月千行泪，并作梅花岭下秋。”该名臣是（</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7299009F"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张若虚</w:t>
      </w:r>
      <w:r>
        <w:rPr>
          <w:sz w:val="21"/>
          <w:szCs w:val="21"/>
          <w:lang w:eastAsia="zh-CN"/>
        </w:rPr>
        <w:tab/>
        <w:t xml:space="preserve">B. </w:t>
      </w:r>
      <w:r>
        <w:rPr>
          <w:rFonts w:ascii="宋体" w:eastAsia="宋体" w:hAnsi="宋体" w:cs="宋体"/>
          <w:sz w:val="21"/>
          <w:szCs w:val="21"/>
          <w:lang w:eastAsia="zh-CN"/>
        </w:rPr>
        <w:t>高朗亭</w:t>
      </w:r>
      <w:r>
        <w:rPr>
          <w:sz w:val="21"/>
          <w:szCs w:val="21"/>
          <w:lang w:eastAsia="zh-CN"/>
        </w:rPr>
        <w:tab/>
        <w:t xml:space="preserve">C. </w:t>
      </w:r>
      <w:r>
        <w:rPr>
          <w:rFonts w:ascii="宋体" w:eastAsia="宋体" w:hAnsi="宋体" w:cs="宋体"/>
          <w:sz w:val="21"/>
          <w:szCs w:val="21"/>
          <w:lang w:eastAsia="zh-CN"/>
        </w:rPr>
        <w:t>史可法</w:t>
      </w:r>
      <w:r>
        <w:rPr>
          <w:sz w:val="21"/>
          <w:szCs w:val="21"/>
          <w:lang w:eastAsia="zh-CN"/>
        </w:rPr>
        <w:tab/>
        <w:t xml:space="preserve">D. </w:t>
      </w:r>
      <w:r>
        <w:rPr>
          <w:rFonts w:ascii="宋体" w:eastAsia="宋体" w:hAnsi="宋体" w:cs="宋体"/>
          <w:sz w:val="21"/>
          <w:szCs w:val="21"/>
          <w:lang w:eastAsia="zh-CN"/>
        </w:rPr>
        <w:t>盛白沙</w:t>
      </w:r>
    </w:p>
    <w:p w14:paraId="72B9BBB0"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5A623404"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47258A5"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【详解】结合所学可知，</w:t>
      </w:r>
      <w:r>
        <w:rPr>
          <w:sz w:val="21"/>
          <w:szCs w:val="21"/>
          <w:lang w:eastAsia="zh-CN"/>
        </w:rPr>
        <w:t>“</w:t>
      </w:r>
      <w:r>
        <w:rPr>
          <w:rFonts w:ascii="宋体" w:eastAsia="宋体" w:hAnsi="宋体" w:cs="宋体"/>
          <w:sz w:val="21"/>
          <w:szCs w:val="21"/>
          <w:lang w:eastAsia="zh-CN"/>
        </w:rPr>
        <w:t>二分明月千行泪，并作梅花岭下秋。</w:t>
      </w:r>
      <w:r>
        <w:rPr>
          <w:sz w:val="21"/>
          <w:szCs w:val="21"/>
          <w:lang w:eastAsia="zh-CN"/>
        </w:rPr>
        <w:t>”</w:t>
      </w:r>
      <w:r>
        <w:rPr>
          <w:rFonts w:ascii="宋体" w:eastAsia="宋体" w:hAnsi="宋体" w:cs="宋体"/>
          <w:sz w:val="21"/>
          <w:szCs w:val="21"/>
          <w:lang w:eastAsia="zh-CN"/>
        </w:rPr>
        <w:t>是郁达夫对史可法的评价。史可法为明朝末年崇祯元年（</w:t>
      </w:r>
      <w:r>
        <w:rPr>
          <w:sz w:val="21"/>
          <w:szCs w:val="21"/>
          <w:lang w:eastAsia="zh-CN"/>
        </w:rPr>
        <w:t>1628</w:t>
      </w:r>
      <w:r>
        <w:rPr>
          <w:rFonts w:ascii="宋体" w:eastAsia="宋体" w:hAnsi="宋体" w:cs="宋体"/>
          <w:sz w:val="21"/>
          <w:szCs w:val="21"/>
          <w:lang w:eastAsia="zh-CN"/>
        </w:rPr>
        <w:t>年）进士，任西安府推官，后转走各地叛乱，北京城被攻陷后，史可法拥立明福王，继续与清军作战，官至督师、建极殿大学士、兵部尚书。弘光元年，清军大举围攻扬州城，不久后城破，史可法拒降遇害，尸体不知下落，</w:t>
      </w:r>
      <w:r>
        <w:rPr>
          <w:sz w:val="21"/>
          <w:szCs w:val="21"/>
          <w:lang w:eastAsia="zh-CN"/>
        </w:rPr>
        <w:t>C</w:t>
      </w:r>
      <w:r>
        <w:rPr>
          <w:rFonts w:ascii="宋体" w:eastAsia="宋体" w:hAnsi="宋体" w:cs="宋体"/>
          <w:sz w:val="21"/>
          <w:szCs w:val="21"/>
          <w:lang w:eastAsia="zh-CN"/>
        </w:rPr>
        <w:t>项正确；张若虚是唐朝诗人，排除</w:t>
      </w:r>
      <w:r>
        <w:rPr>
          <w:sz w:val="21"/>
          <w:szCs w:val="21"/>
          <w:lang w:eastAsia="zh-CN"/>
        </w:rPr>
        <w:t>A</w:t>
      </w:r>
      <w:r>
        <w:rPr>
          <w:rFonts w:ascii="宋体" w:eastAsia="宋体" w:hAnsi="宋体" w:cs="宋体"/>
          <w:sz w:val="21"/>
          <w:szCs w:val="21"/>
          <w:lang w:eastAsia="zh-CN"/>
        </w:rPr>
        <w:t>项；高朗亭是清代戏曲演员，排除</w:t>
      </w:r>
      <w:r>
        <w:rPr>
          <w:sz w:val="21"/>
          <w:szCs w:val="21"/>
          <w:lang w:eastAsia="zh-CN"/>
        </w:rPr>
        <w:t>B</w:t>
      </w:r>
      <w:r>
        <w:rPr>
          <w:rFonts w:ascii="宋体" w:eastAsia="宋体" w:hAnsi="宋体" w:cs="宋体"/>
          <w:sz w:val="21"/>
          <w:szCs w:val="21"/>
          <w:lang w:eastAsia="zh-CN"/>
        </w:rPr>
        <w:t>项；盛白沙是革命烈士，排除</w:t>
      </w:r>
      <w:r>
        <w:rPr>
          <w:sz w:val="21"/>
          <w:szCs w:val="21"/>
          <w:lang w:eastAsia="zh-CN"/>
        </w:rPr>
        <w:t>D</w:t>
      </w:r>
      <w:r>
        <w:rPr>
          <w:rFonts w:ascii="宋体" w:eastAsia="宋体" w:hAnsi="宋体" w:cs="宋体"/>
          <w:sz w:val="21"/>
          <w:szCs w:val="21"/>
          <w:lang w:eastAsia="zh-CN"/>
        </w:rPr>
        <w:t>项。故选</w:t>
      </w:r>
      <w:r>
        <w:rPr>
          <w:sz w:val="21"/>
          <w:szCs w:val="21"/>
          <w:lang w:eastAsia="zh-CN"/>
        </w:rPr>
        <w:t>C</w:t>
      </w:r>
      <w:r>
        <w:rPr>
          <w:rFonts w:ascii="宋体" w:eastAsia="宋体" w:hAnsi="宋体" w:cs="宋体"/>
          <w:sz w:val="21"/>
          <w:szCs w:val="21"/>
          <w:lang w:eastAsia="zh-CN"/>
        </w:rPr>
        <w:t>项。</w:t>
      </w:r>
    </w:p>
    <w:p w14:paraId="31BF6797" w14:textId="77777777" w:rsidR="003933A7" w:rsidRDefault="00364C00">
      <w:pPr>
        <w:widowControl w:val="0"/>
        <w:spacing w:line="360" w:lineRule="auto"/>
        <w:rPr>
          <w:sz w:val="21"/>
          <w:szCs w:val="21"/>
          <w:lang w:eastAsia="zh-CN"/>
        </w:rPr>
      </w:pPr>
      <w:r>
        <w:rPr>
          <w:sz w:val="21"/>
          <w:szCs w:val="21"/>
          <w:lang w:eastAsia="zh-CN"/>
        </w:rPr>
        <w:t xml:space="preserve">24. </w:t>
      </w:r>
      <w:r>
        <w:rPr>
          <w:rFonts w:ascii="宋体" w:eastAsia="宋体" w:hAnsi="宋体" w:cs="宋体"/>
          <w:sz w:val="21"/>
          <w:szCs w:val="21"/>
          <w:lang w:eastAsia="zh-CN"/>
        </w:rPr>
        <w:t>扬州城最具代表性的一条历史老街，毗邻古运河东关古渡，古时因盐得名、因盐而盛，现已成为著名历史文化旅游区。该景区是（</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16F5E7CC" w14:textId="77777777" w:rsidR="003933A7" w:rsidRDefault="00364C00">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东关街</w:t>
      </w:r>
      <w:r>
        <w:rPr>
          <w:sz w:val="21"/>
          <w:szCs w:val="21"/>
          <w:lang w:eastAsia="zh-CN"/>
        </w:rPr>
        <w:tab/>
        <w:t xml:space="preserve">B. </w:t>
      </w:r>
      <w:r>
        <w:rPr>
          <w:rFonts w:ascii="宋体" w:eastAsia="宋体" w:hAnsi="宋体" w:cs="宋体"/>
          <w:sz w:val="21"/>
          <w:szCs w:val="21"/>
          <w:lang w:eastAsia="zh-CN"/>
        </w:rPr>
        <w:t>瘦西湖</w:t>
      </w:r>
      <w:r>
        <w:rPr>
          <w:sz w:val="21"/>
          <w:szCs w:val="21"/>
          <w:lang w:eastAsia="zh-CN"/>
        </w:rPr>
        <w:tab/>
        <w:t xml:space="preserve">C. </w:t>
      </w:r>
      <w:r>
        <w:rPr>
          <w:rFonts w:ascii="宋体" w:eastAsia="宋体" w:hAnsi="宋体" w:cs="宋体"/>
          <w:sz w:val="21"/>
          <w:szCs w:val="21"/>
          <w:lang w:eastAsia="zh-CN"/>
        </w:rPr>
        <w:t>扬州东站</w:t>
      </w:r>
      <w:r>
        <w:rPr>
          <w:sz w:val="21"/>
          <w:szCs w:val="21"/>
          <w:lang w:eastAsia="zh-CN"/>
        </w:rPr>
        <w:tab/>
        <w:t xml:space="preserve">D. </w:t>
      </w:r>
      <w:r>
        <w:rPr>
          <w:rFonts w:ascii="宋体" w:eastAsia="宋体" w:hAnsi="宋体" w:cs="宋体"/>
          <w:sz w:val="21"/>
          <w:szCs w:val="21"/>
          <w:lang w:eastAsia="zh-CN"/>
        </w:rPr>
        <w:t>江都水利枢纽</w:t>
      </w:r>
    </w:p>
    <w:p w14:paraId="72CA2BB6"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50FBE492"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A7C8DD4"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【详解】东关街位于江苏省扬州市，是扬州城里最具有代表性的一条历史老街，它东至古运河边，西至国庆路，全长两华里，据记载东关街从唐代以来便成为由东门入城的重要通道，距今约有</w:t>
      </w:r>
      <w:r>
        <w:rPr>
          <w:sz w:val="21"/>
          <w:szCs w:val="21"/>
          <w:lang w:eastAsia="zh-CN"/>
        </w:rPr>
        <w:t>1200</w:t>
      </w:r>
      <w:r>
        <w:rPr>
          <w:rFonts w:ascii="宋体" w:eastAsia="宋体" w:hAnsi="宋体" w:cs="宋体"/>
          <w:sz w:val="21"/>
          <w:szCs w:val="21"/>
          <w:lang w:eastAsia="zh-CN"/>
        </w:rPr>
        <w:t>年历史，</w:t>
      </w:r>
      <w:r>
        <w:rPr>
          <w:sz w:val="21"/>
          <w:szCs w:val="21"/>
          <w:lang w:eastAsia="zh-CN"/>
        </w:rPr>
        <w:t>A</w:t>
      </w:r>
      <w:r>
        <w:rPr>
          <w:rFonts w:ascii="宋体" w:eastAsia="宋体" w:hAnsi="宋体" w:cs="宋体"/>
          <w:sz w:val="21"/>
          <w:szCs w:val="21"/>
          <w:lang w:eastAsia="zh-CN"/>
        </w:rPr>
        <w:t>项正确；瘦西湖原名保障湖，属于京杭大运河扬州段水系，是京杭大运河扬州段的支流，排除</w:t>
      </w:r>
      <w:r>
        <w:rPr>
          <w:sz w:val="21"/>
          <w:szCs w:val="21"/>
          <w:lang w:eastAsia="zh-CN"/>
        </w:rPr>
        <w:t>B</w:t>
      </w:r>
      <w:r>
        <w:rPr>
          <w:rFonts w:ascii="宋体" w:eastAsia="宋体" w:hAnsi="宋体" w:cs="宋体"/>
          <w:sz w:val="21"/>
          <w:szCs w:val="21"/>
          <w:lang w:eastAsia="zh-CN"/>
        </w:rPr>
        <w:t>项；扬州东站是现代建筑，排除</w:t>
      </w:r>
      <w:r>
        <w:rPr>
          <w:sz w:val="21"/>
          <w:szCs w:val="21"/>
          <w:lang w:eastAsia="zh-CN"/>
        </w:rPr>
        <w:t>C</w:t>
      </w:r>
      <w:r>
        <w:rPr>
          <w:rFonts w:ascii="宋体" w:eastAsia="宋体" w:hAnsi="宋体" w:cs="宋体"/>
          <w:sz w:val="21"/>
          <w:szCs w:val="21"/>
          <w:lang w:eastAsia="zh-CN"/>
        </w:rPr>
        <w:t>项；江都水利枢纽与题干</w:t>
      </w:r>
      <w:r>
        <w:rPr>
          <w:sz w:val="21"/>
          <w:szCs w:val="21"/>
          <w:lang w:eastAsia="zh-CN"/>
        </w:rPr>
        <w:t>“</w:t>
      </w:r>
      <w:r>
        <w:rPr>
          <w:rFonts w:ascii="宋体" w:eastAsia="宋体" w:hAnsi="宋体" w:cs="宋体"/>
          <w:sz w:val="21"/>
          <w:szCs w:val="21"/>
          <w:lang w:eastAsia="zh-CN"/>
        </w:rPr>
        <w:t>历史老街</w:t>
      </w:r>
      <w:r>
        <w:rPr>
          <w:sz w:val="21"/>
          <w:szCs w:val="21"/>
          <w:lang w:eastAsia="zh-CN"/>
        </w:rPr>
        <w:t>”</w:t>
      </w:r>
      <w:r>
        <w:rPr>
          <w:rFonts w:ascii="宋体" w:eastAsia="宋体" w:hAnsi="宋体" w:cs="宋体"/>
          <w:sz w:val="21"/>
          <w:szCs w:val="21"/>
          <w:lang w:eastAsia="zh-CN"/>
        </w:rPr>
        <w:t>不符，排除</w:t>
      </w:r>
      <w:r>
        <w:rPr>
          <w:sz w:val="21"/>
          <w:szCs w:val="21"/>
          <w:lang w:eastAsia="zh-CN"/>
        </w:rPr>
        <w:t>D</w:t>
      </w:r>
      <w:r>
        <w:rPr>
          <w:rFonts w:ascii="宋体" w:eastAsia="宋体" w:hAnsi="宋体" w:cs="宋体"/>
          <w:sz w:val="21"/>
          <w:szCs w:val="21"/>
          <w:lang w:eastAsia="zh-CN"/>
        </w:rPr>
        <w:t>项。故选</w:t>
      </w:r>
      <w:r>
        <w:rPr>
          <w:sz w:val="21"/>
          <w:szCs w:val="21"/>
          <w:lang w:eastAsia="zh-CN"/>
        </w:rPr>
        <w:t>A</w:t>
      </w:r>
      <w:r>
        <w:rPr>
          <w:rFonts w:ascii="宋体" w:eastAsia="宋体" w:hAnsi="宋体" w:cs="宋体"/>
          <w:sz w:val="21"/>
          <w:szCs w:val="21"/>
          <w:lang w:eastAsia="zh-CN"/>
        </w:rPr>
        <w:t>项。</w:t>
      </w:r>
    </w:p>
    <w:p w14:paraId="4759E138" w14:textId="77777777" w:rsidR="003933A7" w:rsidRDefault="00364C00">
      <w:pPr>
        <w:widowControl w:val="0"/>
        <w:spacing w:line="360" w:lineRule="auto"/>
        <w:rPr>
          <w:sz w:val="21"/>
          <w:szCs w:val="21"/>
          <w:lang w:eastAsia="zh-CN"/>
        </w:rPr>
      </w:pPr>
      <w:r>
        <w:rPr>
          <w:sz w:val="21"/>
          <w:szCs w:val="21"/>
          <w:lang w:eastAsia="zh-CN"/>
        </w:rPr>
        <w:t xml:space="preserve">25. </w:t>
      </w:r>
      <w:r>
        <w:rPr>
          <w:rFonts w:ascii="宋体" w:eastAsia="宋体" w:hAnsi="宋体" w:cs="宋体"/>
          <w:sz w:val="21"/>
          <w:szCs w:val="21"/>
          <w:lang w:eastAsia="zh-CN"/>
        </w:rPr>
        <w:t>某学生通过研学，了解了中国古代运河沿线水利工程、漕运盐利、舟船样式等知识。他研学的地点应该是（</w:t>
      </w:r>
      <w:r>
        <w:rPr>
          <w:rFonts w:ascii="Calibri" w:eastAsia="Calibri" w:hAnsi="Calibri" w:cs="Calibri"/>
          <w:sz w:val="21"/>
          <w:szCs w:val="21"/>
          <w:lang w:eastAsia="zh-CN"/>
        </w:rPr>
        <w:t xml:space="preserve">    </w:t>
      </w:r>
      <w:r>
        <w:rPr>
          <w:rFonts w:ascii="宋体" w:eastAsia="宋体" w:hAnsi="宋体" w:cs="宋体"/>
          <w:sz w:val="21"/>
          <w:szCs w:val="21"/>
          <w:lang w:eastAsia="zh-CN"/>
        </w:rPr>
        <w:t>）</w:t>
      </w:r>
    </w:p>
    <w:p w14:paraId="5E220E10"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扬州八怪纪念馆</w:t>
      </w:r>
      <w:r>
        <w:rPr>
          <w:sz w:val="21"/>
          <w:szCs w:val="21"/>
          <w:lang w:eastAsia="zh-CN"/>
        </w:rPr>
        <w:tab/>
        <w:t xml:space="preserve">B. </w:t>
      </w:r>
      <w:r>
        <w:rPr>
          <w:rFonts w:ascii="宋体" w:eastAsia="宋体" w:hAnsi="宋体" w:cs="宋体"/>
          <w:sz w:val="21"/>
          <w:szCs w:val="21"/>
          <w:lang w:eastAsia="zh-CN"/>
        </w:rPr>
        <w:t>扬州中国大运河博物馆</w:t>
      </w:r>
    </w:p>
    <w:p w14:paraId="5B826B28" w14:textId="77777777" w:rsidR="003933A7" w:rsidRDefault="00364C00">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马可·波罗纪念馆</w:t>
      </w:r>
      <w:r>
        <w:rPr>
          <w:sz w:val="21"/>
          <w:szCs w:val="21"/>
          <w:lang w:eastAsia="zh-CN"/>
        </w:rPr>
        <w:tab/>
        <w:t xml:space="preserve">D. </w:t>
      </w:r>
      <w:r>
        <w:rPr>
          <w:rFonts w:ascii="宋体" w:eastAsia="宋体" w:hAnsi="宋体" w:cs="宋体"/>
          <w:sz w:val="21"/>
          <w:szCs w:val="21"/>
          <w:lang w:eastAsia="zh-CN"/>
        </w:rPr>
        <w:t>扬州中国雕版印刷博物馆</w:t>
      </w:r>
    </w:p>
    <w:p w14:paraId="3555B439"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33EFCE9E"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1D64A0F"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【详解】根据题干</w:t>
      </w:r>
      <w:r>
        <w:rPr>
          <w:sz w:val="21"/>
          <w:szCs w:val="21"/>
          <w:lang w:eastAsia="zh-CN"/>
        </w:rPr>
        <w:t>“</w:t>
      </w:r>
      <w:r>
        <w:rPr>
          <w:rFonts w:ascii="宋体" w:eastAsia="宋体" w:hAnsi="宋体" w:cs="宋体"/>
          <w:sz w:val="21"/>
          <w:szCs w:val="21"/>
          <w:lang w:eastAsia="zh-CN"/>
        </w:rPr>
        <w:t>了解了中国古代运河沿线水利工程、漕运盐利、舟船样式等知识。</w:t>
      </w:r>
      <w:r>
        <w:rPr>
          <w:sz w:val="21"/>
          <w:szCs w:val="21"/>
          <w:lang w:eastAsia="zh-CN"/>
        </w:rPr>
        <w:t>”</w:t>
      </w:r>
      <w:r>
        <w:rPr>
          <w:rFonts w:ascii="宋体" w:eastAsia="宋体" w:hAnsi="宋体" w:cs="宋体"/>
          <w:sz w:val="21"/>
          <w:szCs w:val="21"/>
          <w:lang w:eastAsia="zh-CN"/>
        </w:rPr>
        <w:t>可知，题干信息与大运河有关，</w:t>
      </w:r>
      <w:r>
        <w:rPr>
          <w:sz w:val="21"/>
          <w:szCs w:val="21"/>
          <w:lang w:eastAsia="zh-CN"/>
        </w:rPr>
        <w:t>B</w:t>
      </w:r>
      <w:r>
        <w:rPr>
          <w:rFonts w:ascii="宋体" w:eastAsia="宋体" w:hAnsi="宋体" w:cs="宋体"/>
          <w:sz w:val="21"/>
          <w:szCs w:val="21"/>
          <w:lang w:eastAsia="zh-CN"/>
        </w:rPr>
        <w:t>项正确；扬州八怪纪念馆主是书画纪念馆，排除</w:t>
      </w:r>
      <w:r>
        <w:rPr>
          <w:sz w:val="21"/>
          <w:szCs w:val="21"/>
          <w:lang w:eastAsia="zh-CN"/>
        </w:rPr>
        <w:t>A</w:t>
      </w:r>
      <w:r>
        <w:rPr>
          <w:rFonts w:ascii="宋体" w:eastAsia="宋体" w:hAnsi="宋体" w:cs="宋体"/>
          <w:sz w:val="21"/>
          <w:szCs w:val="21"/>
          <w:lang w:eastAsia="zh-CN"/>
        </w:rPr>
        <w:t>项；马可</w:t>
      </w:r>
      <w:r>
        <w:rPr>
          <w:sz w:val="21"/>
          <w:szCs w:val="21"/>
          <w:lang w:eastAsia="zh-CN"/>
        </w:rPr>
        <w:t>·</w:t>
      </w:r>
      <w:r>
        <w:rPr>
          <w:rFonts w:ascii="宋体" w:eastAsia="宋体" w:hAnsi="宋体" w:cs="宋体"/>
          <w:sz w:val="21"/>
          <w:szCs w:val="21"/>
          <w:lang w:eastAsia="zh-CN"/>
        </w:rPr>
        <w:t>波罗纪念馆反映的还是中外</w:t>
      </w:r>
      <w:r>
        <w:rPr>
          <w:noProof/>
          <w:sz w:val="21"/>
          <w:szCs w:val="21"/>
          <w:lang w:eastAsia="zh-CN"/>
        </w:rPr>
        <w:drawing>
          <wp:inline distT="0" distB="0" distL="114300" distR="114300" wp14:anchorId="0E3A589F" wp14:editId="6F66889A">
            <wp:extent cx="28575" cy="28575"/>
            <wp:effectExtent l="0" t="0" r="0" b="0"/>
            <wp:docPr id="100147" name="图片 100147"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page number 9"/>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4E3DFF0" w14:textId="77777777" w:rsidR="003933A7" w:rsidRDefault="003933A7">
      <w:pPr>
        <w:rPr>
          <w:lang w:eastAsia="zh-CN"/>
        </w:rPr>
        <w:sectPr w:rsidR="003933A7">
          <w:headerReference w:type="default" r:id="rId22"/>
          <w:type w:val="continuous"/>
          <w:pgSz w:w="11927" w:h="16875"/>
          <w:pgMar w:top="800" w:right="1120" w:bottom="540" w:left="1120" w:header="708" w:footer="708" w:gutter="0"/>
          <w:cols w:space="708"/>
          <w:docGrid w:linePitch="360"/>
        </w:sectPr>
      </w:pPr>
    </w:p>
    <w:p w14:paraId="1512E6C3"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交流，排除</w:t>
      </w:r>
      <w:r>
        <w:rPr>
          <w:sz w:val="21"/>
          <w:szCs w:val="21"/>
          <w:lang w:eastAsia="zh-CN"/>
        </w:rPr>
        <w:t>C</w:t>
      </w:r>
      <w:r>
        <w:rPr>
          <w:rFonts w:ascii="宋体" w:eastAsia="宋体" w:hAnsi="宋体" w:cs="宋体"/>
          <w:sz w:val="21"/>
          <w:szCs w:val="21"/>
          <w:lang w:eastAsia="zh-CN"/>
        </w:rPr>
        <w:t>项；扬州中国雕版印刷博物馆与题干</w:t>
      </w:r>
      <w:r>
        <w:rPr>
          <w:sz w:val="21"/>
          <w:szCs w:val="21"/>
          <w:lang w:eastAsia="zh-CN"/>
        </w:rPr>
        <w:t>“</w:t>
      </w:r>
      <w:r>
        <w:rPr>
          <w:rFonts w:ascii="宋体" w:eastAsia="宋体" w:hAnsi="宋体" w:cs="宋体"/>
          <w:sz w:val="21"/>
          <w:szCs w:val="21"/>
          <w:lang w:eastAsia="zh-CN"/>
        </w:rPr>
        <w:t>水利工程、漕运盐利、舟船样式</w:t>
      </w:r>
      <w:r>
        <w:rPr>
          <w:sz w:val="21"/>
          <w:szCs w:val="21"/>
          <w:lang w:eastAsia="zh-CN"/>
        </w:rPr>
        <w:t>”</w:t>
      </w:r>
      <w:r>
        <w:rPr>
          <w:rFonts w:ascii="宋体" w:eastAsia="宋体" w:hAnsi="宋体" w:cs="宋体"/>
          <w:sz w:val="21"/>
          <w:szCs w:val="21"/>
          <w:lang w:eastAsia="zh-CN"/>
        </w:rPr>
        <w:t>无关，排除</w:t>
      </w:r>
      <w:r>
        <w:rPr>
          <w:sz w:val="21"/>
          <w:szCs w:val="21"/>
          <w:lang w:eastAsia="zh-CN"/>
        </w:rPr>
        <w:t>D</w:t>
      </w:r>
      <w:r>
        <w:rPr>
          <w:rFonts w:ascii="宋体" w:eastAsia="宋体" w:hAnsi="宋体" w:cs="宋体"/>
          <w:sz w:val="21"/>
          <w:szCs w:val="21"/>
          <w:lang w:eastAsia="zh-CN"/>
        </w:rPr>
        <w:t>项。故选</w:t>
      </w:r>
      <w:r>
        <w:rPr>
          <w:sz w:val="21"/>
          <w:szCs w:val="21"/>
          <w:lang w:eastAsia="zh-CN"/>
        </w:rPr>
        <w:t>B</w:t>
      </w:r>
      <w:r>
        <w:rPr>
          <w:rFonts w:ascii="宋体" w:eastAsia="宋体" w:hAnsi="宋体" w:cs="宋体"/>
          <w:sz w:val="21"/>
          <w:szCs w:val="21"/>
          <w:lang w:eastAsia="zh-CN"/>
        </w:rPr>
        <w:t>项。</w:t>
      </w:r>
    </w:p>
    <w:p w14:paraId="112B81E3" w14:textId="77777777" w:rsidR="003933A7" w:rsidRDefault="00364C00">
      <w:pPr>
        <w:widowControl w:val="0"/>
        <w:spacing w:line="360" w:lineRule="auto"/>
        <w:jc w:val="both"/>
        <w:rPr>
          <w:lang w:eastAsia="zh-CN"/>
        </w:rPr>
      </w:pPr>
      <w:r>
        <w:rPr>
          <w:rFonts w:ascii="宋体" w:eastAsia="宋体" w:hAnsi="宋体" w:cs="宋体"/>
          <w:b/>
          <w:bCs/>
          <w:lang w:eastAsia="zh-CN"/>
        </w:rPr>
        <w:t>二、非选择题（本大题共</w:t>
      </w:r>
      <w:r>
        <w:rPr>
          <w:rFonts w:ascii="Calibri" w:eastAsia="Calibri" w:hAnsi="Calibri" w:cs="Calibri"/>
          <w:b/>
          <w:bCs/>
          <w:lang w:eastAsia="zh-CN"/>
        </w:rPr>
        <w:t>3</w:t>
      </w:r>
      <w:r>
        <w:rPr>
          <w:rFonts w:ascii="宋体" w:eastAsia="宋体" w:hAnsi="宋体" w:cs="宋体"/>
          <w:b/>
          <w:bCs/>
          <w:lang w:eastAsia="zh-CN"/>
        </w:rPr>
        <w:t>小题，</w:t>
      </w:r>
      <w:r>
        <w:rPr>
          <w:rFonts w:ascii="Calibri" w:eastAsia="Calibri" w:hAnsi="Calibri" w:cs="Calibri"/>
          <w:b/>
          <w:bCs/>
          <w:lang w:eastAsia="zh-CN"/>
        </w:rPr>
        <w:t>26</w:t>
      </w:r>
      <w:r>
        <w:rPr>
          <w:rFonts w:ascii="宋体" w:eastAsia="宋体" w:hAnsi="宋体" w:cs="宋体"/>
          <w:b/>
          <w:bCs/>
          <w:lang w:eastAsia="zh-CN"/>
        </w:rPr>
        <w:t>题</w:t>
      </w:r>
      <w:r>
        <w:rPr>
          <w:rFonts w:ascii="Calibri" w:eastAsia="Calibri" w:hAnsi="Calibri" w:cs="Calibri"/>
          <w:b/>
          <w:bCs/>
          <w:lang w:eastAsia="zh-CN"/>
        </w:rPr>
        <w:t>8</w:t>
      </w:r>
      <w:r>
        <w:rPr>
          <w:rFonts w:ascii="宋体" w:eastAsia="宋体" w:hAnsi="宋体" w:cs="宋体"/>
          <w:b/>
          <w:bCs/>
          <w:lang w:eastAsia="zh-CN"/>
        </w:rPr>
        <w:t>分，</w:t>
      </w:r>
      <w:r>
        <w:rPr>
          <w:rFonts w:ascii="Calibri" w:eastAsia="Calibri" w:hAnsi="Calibri" w:cs="Calibri"/>
          <w:b/>
          <w:bCs/>
          <w:lang w:eastAsia="zh-CN"/>
        </w:rPr>
        <w:t>27</w:t>
      </w:r>
      <w:r>
        <w:rPr>
          <w:rFonts w:ascii="宋体" w:eastAsia="宋体" w:hAnsi="宋体" w:cs="宋体"/>
          <w:b/>
          <w:bCs/>
          <w:lang w:eastAsia="zh-CN"/>
        </w:rPr>
        <w:t>题</w:t>
      </w:r>
      <w:r>
        <w:rPr>
          <w:rFonts w:ascii="Calibri" w:eastAsia="Calibri" w:hAnsi="Calibri" w:cs="Calibri"/>
          <w:b/>
          <w:bCs/>
          <w:lang w:eastAsia="zh-CN"/>
        </w:rPr>
        <w:t>9</w:t>
      </w:r>
      <w:r>
        <w:rPr>
          <w:rFonts w:ascii="宋体" w:eastAsia="宋体" w:hAnsi="宋体" w:cs="宋体"/>
          <w:b/>
          <w:bCs/>
          <w:lang w:eastAsia="zh-CN"/>
        </w:rPr>
        <w:t>分，</w:t>
      </w:r>
      <w:r>
        <w:rPr>
          <w:rFonts w:ascii="Calibri" w:eastAsia="Calibri" w:hAnsi="Calibri" w:cs="Calibri"/>
          <w:b/>
          <w:bCs/>
          <w:lang w:eastAsia="zh-CN"/>
        </w:rPr>
        <w:t>28</w:t>
      </w:r>
      <w:r>
        <w:rPr>
          <w:rFonts w:ascii="宋体" w:eastAsia="宋体" w:hAnsi="宋体" w:cs="宋体"/>
          <w:b/>
          <w:bCs/>
          <w:lang w:eastAsia="zh-CN"/>
        </w:rPr>
        <w:t>题</w:t>
      </w:r>
      <w:r>
        <w:rPr>
          <w:rFonts w:ascii="Calibri" w:eastAsia="Calibri" w:hAnsi="Calibri" w:cs="Calibri"/>
          <w:b/>
          <w:bCs/>
          <w:lang w:eastAsia="zh-CN"/>
        </w:rPr>
        <w:t>8</w:t>
      </w:r>
      <w:r>
        <w:rPr>
          <w:rFonts w:ascii="宋体" w:eastAsia="宋体" w:hAnsi="宋体" w:cs="宋体"/>
          <w:b/>
          <w:bCs/>
          <w:lang w:eastAsia="zh-CN"/>
        </w:rPr>
        <w:t>分，共</w:t>
      </w:r>
      <w:r>
        <w:rPr>
          <w:rFonts w:ascii="Calibri" w:eastAsia="Calibri" w:hAnsi="Calibri" w:cs="Calibri"/>
          <w:b/>
          <w:bCs/>
          <w:lang w:eastAsia="zh-CN"/>
        </w:rPr>
        <w:t>25</w:t>
      </w:r>
      <w:r>
        <w:rPr>
          <w:rFonts w:ascii="宋体" w:eastAsia="宋体" w:hAnsi="宋体" w:cs="宋体"/>
          <w:b/>
          <w:bCs/>
          <w:lang w:eastAsia="zh-CN"/>
        </w:rPr>
        <w:t>分）</w:t>
      </w:r>
    </w:p>
    <w:p w14:paraId="4D229A09" w14:textId="77777777" w:rsidR="003933A7" w:rsidRDefault="00364C00">
      <w:pPr>
        <w:widowControl w:val="0"/>
        <w:spacing w:line="360" w:lineRule="auto"/>
        <w:rPr>
          <w:sz w:val="21"/>
          <w:szCs w:val="21"/>
          <w:lang w:eastAsia="zh-CN"/>
        </w:rPr>
      </w:pPr>
      <w:r>
        <w:rPr>
          <w:sz w:val="21"/>
          <w:szCs w:val="21"/>
          <w:lang w:eastAsia="zh-CN"/>
        </w:rPr>
        <w:t xml:space="preserve">26. </w:t>
      </w:r>
      <w:r>
        <w:rPr>
          <w:rFonts w:ascii="宋体" w:eastAsia="宋体" w:hAnsi="宋体" w:cs="宋体"/>
          <w:sz w:val="21"/>
          <w:szCs w:val="21"/>
          <w:lang w:eastAsia="zh-CN"/>
        </w:rPr>
        <w:t>阅读材料，完成下列要求。</w:t>
      </w:r>
    </w:p>
    <w:p w14:paraId="437C2A6E" w14:textId="77777777" w:rsidR="003933A7" w:rsidRDefault="00364C00">
      <w:pPr>
        <w:widowControl w:val="0"/>
        <w:spacing w:line="360" w:lineRule="auto"/>
        <w:ind w:firstLine="420"/>
        <w:jc w:val="both"/>
        <w:rPr>
          <w:sz w:val="21"/>
          <w:szCs w:val="21"/>
          <w:lang w:eastAsia="zh-CN"/>
        </w:rPr>
      </w:pPr>
      <w:r>
        <w:rPr>
          <w:rFonts w:ascii="楷体" w:eastAsia="楷体" w:hAnsi="楷体" w:cs="楷体"/>
          <w:sz w:val="21"/>
          <w:szCs w:val="21"/>
          <w:lang w:eastAsia="zh-CN"/>
        </w:rPr>
        <w:t>材料一</w:t>
      </w:r>
      <w:r>
        <w:rPr>
          <w:sz w:val="21"/>
          <w:szCs w:val="21"/>
          <w:lang w:eastAsia="zh-CN"/>
        </w:rPr>
        <w:t xml:space="preserve">  </w:t>
      </w:r>
      <w:r>
        <w:rPr>
          <w:rFonts w:ascii="楷体" w:eastAsia="楷体" w:hAnsi="楷体" w:cs="楷体"/>
          <w:sz w:val="21"/>
          <w:szCs w:val="21"/>
          <w:lang w:eastAsia="zh-CN"/>
        </w:rPr>
        <w:t>下图为造竹纸工序图。</w:t>
      </w:r>
    </w:p>
    <w:p w14:paraId="0D748BAA" w14:textId="77777777" w:rsidR="003933A7" w:rsidRDefault="00364C00">
      <w:pPr>
        <w:widowControl w:val="0"/>
        <w:spacing w:line="360" w:lineRule="auto"/>
        <w:rPr>
          <w:sz w:val="21"/>
          <w:szCs w:val="21"/>
        </w:rPr>
      </w:pPr>
      <w:r>
        <w:rPr>
          <w:noProof/>
          <w:sz w:val="21"/>
          <w:szCs w:val="21"/>
          <w:lang w:eastAsia="zh-CN"/>
        </w:rPr>
        <w:lastRenderedPageBreak/>
        <w:drawing>
          <wp:inline distT="0" distB="0" distL="114300" distR="114300" wp14:anchorId="4B9368AA" wp14:editId="7123312C">
            <wp:extent cx="5238750" cy="1647825"/>
            <wp:effectExtent l="0" t="0" r="0" b="9525"/>
            <wp:docPr id="100161" name="图片 1001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图片 10016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1647825"/>
                    </a:xfrm>
                    <a:prstGeom prst="rect">
                      <a:avLst/>
                    </a:prstGeom>
                  </pic:spPr>
                </pic:pic>
              </a:graphicData>
            </a:graphic>
          </wp:inline>
        </w:drawing>
      </w:r>
    </w:p>
    <w:p w14:paraId="4B1EBA18" w14:textId="77777777" w:rsidR="003933A7" w:rsidRDefault="00364C00">
      <w:pPr>
        <w:widowControl w:val="0"/>
        <w:spacing w:line="360" w:lineRule="auto"/>
        <w:ind w:firstLine="420"/>
        <w:jc w:val="right"/>
        <w:rPr>
          <w:sz w:val="21"/>
          <w:szCs w:val="21"/>
          <w:lang w:eastAsia="zh-CN"/>
        </w:rPr>
      </w:pPr>
      <w:r>
        <w:rPr>
          <w:rFonts w:ascii="楷体" w:eastAsia="楷体" w:hAnsi="楷体" w:cs="楷体"/>
          <w:sz w:val="21"/>
          <w:szCs w:val="21"/>
          <w:lang w:eastAsia="zh-CN"/>
        </w:rPr>
        <w:t>——摘编自杨维增译注《天工开物》</w:t>
      </w:r>
    </w:p>
    <w:p w14:paraId="74D6138A" w14:textId="77777777" w:rsidR="003933A7" w:rsidRDefault="00364C00">
      <w:pPr>
        <w:widowControl w:val="0"/>
        <w:spacing w:line="360" w:lineRule="auto"/>
        <w:ind w:firstLine="420"/>
        <w:jc w:val="both"/>
        <w:rPr>
          <w:sz w:val="21"/>
          <w:szCs w:val="21"/>
          <w:lang w:eastAsia="zh-CN"/>
        </w:rPr>
      </w:pPr>
      <w:r>
        <w:rPr>
          <w:rFonts w:ascii="楷体" w:eastAsia="楷体" w:hAnsi="楷体" w:cs="楷体"/>
          <w:sz w:val="21"/>
          <w:szCs w:val="21"/>
          <w:lang w:eastAsia="zh-CN"/>
        </w:rPr>
        <w:t>材料二</w:t>
      </w:r>
      <w:r>
        <w:rPr>
          <w:sz w:val="21"/>
          <w:szCs w:val="21"/>
          <w:lang w:eastAsia="zh-CN"/>
        </w:rPr>
        <w:t xml:space="preserve">  </w:t>
      </w:r>
      <w:r>
        <w:rPr>
          <w:rFonts w:ascii="楷体" w:eastAsia="楷体" w:hAnsi="楷体" w:cs="楷体"/>
          <w:sz w:val="21"/>
          <w:szCs w:val="21"/>
          <w:lang w:eastAsia="zh-CN"/>
        </w:rPr>
        <w:t>竹子分布广、产量大，使得竹纸不仅用于书写，还用于印书业，极大地推动了我国文化的发展。纸张以其轻、薄、价廉和使用方便的特点在国内得到迅速推广的同时，也通过各种途径逐渐传播到世界各国。</w:t>
      </w:r>
    </w:p>
    <w:p w14:paraId="53B899C1" w14:textId="77777777" w:rsidR="003933A7" w:rsidRDefault="00364C00">
      <w:pPr>
        <w:widowControl w:val="0"/>
        <w:spacing w:line="360" w:lineRule="auto"/>
        <w:ind w:firstLine="420"/>
        <w:jc w:val="right"/>
        <w:rPr>
          <w:sz w:val="21"/>
          <w:szCs w:val="21"/>
          <w:lang w:eastAsia="zh-CN"/>
        </w:rPr>
      </w:pPr>
      <w:r>
        <w:rPr>
          <w:rFonts w:ascii="楷体" w:eastAsia="楷体" w:hAnsi="楷体" w:cs="楷体"/>
          <w:sz w:val="21"/>
          <w:szCs w:val="21"/>
          <w:lang w:eastAsia="zh-CN"/>
        </w:rPr>
        <w:t>——摘编自贺超海《中国造纸术的起源、分期及其特征研究》</w:t>
      </w:r>
    </w:p>
    <w:p w14:paraId="6BEF6E6E"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）据材料一，概括《天工开物》内容的主要特点。</w:t>
      </w:r>
    </w:p>
    <w:p w14:paraId="5B6C72B0"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）据材料二并结合所学知识，简析竹纸的优势和造纸术的影响。</w:t>
      </w:r>
    </w:p>
    <w:p w14:paraId="6A78A62C"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）特点：内容详实、图文并茂、直观生动。（言之有理即可）    </w:t>
      </w:r>
    </w:p>
    <w:p w14:paraId="318BD6D4" w14:textId="77777777" w:rsidR="003933A7" w:rsidRDefault="00364C00">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）优势：原料分布广，产量大。影响：有利于知识的传播，促进了世界文化的繁荣。</w:t>
      </w:r>
    </w:p>
    <w:p w14:paraId="5CBD4B9F"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50AECF9" w14:textId="77777777" w:rsidR="003933A7" w:rsidRDefault="00364C00">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6F3200F8"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特点：根据材料一</w:t>
      </w:r>
      <w:r>
        <w:rPr>
          <w:sz w:val="21"/>
          <w:szCs w:val="21"/>
          <w:lang w:eastAsia="zh-CN"/>
        </w:rPr>
        <w:t>“</w:t>
      </w:r>
      <w:r>
        <w:rPr>
          <w:rFonts w:ascii="宋体" w:eastAsia="宋体" w:hAnsi="宋体" w:cs="宋体"/>
          <w:sz w:val="21"/>
          <w:szCs w:val="21"/>
          <w:lang w:eastAsia="zh-CN"/>
        </w:rPr>
        <w:t>造竹纸工序图</w:t>
      </w:r>
      <w:r>
        <w:rPr>
          <w:sz w:val="21"/>
          <w:szCs w:val="21"/>
          <w:lang w:eastAsia="zh-CN"/>
        </w:rPr>
        <w:t>”“</w:t>
      </w:r>
      <w:r>
        <w:rPr>
          <w:rFonts w:ascii="宋体" w:eastAsia="宋体" w:hAnsi="宋体" w:cs="宋体"/>
          <w:sz w:val="21"/>
          <w:szCs w:val="21"/>
          <w:lang w:eastAsia="zh-CN"/>
        </w:rPr>
        <w:t>斩竹漂塘</w:t>
      </w:r>
      <w:r>
        <w:rPr>
          <w:sz w:val="21"/>
          <w:szCs w:val="21"/>
          <w:lang w:eastAsia="zh-CN"/>
        </w:rPr>
        <w:t>”“</w:t>
      </w:r>
      <w:r>
        <w:rPr>
          <w:rFonts w:ascii="宋体" w:eastAsia="宋体" w:hAnsi="宋体" w:cs="宋体"/>
          <w:sz w:val="21"/>
          <w:szCs w:val="21"/>
          <w:lang w:eastAsia="zh-CN"/>
        </w:rPr>
        <w:t>煮楻足火</w:t>
      </w:r>
      <w:r>
        <w:rPr>
          <w:sz w:val="21"/>
          <w:szCs w:val="21"/>
          <w:lang w:eastAsia="zh-CN"/>
        </w:rPr>
        <w:t>”“</w:t>
      </w:r>
      <w:r>
        <w:rPr>
          <w:rFonts w:ascii="宋体" w:eastAsia="宋体" w:hAnsi="宋体" w:cs="宋体"/>
          <w:sz w:val="21"/>
          <w:szCs w:val="21"/>
          <w:lang w:eastAsia="zh-CN"/>
        </w:rPr>
        <w:t>荡料入帘</w:t>
      </w:r>
      <w:r>
        <w:rPr>
          <w:sz w:val="21"/>
          <w:szCs w:val="21"/>
          <w:lang w:eastAsia="zh-CN"/>
        </w:rPr>
        <w:t>”“</w:t>
      </w:r>
      <w:r>
        <w:rPr>
          <w:rFonts w:ascii="宋体" w:eastAsia="宋体" w:hAnsi="宋体" w:cs="宋体"/>
          <w:sz w:val="21"/>
          <w:szCs w:val="21"/>
          <w:lang w:eastAsia="zh-CN"/>
        </w:rPr>
        <w:t>覆帘压纸</w:t>
      </w:r>
      <w:r>
        <w:rPr>
          <w:sz w:val="21"/>
          <w:szCs w:val="21"/>
          <w:lang w:eastAsia="zh-CN"/>
        </w:rPr>
        <w:t>”“</w:t>
      </w:r>
      <w:r>
        <w:rPr>
          <w:rFonts w:ascii="宋体" w:eastAsia="宋体" w:hAnsi="宋体" w:cs="宋体"/>
          <w:sz w:val="21"/>
          <w:szCs w:val="21"/>
          <w:lang w:eastAsia="zh-CN"/>
        </w:rPr>
        <w:t>透火焙干</w:t>
      </w:r>
      <w:r>
        <w:rPr>
          <w:sz w:val="21"/>
          <w:szCs w:val="21"/>
          <w:lang w:eastAsia="zh-CN"/>
        </w:rPr>
        <w:t>”</w:t>
      </w:r>
      <w:r>
        <w:rPr>
          <w:rFonts w:ascii="宋体" w:eastAsia="宋体" w:hAnsi="宋体" w:cs="宋体"/>
          <w:sz w:val="21"/>
          <w:szCs w:val="21"/>
          <w:lang w:eastAsia="zh-CN"/>
        </w:rPr>
        <w:t>可知，《天工开物》内容的记载具有内容详实、图文并茂、直观生动的特点。</w:t>
      </w:r>
    </w:p>
    <w:p w14:paraId="6C5C153D"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23A7BBC6"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优势：根据材料二</w:t>
      </w:r>
      <w:r>
        <w:rPr>
          <w:sz w:val="21"/>
          <w:szCs w:val="21"/>
          <w:lang w:eastAsia="zh-CN"/>
        </w:rPr>
        <w:t>“</w:t>
      </w:r>
      <w:r>
        <w:rPr>
          <w:rFonts w:ascii="宋体" w:eastAsia="宋体" w:hAnsi="宋体" w:cs="宋体"/>
          <w:sz w:val="21"/>
          <w:szCs w:val="21"/>
          <w:lang w:eastAsia="zh-CN"/>
        </w:rPr>
        <w:t>竹子分布广、产量大，使得竹纸不仅用于书写，还用于印书业</w:t>
      </w:r>
      <w:r>
        <w:rPr>
          <w:sz w:val="21"/>
          <w:szCs w:val="21"/>
          <w:lang w:eastAsia="zh-CN"/>
        </w:rPr>
        <w:t>”</w:t>
      </w:r>
      <w:r>
        <w:rPr>
          <w:rFonts w:ascii="宋体" w:eastAsia="宋体" w:hAnsi="宋体" w:cs="宋体"/>
          <w:sz w:val="21"/>
          <w:szCs w:val="21"/>
          <w:lang w:eastAsia="zh-CN"/>
        </w:rPr>
        <w:t>可知，竹纸的优势是原料分布广，产量大。</w:t>
      </w:r>
    </w:p>
    <w:p w14:paraId="74DB6315"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影响：根据材料二</w:t>
      </w:r>
      <w:r>
        <w:rPr>
          <w:sz w:val="21"/>
          <w:szCs w:val="21"/>
          <w:lang w:eastAsia="zh-CN"/>
        </w:rPr>
        <w:t>“</w:t>
      </w:r>
      <w:r>
        <w:rPr>
          <w:rFonts w:ascii="宋体" w:eastAsia="宋体" w:hAnsi="宋体" w:cs="宋体"/>
          <w:sz w:val="21"/>
          <w:szCs w:val="21"/>
          <w:lang w:eastAsia="zh-CN"/>
        </w:rPr>
        <w:t>极大地推动了我国文化的发展。纸张以其轻、薄、价廉和使用方便的特点在国内得到迅速推广的同时，也通过各种途径逐渐传播到世界各国。</w:t>
      </w:r>
      <w:r>
        <w:rPr>
          <w:sz w:val="21"/>
          <w:szCs w:val="21"/>
          <w:lang w:eastAsia="zh-CN"/>
        </w:rPr>
        <w:t>”</w:t>
      </w:r>
      <w:r>
        <w:rPr>
          <w:rFonts w:ascii="宋体" w:eastAsia="宋体" w:hAnsi="宋体" w:cs="宋体"/>
          <w:sz w:val="21"/>
          <w:szCs w:val="21"/>
          <w:lang w:eastAsia="zh-CN"/>
        </w:rPr>
        <w:t>可知，造纸术发明后，传播到了世界各地，有利于知识的传播，促进了世界文化的繁荣。</w:t>
      </w:r>
    </w:p>
    <w:p w14:paraId="1F7519C3" w14:textId="77777777" w:rsidR="003933A7" w:rsidRDefault="00364C00">
      <w:pPr>
        <w:widowControl w:val="0"/>
        <w:spacing w:line="360" w:lineRule="auto"/>
        <w:rPr>
          <w:sz w:val="21"/>
          <w:szCs w:val="21"/>
          <w:lang w:eastAsia="zh-CN"/>
        </w:rPr>
      </w:pPr>
      <w:r>
        <w:rPr>
          <w:sz w:val="21"/>
          <w:szCs w:val="21"/>
          <w:lang w:eastAsia="zh-CN"/>
        </w:rPr>
        <w:t xml:space="preserve">27. </w:t>
      </w:r>
      <w:r>
        <w:rPr>
          <w:rFonts w:ascii="宋体" w:eastAsia="宋体" w:hAnsi="宋体" w:cs="宋体"/>
          <w:sz w:val="21"/>
          <w:szCs w:val="21"/>
          <w:lang w:eastAsia="zh-CN"/>
        </w:rPr>
        <w:t>阅读材料，完成下列要求。</w:t>
      </w:r>
      <w:r>
        <w:rPr>
          <w:noProof/>
          <w:sz w:val="21"/>
          <w:szCs w:val="21"/>
          <w:lang w:eastAsia="zh-CN"/>
        </w:rPr>
        <w:drawing>
          <wp:inline distT="0" distB="0" distL="114300" distR="114300" wp14:anchorId="6E226901" wp14:editId="39234DAA">
            <wp:extent cx="28575" cy="28575"/>
            <wp:effectExtent l="0" t="0" r="0" b="0"/>
            <wp:docPr id="100163" name="图片 100163"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page number 1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A6A0E80" w14:textId="77777777" w:rsidR="003933A7" w:rsidRDefault="003933A7">
      <w:pPr>
        <w:rPr>
          <w:lang w:eastAsia="zh-CN"/>
        </w:rPr>
        <w:sectPr w:rsidR="003933A7">
          <w:headerReference w:type="default" r:id="rId24"/>
          <w:type w:val="continuous"/>
          <w:pgSz w:w="11927" w:h="16875"/>
          <w:pgMar w:top="800" w:right="1120" w:bottom="540" w:left="1120" w:header="708" w:footer="708" w:gutter="0"/>
          <w:cols w:space="708"/>
          <w:docGrid w:linePitch="360"/>
        </w:sectPr>
      </w:pPr>
    </w:p>
    <w:p w14:paraId="01BB3B57" w14:textId="77777777" w:rsidR="003933A7" w:rsidRDefault="00364C00">
      <w:pPr>
        <w:widowControl w:val="0"/>
        <w:spacing w:line="360" w:lineRule="auto"/>
        <w:ind w:firstLine="420"/>
        <w:jc w:val="both"/>
        <w:rPr>
          <w:sz w:val="21"/>
          <w:szCs w:val="21"/>
          <w:lang w:eastAsia="zh-CN"/>
        </w:rPr>
      </w:pPr>
      <w:r>
        <w:rPr>
          <w:rFonts w:ascii="楷体" w:eastAsia="楷体" w:hAnsi="楷体" w:cs="楷体"/>
          <w:sz w:val="21"/>
          <w:szCs w:val="21"/>
          <w:lang w:eastAsia="zh-CN"/>
        </w:rPr>
        <w:t>材料</w:t>
      </w:r>
      <w:r>
        <w:rPr>
          <w:sz w:val="21"/>
          <w:szCs w:val="21"/>
          <w:lang w:eastAsia="zh-CN"/>
        </w:rPr>
        <w:t xml:space="preserve">  1935</w:t>
      </w:r>
      <w:r>
        <w:rPr>
          <w:rFonts w:ascii="楷体" w:eastAsia="楷体" w:hAnsi="楷体" w:cs="楷体"/>
          <w:sz w:val="21"/>
          <w:szCs w:val="21"/>
          <w:lang w:eastAsia="zh-CN"/>
        </w:rPr>
        <w:t>—</w:t>
      </w:r>
      <w:r>
        <w:rPr>
          <w:sz w:val="21"/>
          <w:szCs w:val="21"/>
          <w:lang w:eastAsia="zh-CN"/>
        </w:rPr>
        <w:t>1936</w:t>
      </w:r>
      <w:r>
        <w:rPr>
          <w:rFonts w:ascii="楷体" w:eastAsia="楷体" w:hAnsi="楷体" w:cs="楷体"/>
          <w:sz w:val="21"/>
          <w:szCs w:val="21"/>
          <w:lang w:eastAsia="zh-CN"/>
        </w:rPr>
        <w:t>年红军长征时期的标语等宣传材料：</w:t>
      </w:r>
    </w:p>
    <w:p w14:paraId="06E02F3B" w14:textId="77777777" w:rsidR="003933A7" w:rsidRDefault="00364C00">
      <w:pPr>
        <w:widowControl w:val="0"/>
        <w:spacing w:line="360" w:lineRule="auto"/>
        <w:ind w:firstLine="420"/>
        <w:jc w:val="both"/>
        <w:rPr>
          <w:sz w:val="21"/>
          <w:szCs w:val="21"/>
          <w:lang w:eastAsia="zh-CN"/>
        </w:rPr>
      </w:pPr>
      <w:r>
        <w:rPr>
          <w:rFonts w:ascii="楷体" w:eastAsia="楷体" w:hAnsi="楷体" w:cs="楷体"/>
          <w:sz w:val="21"/>
          <w:szCs w:val="21"/>
          <w:lang w:eastAsia="zh-CN"/>
        </w:rPr>
        <w:t>“建立遵义的工农政权！”“遵义工农解放万岁！”</w:t>
      </w:r>
    </w:p>
    <w:p w14:paraId="6180ADDF" w14:textId="77777777" w:rsidR="003933A7" w:rsidRDefault="00364C00">
      <w:pPr>
        <w:widowControl w:val="0"/>
        <w:spacing w:line="360" w:lineRule="auto"/>
        <w:ind w:firstLine="420"/>
        <w:jc w:val="both"/>
        <w:rPr>
          <w:sz w:val="21"/>
          <w:szCs w:val="21"/>
          <w:lang w:eastAsia="zh-CN"/>
        </w:rPr>
      </w:pPr>
      <w:r>
        <w:rPr>
          <w:rFonts w:ascii="楷体" w:eastAsia="楷体" w:hAnsi="楷体" w:cs="楷体"/>
          <w:sz w:val="21"/>
          <w:szCs w:val="21"/>
          <w:lang w:eastAsia="zh-CN"/>
        </w:rPr>
        <w:t>“和敌人抢时间，和敌人赛跑，坚决完成任务，拿下泸定桥！”</w:t>
      </w:r>
    </w:p>
    <w:p w14:paraId="209B20C4" w14:textId="77777777" w:rsidR="003933A7" w:rsidRDefault="00364C00">
      <w:pPr>
        <w:widowControl w:val="0"/>
        <w:spacing w:line="360" w:lineRule="auto"/>
        <w:ind w:firstLine="420"/>
        <w:jc w:val="both"/>
        <w:rPr>
          <w:sz w:val="21"/>
          <w:szCs w:val="21"/>
          <w:lang w:eastAsia="zh-CN"/>
        </w:rPr>
      </w:pPr>
      <w:r>
        <w:rPr>
          <w:rFonts w:ascii="楷体" w:eastAsia="楷体" w:hAnsi="楷体" w:cs="楷体"/>
          <w:sz w:val="21"/>
          <w:szCs w:val="21"/>
          <w:lang w:eastAsia="zh-CN"/>
        </w:rPr>
        <w:t>“大雪山，不算大，最高不过七十八，算个啥！同志们，比赛吧，看谁最先登上它，顶呱呱！”</w:t>
      </w:r>
    </w:p>
    <w:p w14:paraId="7A44C4CF" w14:textId="77777777" w:rsidR="003933A7" w:rsidRDefault="00364C00">
      <w:pPr>
        <w:widowControl w:val="0"/>
        <w:spacing w:line="360" w:lineRule="auto"/>
        <w:ind w:firstLine="420"/>
        <w:jc w:val="both"/>
        <w:rPr>
          <w:sz w:val="21"/>
          <w:szCs w:val="21"/>
          <w:lang w:eastAsia="zh-CN"/>
        </w:rPr>
      </w:pPr>
      <w:r>
        <w:rPr>
          <w:rFonts w:ascii="楷体" w:eastAsia="楷体" w:hAnsi="楷体" w:cs="楷体"/>
          <w:sz w:val="21"/>
          <w:szCs w:val="21"/>
          <w:lang w:eastAsia="zh-CN"/>
        </w:rPr>
        <w:t>“牛皮腰带三尺长，草地荒原好干粮；开水煮来别有味，野火烧熟格外香；一段用来煮野菜，一段用来熬鲜汤，有汤有菜花样多，留下一段战友尝！”</w:t>
      </w:r>
    </w:p>
    <w:p w14:paraId="3B3F2F96" w14:textId="77777777" w:rsidR="003933A7" w:rsidRDefault="00364C00">
      <w:pPr>
        <w:widowControl w:val="0"/>
        <w:spacing w:line="360" w:lineRule="auto"/>
        <w:ind w:firstLine="420"/>
        <w:jc w:val="right"/>
        <w:rPr>
          <w:sz w:val="21"/>
          <w:szCs w:val="21"/>
          <w:lang w:eastAsia="zh-CN"/>
        </w:rPr>
      </w:pPr>
      <w:r>
        <w:rPr>
          <w:rFonts w:ascii="楷体" w:eastAsia="楷体" w:hAnsi="楷体" w:cs="楷体"/>
          <w:sz w:val="21"/>
          <w:szCs w:val="21"/>
          <w:lang w:eastAsia="zh-CN"/>
        </w:rPr>
        <w:t>——摘编自袁馗《红军长征中的标语口号：长征精神的生动载体》等</w:t>
      </w:r>
    </w:p>
    <w:p w14:paraId="02116709"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）据材料，指出与上述宣传内容相关的历史事件。</w:t>
      </w:r>
    </w:p>
    <w:p w14:paraId="70AA7A11"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）据材料并结合所学知识，以具体史实阐述对“红军长征”的认识。（要求：观点正确，史论结合，</w:t>
      </w:r>
      <w:r>
        <w:rPr>
          <w:rFonts w:ascii="宋体" w:eastAsia="宋体" w:hAnsi="宋体" w:cs="宋体"/>
          <w:sz w:val="21"/>
          <w:szCs w:val="21"/>
          <w:lang w:eastAsia="zh-CN"/>
        </w:rPr>
        <w:lastRenderedPageBreak/>
        <w:t>条理清楚）</w:t>
      </w:r>
    </w:p>
    <w:p w14:paraId="5719C80D"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）事件：遵义会议、飞夺泸定桥、爬雪山、过草地。    </w:t>
      </w:r>
    </w:p>
    <w:p w14:paraId="131C7E75" w14:textId="77777777" w:rsidR="003933A7" w:rsidRDefault="00364C00">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）观点：红军长征，坚定信念、不怕困难</w:t>
      </w:r>
    </w:p>
    <w:p w14:paraId="472BF8EA"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论述：</w:t>
      </w:r>
      <w:r>
        <w:rPr>
          <w:sz w:val="21"/>
          <w:szCs w:val="21"/>
          <w:lang w:eastAsia="zh-CN"/>
        </w:rPr>
        <w:t>1934</w:t>
      </w:r>
      <w:r>
        <w:rPr>
          <w:rFonts w:ascii="宋体" w:eastAsia="宋体" w:hAnsi="宋体" w:cs="宋体"/>
          <w:sz w:val="21"/>
          <w:szCs w:val="21"/>
          <w:lang w:eastAsia="zh-CN"/>
        </w:rPr>
        <w:t>年</w:t>
      </w:r>
      <w:r>
        <w:rPr>
          <w:sz w:val="21"/>
          <w:szCs w:val="21"/>
          <w:lang w:eastAsia="zh-CN"/>
        </w:rPr>
        <w:t>10</w:t>
      </w:r>
      <w:r>
        <w:rPr>
          <w:rFonts w:ascii="宋体" w:eastAsia="宋体" w:hAnsi="宋体" w:cs="宋体"/>
          <w:sz w:val="21"/>
          <w:szCs w:val="21"/>
          <w:lang w:eastAsia="zh-CN"/>
        </w:rPr>
        <w:t>月，由于第五次反</w:t>
      </w:r>
      <w:r>
        <w:rPr>
          <w:sz w:val="21"/>
          <w:szCs w:val="21"/>
          <w:lang w:eastAsia="zh-CN"/>
        </w:rPr>
        <w:t>“</w:t>
      </w:r>
      <w:r>
        <w:rPr>
          <w:rFonts w:ascii="宋体" w:eastAsia="宋体" w:hAnsi="宋体" w:cs="宋体"/>
          <w:sz w:val="21"/>
          <w:szCs w:val="21"/>
          <w:lang w:eastAsia="zh-CN"/>
        </w:rPr>
        <w:t>围剿</w:t>
      </w:r>
      <w:r>
        <w:rPr>
          <w:sz w:val="21"/>
          <w:szCs w:val="21"/>
          <w:lang w:eastAsia="zh-CN"/>
        </w:rPr>
        <w:t>”</w:t>
      </w:r>
      <w:r>
        <w:rPr>
          <w:rFonts w:ascii="宋体" w:eastAsia="宋体" w:hAnsi="宋体" w:cs="宋体"/>
          <w:sz w:val="21"/>
          <w:szCs w:val="21"/>
          <w:lang w:eastAsia="zh-CN"/>
        </w:rPr>
        <w:t>的失利，红军被迫实行战略大转移，长征初期由于指挥上的</w:t>
      </w:r>
      <w:r>
        <w:rPr>
          <w:sz w:val="21"/>
          <w:szCs w:val="21"/>
          <w:lang w:eastAsia="zh-CN"/>
        </w:rPr>
        <w:t>“</w:t>
      </w:r>
      <w:r>
        <w:rPr>
          <w:rFonts w:ascii="宋体" w:eastAsia="宋体" w:hAnsi="宋体" w:cs="宋体"/>
          <w:sz w:val="21"/>
          <w:szCs w:val="21"/>
          <w:lang w:eastAsia="zh-CN"/>
        </w:rPr>
        <w:t>左</w:t>
      </w:r>
      <w:r>
        <w:rPr>
          <w:sz w:val="21"/>
          <w:szCs w:val="21"/>
          <w:lang w:eastAsia="zh-CN"/>
        </w:rPr>
        <w:t>”</w:t>
      </w:r>
      <w:r>
        <w:rPr>
          <w:rFonts w:ascii="宋体" w:eastAsia="宋体" w:hAnsi="宋体" w:cs="宋体"/>
          <w:sz w:val="21"/>
          <w:szCs w:val="21"/>
          <w:lang w:eastAsia="zh-CN"/>
        </w:rPr>
        <w:t>倾错误，湘江战役后红军力量锐减。</w:t>
      </w:r>
      <w:r>
        <w:rPr>
          <w:sz w:val="21"/>
          <w:szCs w:val="21"/>
          <w:lang w:eastAsia="zh-CN"/>
        </w:rPr>
        <w:t>1935</w:t>
      </w:r>
      <w:r>
        <w:rPr>
          <w:rFonts w:ascii="宋体" w:eastAsia="宋体" w:hAnsi="宋体" w:cs="宋体"/>
          <w:sz w:val="21"/>
          <w:szCs w:val="21"/>
          <w:lang w:eastAsia="zh-CN"/>
        </w:rPr>
        <w:t>年遵义会议后，纠正了</w:t>
      </w:r>
      <w:r>
        <w:rPr>
          <w:sz w:val="21"/>
          <w:szCs w:val="21"/>
          <w:lang w:eastAsia="zh-CN"/>
        </w:rPr>
        <w:t>“</w:t>
      </w:r>
      <w:r>
        <w:rPr>
          <w:rFonts w:ascii="宋体" w:eastAsia="宋体" w:hAnsi="宋体" w:cs="宋体"/>
          <w:sz w:val="21"/>
          <w:szCs w:val="21"/>
          <w:lang w:eastAsia="zh-CN"/>
        </w:rPr>
        <w:t>左</w:t>
      </w:r>
      <w:r>
        <w:rPr>
          <w:sz w:val="21"/>
          <w:szCs w:val="21"/>
          <w:lang w:eastAsia="zh-CN"/>
        </w:rPr>
        <w:t>”</w:t>
      </w:r>
      <w:r>
        <w:rPr>
          <w:rFonts w:ascii="宋体" w:eastAsia="宋体" w:hAnsi="宋体" w:cs="宋体"/>
          <w:sz w:val="21"/>
          <w:szCs w:val="21"/>
          <w:lang w:eastAsia="zh-CN"/>
        </w:rPr>
        <w:t>倾错误，肯定了毛泽东的正确军事主张。在毛泽东的指挥下红军四渡赤水、巧渡金沙江、强渡大渡河、飞夺泸定桥，翻越人迹罕至的大雪山，走过杳无人烟的茫茫草地。在共产主义崇高理想和革命事业必胜的信念鼓舞下，红军将士保持乐观、甘愿吃苦，宁死也不掉队，最终跨越重重障碍，</w:t>
      </w:r>
      <w:r>
        <w:rPr>
          <w:sz w:val="21"/>
          <w:szCs w:val="21"/>
          <w:lang w:eastAsia="zh-CN"/>
        </w:rPr>
        <w:t>1935</w:t>
      </w:r>
      <w:r>
        <w:rPr>
          <w:rFonts w:ascii="宋体" w:eastAsia="宋体" w:hAnsi="宋体" w:cs="宋体"/>
          <w:sz w:val="21"/>
          <w:szCs w:val="21"/>
          <w:lang w:eastAsia="zh-CN"/>
        </w:rPr>
        <w:t>年到达陕北吴起镇。后来的</w:t>
      </w:r>
      <w:r>
        <w:rPr>
          <w:sz w:val="21"/>
          <w:szCs w:val="21"/>
          <w:lang w:eastAsia="zh-CN"/>
        </w:rPr>
        <w:t>1936</w:t>
      </w:r>
      <w:r>
        <w:rPr>
          <w:rFonts w:ascii="宋体" w:eastAsia="宋体" w:hAnsi="宋体" w:cs="宋体"/>
          <w:sz w:val="21"/>
          <w:szCs w:val="21"/>
          <w:lang w:eastAsia="zh-CN"/>
        </w:rPr>
        <w:t>年</w:t>
      </w:r>
      <w:r>
        <w:rPr>
          <w:sz w:val="21"/>
          <w:szCs w:val="21"/>
          <w:lang w:eastAsia="zh-CN"/>
        </w:rPr>
        <w:t>10</w:t>
      </w:r>
      <w:r>
        <w:rPr>
          <w:rFonts w:ascii="宋体" w:eastAsia="宋体" w:hAnsi="宋体" w:cs="宋体"/>
          <w:sz w:val="21"/>
          <w:szCs w:val="21"/>
          <w:lang w:eastAsia="zh-CN"/>
        </w:rPr>
        <w:t>月三大主力在甘肃会宁会师，长征取得胜利。</w:t>
      </w:r>
    </w:p>
    <w:p w14:paraId="7CF8FB80"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6D55D2D" w14:textId="77777777" w:rsidR="003933A7" w:rsidRDefault="00364C00">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726474F7"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事件：根据材料</w:t>
      </w:r>
      <w:r>
        <w:rPr>
          <w:sz w:val="21"/>
          <w:szCs w:val="21"/>
          <w:lang w:eastAsia="zh-CN"/>
        </w:rPr>
        <w:t>“</w:t>
      </w:r>
      <w:r>
        <w:rPr>
          <w:rFonts w:ascii="宋体" w:eastAsia="宋体" w:hAnsi="宋体" w:cs="宋体"/>
          <w:sz w:val="21"/>
          <w:szCs w:val="21"/>
          <w:lang w:eastAsia="zh-CN"/>
        </w:rPr>
        <w:t>建立遵义的工农政权！</w:t>
      </w:r>
      <w:r>
        <w:rPr>
          <w:sz w:val="21"/>
          <w:szCs w:val="21"/>
          <w:lang w:eastAsia="zh-CN"/>
        </w:rPr>
        <w:t>”“</w:t>
      </w:r>
      <w:r>
        <w:rPr>
          <w:rFonts w:ascii="宋体" w:eastAsia="宋体" w:hAnsi="宋体" w:cs="宋体"/>
          <w:sz w:val="21"/>
          <w:szCs w:val="21"/>
          <w:lang w:eastAsia="zh-CN"/>
        </w:rPr>
        <w:t>遵义工农解放万岁！</w:t>
      </w:r>
      <w:r>
        <w:rPr>
          <w:sz w:val="21"/>
          <w:szCs w:val="21"/>
          <w:lang w:eastAsia="zh-CN"/>
        </w:rPr>
        <w:t>”</w:t>
      </w:r>
      <w:r>
        <w:rPr>
          <w:rFonts w:ascii="宋体" w:eastAsia="宋体" w:hAnsi="宋体" w:cs="宋体"/>
          <w:sz w:val="21"/>
          <w:szCs w:val="21"/>
          <w:lang w:eastAsia="zh-CN"/>
        </w:rPr>
        <w:t>结合所学可知，</w:t>
      </w:r>
      <w:r>
        <w:rPr>
          <w:sz w:val="21"/>
          <w:szCs w:val="21"/>
          <w:lang w:eastAsia="zh-CN"/>
        </w:rPr>
        <w:t>1935</w:t>
      </w:r>
      <w:r>
        <w:rPr>
          <w:rFonts w:ascii="宋体" w:eastAsia="宋体" w:hAnsi="宋体" w:cs="宋体"/>
          <w:sz w:val="21"/>
          <w:szCs w:val="21"/>
          <w:lang w:eastAsia="zh-CN"/>
        </w:rPr>
        <w:t>年，红军占领遵义，召开了遵义会议；根据材料</w:t>
      </w:r>
      <w:r>
        <w:rPr>
          <w:sz w:val="21"/>
          <w:szCs w:val="21"/>
          <w:lang w:eastAsia="zh-CN"/>
        </w:rPr>
        <w:t>“</w:t>
      </w:r>
      <w:r>
        <w:rPr>
          <w:rFonts w:ascii="宋体" w:eastAsia="宋体" w:hAnsi="宋体" w:cs="宋体"/>
          <w:sz w:val="21"/>
          <w:szCs w:val="21"/>
          <w:lang w:eastAsia="zh-CN"/>
        </w:rPr>
        <w:t>和敌人抢时间，和敌人赛跑，坚决完成任务，拿下泸定桥！</w:t>
      </w:r>
      <w:r>
        <w:rPr>
          <w:sz w:val="21"/>
          <w:szCs w:val="21"/>
          <w:lang w:eastAsia="zh-CN"/>
        </w:rPr>
        <w:t>”</w:t>
      </w:r>
      <w:r>
        <w:rPr>
          <w:rFonts w:ascii="宋体" w:eastAsia="宋体" w:hAnsi="宋体" w:cs="宋体"/>
          <w:sz w:val="21"/>
          <w:szCs w:val="21"/>
          <w:lang w:eastAsia="zh-CN"/>
        </w:rPr>
        <w:t>可知，材料反映的是飞夺泸定桥；根据材料</w:t>
      </w:r>
      <w:r>
        <w:rPr>
          <w:sz w:val="21"/>
          <w:szCs w:val="21"/>
          <w:lang w:eastAsia="zh-CN"/>
        </w:rPr>
        <w:t>“</w:t>
      </w:r>
      <w:r>
        <w:rPr>
          <w:rFonts w:ascii="宋体" w:eastAsia="宋体" w:hAnsi="宋体" w:cs="宋体"/>
          <w:sz w:val="21"/>
          <w:szCs w:val="21"/>
          <w:lang w:eastAsia="zh-CN"/>
        </w:rPr>
        <w:t>大雪山，不算大，最高不过七十八，算个啥！同志们，比赛吧，看谁最先登上它，顶呱呱！</w:t>
      </w:r>
      <w:r>
        <w:rPr>
          <w:sz w:val="21"/>
          <w:szCs w:val="21"/>
          <w:lang w:eastAsia="zh-CN"/>
        </w:rPr>
        <w:t>”</w:t>
      </w:r>
      <w:r>
        <w:rPr>
          <w:rFonts w:ascii="宋体" w:eastAsia="宋体" w:hAnsi="宋体" w:cs="宋体"/>
          <w:sz w:val="21"/>
          <w:szCs w:val="21"/>
          <w:lang w:eastAsia="zh-CN"/>
        </w:rPr>
        <w:t>可知，材料反映的是红军爬雪山；根据材料</w:t>
      </w:r>
      <w:r>
        <w:rPr>
          <w:sz w:val="21"/>
          <w:szCs w:val="21"/>
          <w:lang w:eastAsia="zh-CN"/>
        </w:rPr>
        <w:t>“</w:t>
      </w:r>
      <w:r>
        <w:rPr>
          <w:rFonts w:ascii="宋体" w:eastAsia="宋体" w:hAnsi="宋体" w:cs="宋体"/>
          <w:sz w:val="21"/>
          <w:szCs w:val="21"/>
          <w:lang w:eastAsia="zh-CN"/>
        </w:rPr>
        <w:t>牛皮腰带三尺长，草地荒原好干粮；开水煮来别有味，野火烧熟格外香；一段用来煮野菜，一段用来熬鲜汤，有汤有菜花样多，留下一段战友尝！</w:t>
      </w:r>
      <w:r>
        <w:rPr>
          <w:sz w:val="21"/>
          <w:szCs w:val="21"/>
          <w:lang w:eastAsia="zh-CN"/>
        </w:rPr>
        <w:t>”</w:t>
      </w:r>
      <w:r>
        <w:rPr>
          <w:rFonts w:ascii="宋体" w:eastAsia="宋体" w:hAnsi="宋体" w:cs="宋体"/>
          <w:sz w:val="21"/>
          <w:szCs w:val="21"/>
          <w:lang w:eastAsia="zh-CN"/>
        </w:rPr>
        <w:t>可知，材料反映的是红军过草地。</w:t>
      </w:r>
    </w:p>
    <w:p w14:paraId="12E81E0C"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6DD55EA4"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论述：本题属于开放性试题，根据材料信息可知，材料反映</w:t>
      </w:r>
      <w:r>
        <w:rPr>
          <w:noProof/>
          <w:sz w:val="21"/>
          <w:szCs w:val="21"/>
          <w:lang w:eastAsia="zh-CN"/>
        </w:rPr>
        <w:drawing>
          <wp:inline distT="0" distB="0" distL="114300" distR="114300" wp14:anchorId="1A6747CE" wp14:editId="073A6389">
            <wp:extent cx="133350" cy="180975"/>
            <wp:effectExtent l="0" t="0" r="0" b="8890"/>
            <wp:docPr id="100177" name="图片 100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是红军长征的艰难历程和红军战士的乐观精神，故可拟定观点为：红军长征，坚定信念、不怕困难。论述时结合红军长征的基本过程进行论述，史论结合，逻辑清楚，言之有理即可。</w:t>
      </w:r>
    </w:p>
    <w:p w14:paraId="2D9CA0D5"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如：</w:t>
      </w:r>
      <w:r>
        <w:rPr>
          <w:sz w:val="21"/>
          <w:szCs w:val="21"/>
          <w:lang w:eastAsia="zh-CN"/>
        </w:rPr>
        <w:t>1934</w:t>
      </w:r>
      <w:r>
        <w:rPr>
          <w:rFonts w:ascii="宋体" w:eastAsia="宋体" w:hAnsi="宋体" w:cs="宋体"/>
          <w:sz w:val="21"/>
          <w:szCs w:val="21"/>
          <w:lang w:eastAsia="zh-CN"/>
        </w:rPr>
        <w:t>年</w:t>
      </w:r>
      <w:r>
        <w:rPr>
          <w:sz w:val="21"/>
          <w:szCs w:val="21"/>
          <w:lang w:eastAsia="zh-CN"/>
        </w:rPr>
        <w:t>10</w:t>
      </w:r>
      <w:r>
        <w:rPr>
          <w:rFonts w:ascii="宋体" w:eastAsia="宋体" w:hAnsi="宋体" w:cs="宋体"/>
          <w:sz w:val="21"/>
          <w:szCs w:val="21"/>
          <w:lang w:eastAsia="zh-CN"/>
        </w:rPr>
        <w:t>月，由于第五次反</w:t>
      </w:r>
      <w:r>
        <w:rPr>
          <w:sz w:val="21"/>
          <w:szCs w:val="21"/>
          <w:lang w:eastAsia="zh-CN"/>
        </w:rPr>
        <w:t>“</w:t>
      </w:r>
      <w:r>
        <w:rPr>
          <w:rFonts w:ascii="宋体" w:eastAsia="宋体" w:hAnsi="宋体" w:cs="宋体"/>
          <w:sz w:val="21"/>
          <w:szCs w:val="21"/>
          <w:lang w:eastAsia="zh-CN"/>
        </w:rPr>
        <w:t>围剿</w:t>
      </w:r>
      <w:r>
        <w:rPr>
          <w:sz w:val="21"/>
          <w:szCs w:val="21"/>
          <w:lang w:eastAsia="zh-CN"/>
        </w:rPr>
        <w:t>”</w:t>
      </w:r>
      <w:r>
        <w:rPr>
          <w:rFonts w:ascii="宋体" w:eastAsia="宋体" w:hAnsi="宋体" w:cs="宋体"/>
          <w:sz w:val="21"/>
          <w:szCs w:val="21"/>
          <w:lang w:eastAsia="zh-CN"/>
        </w:rPr>
        <w:t>的失利，红军被迫实行战略大转移，长征初期由于指挥上的</w:t>
      </w:r>
      <w:r>
        <w:rPr>
          <w:sz w:val="21"/>
          <w:szCs w:val="21"/>
          <w:lang w:eastAsia="zh-CN"/>
        </w:rPr>
        <w:t>“</w:t>
      </w:r>
      <w:r>
        <w:rPr>
          <w:rFonts w:ascii="宋体" w:eastAsia="宋体" w:hAnsi="宋体" w:cs="宋体"/>
          <w:sz w:val="21"/>
          <w:szCs w:val="21"/>
          <w:lang w:eastAsia="zh-CN"/>
        </w:rPr>
        <w:t>左</w:t>
      </w:r>
      <w:r>
        <w:rPr>
          <w:sz w:val="21"/>
          <w:szCs w:val="21"/>
          <w:lang w:eastAsia="zh-CN"/>
        </w:rPr>
        <w:t>”</w:t>
      </w:r>
      <w:r>
        <w:rPr>
          <w:noProof/>
          <w:sz w:val="21"/>
          <w:szCs w:val="21"/>
          <w:lang w:eastAsia="zh-CN"/>
        </w:rPr>
        <w:drawing>
          <wp:inline distT="0" distB="0" distL="114300" distR="114300" wp14:anchorId="66092D00" wp14:editId="0910359D">
            <wp:extent cx="28575" cy="28575"/>
            <wp:effectExtent l="0" t="0" r="0" b="0"/>
            <wp:docPr id="100179" name="图片 100179"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9" name="图片 100179" descr="page number 1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CD2CA8B" w14:textId="77777777" w:rsidR="003933A7" w:rsidRDefault="003933A7">
      <w:pPr>
        <w:rPr>
          <w:lang w:eastAsia="zh-CN"/>
        </w:rPr>
        <w:sectPr w:rsidR="003933A7">
          <w:headerReference w:type="default" r:id="rId25"/>
          <w:type w:val="continuous"/>
          <w:pgSz w:w="11927" w:h="16875"/>
          <w:pgMar w:top="800" w:right="1120" w:bottom="540" w:left="1120" w:header="708" w:footer="708" w:gutter="0"/>
          <w:cols w:space="708"/>
          <w:docGrid w:linePitch="360"/>
        </w:sectPr>
      </w:pPr>
    </w:p>
    <w:p w14:paraId="6DB1150E"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倾错误，湘江战役后红军力量锐减。</w:t>
      </w:r>
      <w:r>
        <w:rPr>
          <w:sz w:val="21"/>
          <w:szCs w:val="21"/>
          <w:lang w:eastAsia="zh-CN"/>
        </w:rPr>
        <w:t>1935</w:t>
      </w:r>
      <w:r>
        <w:rPr>
          <w:rFonts w:ascii="宋体" w:eastAsia="宋体" w:hAnsi="宋体" w:cs="宋体"/>
          <w:sz w:val="21"/>
          <w:szCs w:val="21"/>
          <w:lang w:eastAsia="zh-CN"/>
        </w:rPr>
        <w:t>年遵义会议后，纠正了</w:t>
      </w:r>
      <w:r>
        <w:rPr>
          <w:sz w:val="21"/>
          <w:szCs w:val="21"/>
          <w:lang w:eastAsia="zh-CN"/>
        </w:rPr>
        <w:t>“</w:t>
      </w:r>
      <w:r>
        <w:rPr>
          <w:rFonts w:ascii="宋体" w:eastAsia="宋体" w:hAnsi="宋体" w:cs="宋体"/>
          <w:sz w:val="21"/>
          <w:szCs w:val="21"/>
          <w:lang w:eastAsia="zh-CN"/>
        </w:rPr>
        <w:t>左</w:t>
      </w:r>
      <w:r>
        <w:rPr>
          <w:sz w:val="21"/>
          <w:szCs w:val="21"/>
          <w:lang w:eastAsia="zh-CN"/>
        </w:rPr>
        <w:t>”</w:t>
      </w:r>
      <w:r>
        <w:rPr>
          <w:rFonts w:ascii="宋体" w:eastAsia="宋体" w:hAnsi="宋体" w:cs="宋体"/>
          <w:sz w:val="21"/>
          <w:szCs w:val="21"/>
          <w:lang w:eastAsia="zh-CN"/>
        </w:rPr>
        <w:t>倾错误，肯定了毛泽东的正确军事主张。在毛泽东的指挥下红军四渡赤水、巧渡金沙江、强渡大渡河、飞夺泸定桥，翻越人迹罕至的大雪山，走过杳无人烟的茫茫草地。在共产主义崇高理想和革命事业必胜的信念鼓舞下，红军将士保持乐观、甘愿吃苦，宁死也不掉队，最终跨越重重障碍，</w:t>
      </w:r>
      <w:r>
        <w:rPr>
          <w:sz w:val="21"/>
          <w:szCs w:val="21"/>
          <w:lang w:eastAsia="zh-CN"/>
        </w:rPr>
        <w:t>1935</w:t>
      </w:r>
      <w:r>
        <w:rPr>
          <w:rFonts w:ascii="宋体" w:eastAsia="宋体" w:hAnsi="宋体" w:cs="宋体"/>
          <w:sz w:val="21"/>
          <w:szCs w:val="21"/>
          <w:lang w:eastAsia="zh-CN"/>
        </w:rPr>
        <w:t>年到达陕北吴起镇。后来的</w:t>
      </w:r>
      <w:r>
        <w:rPr>
          <w:sz w:val="21"/>
          <w:szCs w:val="21"/>
          <w:lang w:eastAsia="zh-CN"/>
        </w:rPr>
        <w:t>1936</w:t>
      </w:r>
      <w:r>
        <w:rPr>
          <w:rFonts w:ascii="宋体" w:eastAsia="宋体" w:hAnsi="宋体" w:cs="宋体"/>
          <w:sz w:val="21"/>
          <w:szCs w:val="21"/>
          <w:lang w:eastAsia="zh-CN"/>
        </w:rPr>
        <w:t>年</w:t>
      </w:r>
      <w:r>
        <w:rPr>
          <w:sz w:val="21"/>
          <w:szCs w:val="21"/>
          <w:lang w:eastAsia="zh-CN"/>
        </w:rPr>
        <w:t>10</w:t>
      </w:r>
      <w:r>
        <w:rPr>
          <w:rFonts w:ascii="宋体" w:eastAsia="宋体" w:hAnsi="宋体" w:cs="宋体"/>
          <w:sz w:val="21"/>
          <w:szCs w:val="21"/>
          <w:lang w:eastAsia="zh-CN"/>
        </w:rPr>
        <w:t>月三大主力在甘肃会宁会师，长征取得胜利。</w:t>
      </w:r>
      <w:bookmarkStart w:id="0" w:name="_GoBack"/>
      <w:bookmarkEnd w:id="0"/>
    </w:p>
    <w:p w14:paraId="3D819CEB" w14:textId="77777777" w:rsidR="003933A7" w:rsidRDefault="00364C00">
      <w:pPr>
        <w:widowControl w:val="0"/>
        <w:spacing w:line="360" w:lineRule="auto"/>
        <w:rPr>
          <w:sz w:val="21"/>
          <w:szCs w:val="21"/>
          <w:lang w:eastAsia="zh-CN"/>
        </w:rPr>
      </w:pPr>
      <w:r>
        <w:rPr>
          <w:sz w:val="21"/>
          <w:szCs w:val="21"/>
          <w:lang w:eastAsia="zh-CN"/>
        </w:rPr>
        <w:t xml:space="preserve">28. </w:t>
      </w:r>
      <w:r>
        <w:rPr>
          <w:rFonts w:ascii="宋体" w:eastAsia="宋体" w:hAnsi="宋体" w:cs="宋体"/>
          <w:sz w:val="21"/>
          <w:szCs w:val="21"/>
          <w:lang w:eastAsia="zh-CN"/>
        </w:rPr>
        <w:t>阅读材料，完成下列要求。</w:t>
      </w:r>
    </w:p>
    <w:p w14:paraId="306DAD54" w14:textId="77777777" w:rsidR="003933A7" w:rsidRDefault="00364C00">
      <w:pPr>
        <w:widowControl w:val="0"/>
        <w:spacing w:line="360" w:lineRule="auto"/>
        <w:ind w:firstLine="420"/>
        <w:jc w:val="both"/>
        <w:rPr>
          <w:sz w:val="21"/>
          <w:szCs w:val="21"/>
          <w:lang w:eastAsia="zh-CN"/>
        </w:rPr>
      </w:pPr>
      <w:r>
        <w:rPr>
          <w:rFonts w:ascii="楷体" w:eastAsia="楷体" w:hAnsi="楷体" w:cs="楷体"/>
          <w:sz w:val="21"/>
          <w:szCs w:val="21"/>
          <w:lang w:eastAsia="zh-CN"/>
        </w:rPr>
        <w:t>材料</w:t>
      </w:r>
      <w:r>
        <w:rPr>
          <w:sz w:val="21"/>
          <w:szCs w:val="21"/>
          <w:lang w:eastAsia="zh-CN"/>
        </w:rPr>
        <w:t xml:space="preserve">  </w:t>
      </w:r>
      <w:r>
        <w:rPr>
          <w:rFonts w:ascii="楷体" w:eastAsia="楷体" w:hAnsi="楷体" w:cs="楷体"/>
          <w:sz w:val="21"/>
          <w:szCs w:val="21"/>
          <w:lang w:eastAsia="zh-CN"/>
        </w:rPr>
        <w:t>全球城市对世界经济的影响力，主要体现在流动因素在全球城市中的集聚及对全球各地的辐射能力。下表是全球城市（部分）影响世界经济的各主要因素分布情况：</w:t>
      </w:r>
    </w:p>
    <w:p w14:paraId="7A9F2DB4" w14:textId="77777777" w:rsidR="003933A7" w:rsidRDefault="00364C00">
      <w:pPr>
        <w:widowControl w:val="0"/>
        <w:spacing w:line="360" w:lineRule="auto"/>
        <w:ind w:firstLine="420"/>
        <w:rPr>
          <w:sz w:val="21"/>
          <w:szCs w:val="21"/>
        </w:rPr>
      </w:pPr>
      <w:r>
        <w:rPr>
          <w:rFonts w:ascii="楷体" w:eastAsia="楷体" w:hAnsi="楷体" w:cs="楷体"/>
          <w:sz w:val="21"/>
          <w:szCs w:val="21"/>
        </w:rPr>
        <w:t>（单位：个）</w:t>
      </w:r>
    </w:p>
    <w:tbl>
      <w:tblPr>
        <w:tblW w:w="829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14"/>
        <w:gridCol w:w="1720"/>
        <w:gridCol w:w="1795"/>
        <w:gridCol w:w="1871"/>
        <w:gridCol w:w="1795"/>
      </w:tblGrid>
      <w:tr w:rsidR="003933A7" w14:paraId="67F2493A" w14:textId="77777777">
        <w:tc>
          <w:tcPr>
            <w:tcW w:w="0" w:type="auto"/>
            <w:tcBorders>
              <w:bottom w:val="single" w:sz="6" w:space="0" w:color="000000"/>
              <w:right w:val="single" w:sz="6" w:space="0" w:color="000000"/>
            </w:tcBorders>
            <w:tcMar>
              <w:top w:w="76" w:type="dxa"/>
              <w:left w:w="120" w:type="dxa"/>
              <w:bottom w:w="76" w:type="dxa"/>
              <w:right w:w="120" w:type="dxa"/>
            </w:tcMar>
            <w:vAlign w:val="center"/>
          </w:tcPr>
          <w:p w14:paraId="47A94974" w14:textId="77777777" w:rsidR="003933A7" w:rsidRDefault="00364C00">
            <w:pPr>
              <w:widowControl w:val="0"/>
              <w:spacing w:line="360" w:lineRule="auto"/>
              <w:ind w:firstLine="840"/>
              <w:rPr>
                <w:color w:val="000000"/>
                <w:sz w:val="21"/>
                <w:szCs w:val="21"/>
              </w:rPr>
            </w:pPr>
            <w:r>
              <w:rPr>
                <w:rFonts w:ascii="楷体" w:eastAsia="楷体" w:hAnsi="楷体" w:cs="楷体"/>
                <w:color w:val="000000"/>
                <w:sz w:val="21"/>
                <w:szCs w:val="21"/>
              </w:rPr>
              <w:t>影响力</w:t>
            </w:r>
          </w:p>
          <w:p w14:paraId="4473B2BE" w14:textId="77777777" w:rsidR="003933A7" w:rsidRDefault="00364C00">
            <w:pPr>
              <w:widowControl w:val="0"/>
              <w:spacing w:line="360" w:lineRule="auto"/>
              <w:rPr>
                <w:color w:val="000000"/>
                <w:sz w:val="21"/>
                <w:szCs w:val="21"/>
              </w:rPr>
            </w:pPr>
            <w:r>
              <w:rPr>
                <w:rFonts w:ascii="楷体" w:eastAsia="楷体" w:hAnsi="楷体" w:cs="楷体"/>
                <w:color w:val="000000"/>
                <w:sz w:val="21"/>
                <w:szCs w:val="21"/>
              </w:rPr>
              <w:t>城市</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59D076E" w14:textId="77777777" w:rsidR="003933A7" w:rsidRDefault="00364C00">
            <w:pPr>
              <w:widowControl w:val="0"/>
              <w:spacing w:line="360" w:lineRule="auto"/>
              <w:rPr>
                <w:color w:val="000000"/>
                <w:sz w:val="21"/>
                <w:szCs w:val="21"/>
                <w:lang w:eastAsia="zh-CN"/>
              </w:rPr>
            </w:pPr>
            <w:r>
              <w:rPr>
                <w:rFonts w:ascii="楷体" w:eastAsia="楷体" w:hAnsi="楷体" w:cs="楷体"/>
                <w:color w:val="000000"/>
                <w:sz w:val="21"/>
                <w:szCs w:val="21"/>
                <w:lang w:eastAsia="zh-CN"/>
              </w:rPr>
              <w:t>世界超大型银行总部（1995年）</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432C9BA" w14:textId="77777777" w:rsidR="003933A7" w:rsidRDefault="00364C00">
            <w:pPr>
              <w:widowControl w:val="0"/>
              <w:spacing w:line="360" w:lineRule="auto"/>
              <w:rPr>
                <w:color w:val="000000"/>
                <w:sz w:val="21"/>
                <w:szCs w:val="21"/>
              </w:rPr>
            </w:pPr>
            <w:r>
              <w:rPr>
                <w:rFonts w:ascii="楷体" w:eastAsia="楷体" w:hAnsi="楷体" w:cs="楷体"/>
                <w:color w:val="000000"/>
                <w:sz w:val="21"/>
                <w:szCs w:val="21"/>
              </w:rPr>
              <w:t>世界超大型股票交易所（1992年）</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B7191F9" w14:textId="77777777" w:rsidR="003933A7" w:rsidRDefault="00364C00">
            <w:pPr>
              <w:widowControl w:val="0"/>
              <w:spacing w:line="360" w:lineRule="auto"/>
              <w:rPr>
                <w:color w:val="000000"/>
                <w:sz w:val="21"/>
                <w:szCs w:val="21"/>
                <w:lang w:eastAsia="zh-CN"/>
              </w:rPr>
            </w:pPr>
            <w:r>
              <w:rPr>
                <w:rFonts w:ascii="楷体" w:eastAsia="楷体" w:hAnsi="楷体" w:cs="楷体"/>
                <w:color w:val="000000"/>
                <w:sz w:val="21"/>
                <w:szCs w:val="21"/>
                <w:lang w:eastAsia="zh-CN"/>
              </w:rPr>
              <w:t>世界超大型工业公司总部（1993年）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4EFA0082" w14:textId="77777777" w:rsidR="003933A7" w:rsidRDefault="00364C00">
            <w:pPr>
              <w:widowControl w:val="0"/>
              <w:spacing w:line="360" w:lineRule="auto"/>
              <w:rPr>
                <w:color w:val="000000"/>
                <w:sz w:val="21"/>
                <w:szCs w:val="21"/>
                <w:lang w:eastAsia="zh-CN"/>
              </w:rPr>
            </w:pPr>
            <w:r>
              <w:rPr>
                <w:rFonts w:ascii="楷体" w:eastAsia="楷体" w:hAnsi="楷体" w:cs="楷体"/>
                <w:color w:val="000000"/>
                <w:sz w:val="21"/>
                <w:szCs w:val="21"/>
                <w:lang w:eastAsia="zh-CN"/>
              </w:rPr>
              <w:t>世界超大型空容量机场（1992年）</w:t>
            </w:r>
          </w:p>
        </w:tc>
      </w:tr>
      <w:tr w:rsidR="003933A7" w14:paraId="7EA18E7F"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54F01348"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lastRenderedPageBreak/>
              <w:t>东京（日本）</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9208980"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1</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047ACE6"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2</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8C0AC47"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1</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029DE688"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6</w:t>
            </w:r>
          </w:p>
        </w:tc>
      </w:tr>
      <w:tr w:rsidR="003933A7" w14:paraId="48D763D3"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16E4ACF5"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伦敦（英国）</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DCBDF23"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5</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13C1B07"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3</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9E5C92A"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3</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F632034"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1</w:t>
            </w:r>
          </w:p>
        </w:tc>
      </w:tr>
      <w:tr w:rsidR="003933A7" w14:paraId="0147B480"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A1D7617"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纽约（美国）</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747FB11"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4</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F77832F"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1</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6F06AE7"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2</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00420F0A"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5</w:t>
            </w:r>
          </w:p>
        </w:tc>
      </w:tr>
      <w:tr w:rsidR="003933A7" w14:paraId="2855CF37"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6E43904"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巴黎（法国）</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C6C1E3D"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2</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AD0E9C6"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4</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BA4FBB8"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7</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53596A74"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2</w:t>
            </w:r>
          </w:p>
        </w:tc>
      </w:tr>
      <w:tr w:rsidR="003933A7" w14:paraId="15EC393B" w14:textId="77777777">
        <w:tc>
          <w:tcPr>
            <w:tcW w:w="0" w:type="auto"/>
            <w:tcBorders>
              <w:top w:val="single" w:sz="6" w:space="0" w:color="000000"/>
              <w:right w:val="single" w:sz="6" w:space="0" w:color="000000"/>
            </w:tcBorders>
            <w:tcMar>
              <w:top w:w="76" w:type="dxa"/>
              <w:left w:w="120" w:type="dxa"/>
              <w:bottom w:w="76" w:type="dxa"/>
              <w:right w:w="120" w:type="dxa"/>
            </w:tcMar>
            <w:vAlign w:val="center"/>
          </w:tcPr>
          <w:p w14:paraId="7EFB3A1B"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法兰克福（德国）</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06F128CE"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3</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6CB71836"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5</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4728C45B"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13</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0201B0E7" w14:textId="77777777" w:rsidR="003933A7" w:rsidRDefault="00364C00">
            <w:pPr>
              <w:widowControl w:val="0"/>
              <w:spacing w:line="360" w:lineRule="auto"/>
              <w:jc w:val="both"/>
              <w:rPr>
                <w:color w:val="000000"/>
                <w:sz w:val="21"/>
                <w:szCs w:val="21"/>
              </w:rPr>
            </w:pPr>
            <w:r>
              <w:rPr>
                <w:rFonts w:ascii="楷体" w:eastAsia="楷体" w:hAnsi="楷体" w:cs="楷体"/>
                <w:color w:val="000000"/>
                <w:sz w:val="21"/>
                <w:szCs w:val="21"/>
              </w:rPr>
              <w:t>3</w:t>
            </w:r>
          </w:p>
        </w:tc>
      </w:tr>
    </w:tbl>
    <w:p w14:paraId="225C3F77" w14:textId="77777777" w:rsidR="003933A7" w:rsidRDefault="00364C00">
      <w:pPr>
        <w:widowControl w:val="0"/>
        <w:spacing w:line="360" w:lineRule="auto"/>
        <w:ind w:firstLine="420"/>
        <w:jc w:val="right"/>
        <w:rPr>
          <w:sz w:val="21"/>
          <w:szCs w:val="21"/>
          <w:lang w:eastAsia="zh-CN"/>
        </w:rPr>
      </w:pPr>
      <w:r>
        <w:rPr>
          <w:rFonts w:ascii="楷体" w:eastAsia="楷体" w:hAnsi="楷体" w:cs="楷体"/>
          <w:sz w:val="21"/>
          <w:szCs w:val="21"/>
          <w:lang w:eastAsia="zh-CN"/>
        </w:rPr>
        <w:t>——摘编自石光宇《全球城市在世界经济中的节点功能研究》</w:t>
      </w:r>
    </w:p>
    <w:p w14:paraId="47FB7718"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）据材料，指出“全球城市”影响世界经济的主要因素。</w:t>
      </w:r>
    </w:p>
    <w:p w14:paraId="1514BCC5"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）据材料并结合所学知识，简析“全球城市”出现的原因。</w:t>
      </w:r>
    </w:p>
    <w:p w14:paraId="579A9E5E"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）主要因素：流动因素在全球城市中的集聚及对全球各地的辐射能力；世界超大型银行总部、世界超大型股票交易所、 世界超大型工业公司总部、世界超大型空容量机场等数量。    </w:t>
      </w:r>
    </w:p>
    <w:p w14:paraId="61BA5CF4" w14:textId="77777777" w:rsidR="003933A7" w:rsidRDefault="00364C00">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）原因：科技</w:t>
      </w:r>
      <w:r>
        <w:rPr>
          <w:noProof/>
          <w:sz w:val="21"/>
          <w:szCs w:val="21"/>
          <w:lang w:eastAsia="zh-CN"/>
        </w:rPr>
        <w:drawing>
          <wp:inline distT="0" distB="0" distL="114300" distR="114300" wp14:anchorId="4DE58EFE" wp14:editId="7AAB80A2">
            <wp:extent cx="133350" cy="180975"/>
            <wp:effectExtent l="0" t="0" r="0" b="8890"/>
            <wp:docPr id="100193" name="图片 100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3" name="图片 100193"/>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发展，促进互联网的普及；世界市场的扩大，经济全球化；城市化的发展；大城市集中了丰富的人力资源和创新驱动力量，有利于吸引投资和促进产业升级。</w:t>
      </w:r>
    </w:p>
    <w:p w14:paraId="458CF08E" w14:textId="77777777" w:rsidR="003933A7" w:rsidRDefault="00364C00">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AF5515A" w14:textId="77777777" w:rsidR="003933A7" w:rsidRDefault="00364C00">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403EB466"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因素：根据材料</w:t>
      </w:r>
      <w:r>
        <w:rPr>
          <w:sz w:val="21"/>
          <w:szCs w:val="21"/>
          <w:lang w:eastAsia="zh-CN"/>
        </w:rPr>
        <w:t>“</w:t>
      </w:r>
      <w:r>
        <w:rPr>
          <w:rFonts w:ascii="宋体" w:eastAsia="宋体" w:hAnsi="宋体" w:cs="宋体"/>
          <w:sz w:val="21"/>
          <w:szCs w:val="21"/>
          <w:lang w:eastAsia="zh-CN"/>
        </w:rPr>
        <w:t>全球城市对世界经济的影响力，主要体现在流动因素在全球城市中的集聚及对全球各地的辐射能力</w:t>
      </w:r>
      <w:r>
        <w:rPr>
          <w:sz w:val="21"/>
          <w:szCs w:val="21"/>
          <w:lang w:eastAsia="zh-CN"/>
        </w:rPr>
        <w:t>”</w:t>
      </w:r>
      <w:r>
        <w:rPr>
          <w:rFonts w:ascii="宋体" w:eastAsia="宋体" w:hAnsi="宋体" w:cs="宋体"/>
          <w:sz w:val="21"/>
          <w:szCs w:val="21"/>
          <w:lang w:eastAsia="zh-CN"/>
        </w:rPr>
        <w:t>，可知，</w:t>
      </w:r>
      <w:r>
        <w:rPr>
          <w:sz w:val="21"/>
          <w:szCs w:val="21"/>
          <w:lang w:eastAsia="zh-CN"/>
        </w:rPr>
        <w:t>“</w:t>
      </w:r>
      <w:r>
        <w:rPr>
          <w:rFonts w:ascii="宋体" w:eastAsia="宋体" w:hAnsi="宋体" w:cs="宋体"/>
          <w:sz w:val="21"/>
          <w:szCs w:val="21"/>
          <w:lang w:eastAsia="zh-CN"/>
        </w:rPr>
        <w:t>全球城市</w:t>
      </w:r>
      <w:r>
        <w:rPr>
          <w:sz w:val="21"/>
          <w:szCs w:val="21"/>
          <w:lang w:eastAsia="zh-CN"/>
        </w:rPr>
        <w:t>”</w:t>
      </w:r>
      <w:r>
        <w:rPr>
          <w:rFonts w:ascii="宋体" w:eastAsia="宋体" w:hAnsi="宋体" w:cs="宋体"/>
          <w:sz w:val="21"/>
          <w:szCs w:val="21"/>
          <w:lang w:eastAsia="zh-CN"/>
        </w:rPr>
        <w:t>影响世界经济的主要因素，体现在流动因素在全球城市中的集聚及对全球</w:t>
      </w:r>
      <w:r>
        <w:rPr>
          <w:noProof/>
          <w:sz w:val="21"/>
          <w:szCs w:val="21"/>
          <w:lang w:eastAsia="zh-CN"/>
        </w:rPr>
        <w:drawing>
          <wp:inline distT="0" distB="0" distL="114300" distR="114300" wp14:anchorId="2072C94E" wp14:editId="6EA171F3">
            <wp:extent cx="28575" cy="28575"/>
            <wp:effectExtent l="0" t="0" r="0" b="0"/>
            <wp:docPr id="100195" name="图片 100195" descr="page number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5" name="图片 100195" descr="page number 1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409B8A91" w14:textId="77777777" w:rsidR="003933A7" w:rsidRDefault="003933A7">
      <w:pPr>
        <w:rPr>
          <w:lang w:eastAsia="zh-CN"/>
        </w:rPr>
        <w:sectPr w:rsidR="003933A7">
          <w:headerReference w:type="default" r:id="rId26"/>
          <w:type w:val="continuous"/>
          <w:pgSz w:w="11927" w:h="16875"/>
          <w:pgMar w:top="800" w:right="1120" w:bottom="540" w:left="1120" w:header="708" w:footer="708" w:gutter="0"/>
          <w:cols w:space="708"/>
          <w:docGrid w:linePitch="360"/>
        </w:sectPr>
      </w:pPr>
    </w:p>
    <w:p w14:paraId="2A1FAA87"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各地的辐射能力。如世界超大型银行总部、世界超大型股票交易所、 世界超大型工业公司总部、世界超大型空容量机场等数量。</w:t>
      </w:r>
    </w:p>
    <w:p w14:paraId="1BDDCC52"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26F42003" w14:textId="77777777" w:rsidR="003933A7" w:rsidRDefault="00364C00">
      <w:pPr>
        <w:widowControl w:val="0"/>
        <w:spacing w:line="360" w:lineRule="auto"/>
        <w:rPr>
          <w:sz w:val="21"/>
          <w:szCs w:val="21"/>
          <w:lang w:eastAsia="zh-CN"/>
        </w:rPr>
      </w:pPr>
      <w:r>
        <w:rPr>
          <w:rFonts w:ascii="宋体" w:eastAsia="宋体" w:hAnsi="宋体" w:cs="宋体"/>
          <w:sz w:val="21"/>
          <w:szCs w:val="21"/>
          <w:lang w:eastAsia="zh-CN"/>
        </w:rPr>
        <w:t>原因：根据材料</w:t>
      </w:r>
      <w:r>
        <w:rPr>
          <w:sz w:val="21"/>
          <w:szCs w:val="21"/>
          <w:lang w:eastAsia="zh-CN"/>
        </w:rPr>
        <w:t>“</w:t>
      </w:r>
      <w:r>
        <w:rPr>
          <w:rFonts w:ascii="宋体" w:eastAsia="宋体" w:hAnsi="宋体" w:cs="宋体"/>
          <w:sz w:val="21"/>
          <w:szCs w:val="21"/>
          <w:lang w:eastAsia="zh-CN"/>
        </w:rPr>
        <w:t>全球城市（部分）影响世界经济</w:t>
      </w:r>
      <w:r>
        <w:rPr>
          <w:noProof/>
          <w:sz w:val="21"/>
          <w:szCs w:val="21"/>
          <w:lang w:eastAsia="zh-CN"/>
        </w:rPr>
        <w:drawing>
          <wp:inline distT="0" distB="0" distL="114300" distR="114300" wp14:anchorId="429D7575" wp14:editId="2DAFDED9">
            <wp:extent cx="133350" cy="180975"/>
            <wp:effectExtent l="0" t="0" r="0" b="8890"/>
            <wp:docPr id="100209" name="图片 100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9" name="图片 100209"/>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各主要因素分布情况</w:t>
      </w:r>
      <w:r>
        <w:rPr>
          <w:sz w:val="21"/>
          <w:szCs w:val="21"/>
          <w:lang w:eastAsia="zh-CN"/>
        </w:rPr>
        <w:t>”</w:t>
      </w:r>
      <w:r>
        <w:rPr>
          <w:rFonts w:ascii="宋体" w:eastAsia="宋体" w:hAnsi="宋体" w:cs="宋体"/>
          <w:sz w:val="21"/>
          <w:szCs w:val="21"/>
          <w:lang w:eastAsia="zh-CN"/>
        </w:rPr>
        <w:t>，结合所学知识可知，全球城市是全球城市网络中处于主导地位的国际大都市，是联通全球各城市的复杂的枢纽和节点，对全球社会经济事务有着广泛话语权，</w:t>
      </w:r>
      <w:r>
        <w:rPr>
          <w:sz w:val="21"/>
          <w:szCs w:val="21"/>
          <w:lang w:eastAsia="zh-CN"/>
        </w:rPr>
        <w:t>“</w:t>
      </w:r>
      <w:r>
        <w:rPr>
          <w:rFonts w:ascii="宋体" w:eastAsia="宋体" w:hAnsi="宋体" w:cs="宋体"/>
          <w:sz w:val="21"/>
          <w:szCs w:val="21"/>
          <w:lang w:eastAsia="zh-CN"/>
        </w:rPr>
        <w:t>全球城市</w:t>
      </w:r>
      <w:r>
        <w:rPr>
          <w:sz w:val="21"/>
          <w:szCs w:val="21"/>
          <w:lang w:eastAsia="zh-CN"/>
        </w:rPr>
        <w:t>”</w:t>
      </w:r>
      <w:r>
        <w:rPr>
          <w:rFonts w:ascii="宋体" w:eastAsia="宋体" w:hAnsi="宋体" w:cs="宋体"/>
          <w:sz w:val="21"/>
          <w:szCs w:val="21"/>
          <w:lang w:eastAsia="zh-CN"/>
        </w:rPr>
        <w:t>出现的原因，在于科技的发展，促进互联网的发展以及世界市场的扩大，经济全球化；城市化的发展为各国经济带来了巨大的发展机遇；大城市集中了丰富的人力资源和创新驱动力量，有利于吸引投资和促进产业升级，促进</w:t>
      </w:r>
      <w:r>
        <w:rPr>
          <w:sz w:val="21"/>
          <w:szCs w:val="21"/>
          <w:lang w:eastAsia="zh-CN"/>
        </w:rPr>
        <w:t>“</w:t>
      </w:r>
      <w:r>
        <w:rPr>
          <w:rFonts w:ascii="宋体" w:eastAsia="宋体" w:hAnsi="宋体" w:cs="宋体"/>
          <w:sz w:val="21"/>
          <w:szCs w:val="21"/>
          <w:lang w:eastAsia="zh-CN"/>
        </w:rPr>
        <w:t>全球城市</w:t>
      </w:r>
      <w:r>
        <w:rPr>
          <w:sz w:val="21"/>
          <w:szCs w:val="21"/>
          <w:lang w:eastAsia="zh-CN"/>
        </w:rPr>
        <w:t>”</w:t>
      </w:r>
      <w:r>
        <w:rPr>
          <w:rFonts w:ascii="宋体" w:eastAsia="宋体" w:hAnsi="宋体" w:cs="宋体"/>
          <w:sz w:val="21"/>
          <w:szCs w:val="21"/>
          <w:lang w:eastAsia="zh-CN"/>
        </w:rPr>
        <w:t>的出现。</w:t>
      </w:r>
    </w:p>
    <w:p w14:paraId="7E7CCBBB" w14:textId="77777777" w:rsidR="003933A7" w:rsidRDefault="00364C00">
      <w:pPr>
        <w:widowControl w:val="0"/>
        <w:spacing w:line="360" w:lineRule="auto"/>
        <w:rPr>
          <w:sz w:val="21"/>
          <w:szCs w:val="21"/>
        </w:rPr>
      </w:pPr>
      <w:r>
        <w:rPr>
          <w:noProof/>
          <w:sz w:val="21"/>
          <w:szCs w:val="21"/>
          <w:lang w:eastAsia="zh-CN"/>
        </w:rPr>
        <w:drawing>
          <wp:inline distT="0" distB="0" distL="114300" distR="114300" wp14:anchorId="4F050066" wp14:editId="0DED3388">
            <wp:extent cx="28575" cy="28575"/>
            <wp:effectExtent l="0" t="0" r="0" b="0"/>
            <wp:docPr id="100211" name="图片 100211" descr="page numb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1" name="图片 100211" descr="page number 13"/>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4A0D16D" w14:textId="77777777" w:rsidR="003933A7" w:rsidRDefault="003933A7"/>
    <w:sectPr w:rsidR="003933A7">
      <w:headerReference w:type="default" r:id="rId27"/>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F4AD9" w14:textId="77777777" w:rsidR="00671FA8" w:rsidRDefault="00671FA8">
      <w:r>
        <w:separator/>
      </w:r>
    </w:p>
  </w:endnote>
  <w:endnote w:type="continuationSeparator" w:id="0">
    <w:p w14:paraId="1AEEE2B1" w14:textId="77777777" w:rsidR="00671FA8" w:rsidRDefault="00671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1792B" w14:textId="38E85166" w:rsidR="00364C00" w:rsidRDefault="00364C00" w:rsidP="00364C00">
    <w:pPr>
      <w:pStyle w:val="a3"/>
      <w:rPr>
        <w:rFonts w:hint="eastAsia"/>
        <w:lang w:eastAsia="zh-CN"/>
      </w:rPr>
    </w:pPr>
  </w:p>
  <w:p w14:paraId="554F09E0" w14:textId="72E858BE" w:rsidR="00364C00" w:rsidRPr="00364C00" w:rsidRDefault="00364C00" w:rsidP="00364C00">
    <w:pPr>
      <w:pStyle w:val="a3"/>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3AAC3" w14:textId="77777777" w:rsidR="00671FA8" w:rsidRDefault="00671FA8">
      <w:r>
        <w:separator/>
      </w:r>
    </w:p>
  </w:footnote>
  <w:footnote w:type="continuationSeparator" w:id="0">
    <w:p w14:paraId="5384C27D" w14:textId="77777777" w:rsidR="00671FA8" w:rsidRDefault="00671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8F618" w14:textId="4766CCA2" w:rsidR="00364C00" w:rsidRDefault="00364C00" w:rsidP="00417E34">
    <w:pPr>
      <w:pStyle w:val="a4"/>
      <w:jc w:val="left"/>
      <w:rPr>
        <w:rFonts w:eastAsia="宋体"/>
      </w:rPr>
    </w:pPr>
  </w:p>
  <w:p w14:paraId="17F0582D" w14:textId="7203A40A" w:rsidR="003933A7" w:rsidRPr="00364C00" w:rsidRDefault="003933A7" w:rsidP="00364C00">
    <w:pPr>
      <w:pStyle w:val="a4"/>
      <w:rPr>
        <w:rFonts w:eastAsia="宋体"/>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21738" w14:textId="56B6655F" w:rsidR="00364C00" w:rsidRDefault="00364C00" w:rsidP="00417E34">
    <w:pPr>
      <w:pStyle w:val="a4"/>
      <w:jc w:val="left"/>
      <w:rPr>
        <w:rFonts w:eastAsia="宋体"/>
      </w:rPr>
    </w:pPr>
  </w:p>
  <w:p w14:paraId="3491FEAE" w14:textId="6B03AC33" w:rsidR="003933A7" w:rsidRPr="00364C00" w:rsidRDefault="003933A7" w:rsidP="00364C00">
    <w:pPr>
      <w:pStyle w:val="a4"/>
      <w:rPr>
        <w:rFonts w:eastAsia="宋体"/>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F2D80" w14:textId="7760D7D5" w:rsidR="00364C00" w:rsidRDefault="00364C00" w:rsidP="00417E34">
    <w:pPr>
      <w:pStyle w:val="a4"/>
      <w:jc w:val="left"/>
      <w:rPr>
        <w:rFonts w:eastAsia="宋体"/>
      </w:rPr>
    </w:pPr>
  </w:p>
  <w:p w14:paraId="5114250F" w14:textId="69B0C695" w:rsidR="003933A7" w:rsidRPr="00364C00" w:rsidRDefault="003933A7" w:rsidP="00364C00">
    <w:pPr>
      <w:pStyle w:val="a4"/>
      <w:rPr>
        <w:rFonts w:eastAsia="宋体"/>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BD6E5" w14:textId="303401D7" w:rsidR="00364C00" w:rsidRDefault="00364C00" w:rsidP="00417E34">
    <w:pPr>
      <w:pStyle w:val="a4"/>
      <w:jc w:val="left"/>
      <w:rPr>
        <w:rFonts w:eastAsia="宋体"/>
      </w:rPr>
    </w:pPr>
  </w:p>
  <w:p w14:paraId="4ED6BCCA" w14:textId="6AEC6501" w:rsidR="003933A7" w:rsidRPr="00364C00" w:rsidRDefault="003933A7" w:rsidP="00364C00">
    <w:pPr>
      <w:pStyle w:val="a4"/>
      <w:rPr>
        <w:rFonts w:eastAsia="宋体"/>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2BB63" w14:textId="4C9BC2E6" w:rsidR="00364C00" w:rsidRDefault="00364C00" w:rsidP="00417E34">
    <w:pPr>
      <w:pStyle w:val="a4"/>
      <w:jc w:val="left"/>
      <w:rPr>
        <w:rFonts w:eastAsia="宋体"/>
      </w:rPr>
    </w:pPr>
  </w:p>
  <w:p w14:paraId="14859275" w14:textId="07E1E173" w:rsidR="003933A7" w:rsidRPr="00364C00" w:rsidRDefault="003933A7" w:rsidP="00364C00">
    <w:pPr>
      <w:pStyle w:val="a4"/>
      <w:rPr>
        <w:rFonts w:eastAsia="宋体"/>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7A9D5" w14:textId="77777777" w:rsidR="00364C00" w:rsidRDefault="00364C00" w:rsidP="00364C00">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1CE979B5" w14:textId="163856D3" w:rsidR="003933A7" w:rsidRPr="00364C00" w:rsidRDefault="003933A7" w:rsidP="00364C00">
    <w:pPr>
      <w:pStyle w:val="a4"/>
      <w:rPr>
        <w:rFonts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04210" w14:textId="3873B83D" w:rsidR="00364C00" w:rsidRDefault="00364C00" w:rsidP="00417E34">
    <w:pPr>
      <w:pStyle w:val="a4"/>
      <w:jc w:val="left"/>
      <w:rPr>
        <w:rFonts w:eastAsia="宋体"/>
      </w:rPr>
    </w:pPr>
  </w:p>
  <w:p w14:paraId="39D7A801" w14:textId="1247A70C" w:rsidR="003933A7" w:rsidRPr="00364C00" w:rsidRDefault="003933A7" w:rsidP="00364C00">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060B7" w14:textId="070FA9EF" w:rsidR="00364C00" w:rsidRDefault="00364C00" w:rsidP="00417E34">
    <w:pPr>
      <w:pStyle w:val="a4"/>
      <w:jc w:val="left"/>
      <w:rPr>
        <w:rFonts w:eastAsia="宋体"/>
      </w:rPr>
    </w:pPr>
  </w:p>
  <w:p w14:paraId="55BB497A" w14:textId="5B646700" w:rsidR="003933A7" w:rsidRPr="00364C00" w:rsidRDefault="003933A7" w:rsidP="00364C00">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0173B" w14:textId="69E18340" w:rsidR="00364C00" w:rsidRDefault="00364C00" w:rsidP="00417E34">
    <w:pPr>
      <w:pStyle w:val="a4"/>
      <w:jc w:val="left"/>
      <w:rPr>
        <w:rFonts w:eastAsia="宋体"/>
      </w:rPr>
    </w:pPr>
  </w:p>
  <w:p w14:paraId="20C71CEA" w14:textId="26E83403" w:rsidR="003933A7" w:rsidRPr="00364C00" w:rsidRDefault="003933A7" w:rsidP="00364C00">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2AAB4" w14:textId="760CED6E" w:rsidR="00364C00" w:rsidRDefault="00364C00" w:rsidP="00417E34">
    <w:pPr>
      <w:pStyle w:val="a4"/>
      <w:jc w:val="left"/>
      <w:rPr>
        <w:rFonts w:eastAsia="宋体"/>
      </w:rPr>
    </w:pPr>
  </w:p>
  <w:p w14:paraId="3344CEB4" w14:textId="3774CD3F" w:rsidR="003933A7" w:rsidRPr="00364C00" w:rsidRDefault="003933A7" w:rsidP="00364C00">
    <w:pPr>
      <w:pStyle w:val="a4"/>
      <w:rPr>
        <w:rFonts w:eastAsia="宋体"/>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1BA96" w14:textId="34207F6A" w:rsidR="00364C00" w:rsidRDefault="00364C00" w:rsidP="00417E34">
    <w:pPr>
      <w:pStyle w:val="a4"/>
      <w:jc w:val="left"/>
      <w:rPr>
        <w:rFonts w:eastAsia="宋体"/>
      </w:rPr>
    </w:pPr>
  </w:p>
  <w:p w14:paraId="1D1E3A99" w14:textId="5ED8646E" w:rsidR="003933A7" w:rsidRPr="00364C00" w:rsidRDefault="003933A7" w:rsidP="00364C00">
    <w:pPr>
      <w:pStyle w:val="a4"/>
      <w:rPr>
        <w:rFonts w:eastAsia="宋体"/>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AE205" w14:textId="5A138793" w:rsidR="00364C00" w:rsidRDefault="00364C00" w:rsidP="00417E34">
    <w:pPr>
      <w:pStyle w:val="a4"/>
      <w:jc w:val="left"/>
      <w:rPr>
        <w:rFonts w:eastAsia="宋体"/>
      </w:rPr>
    </w:pPr>
  </w:p>
  <w:p w14:paraId="34239BBE" w14:textId="1F1EDF57" w:rsidR="003933A7" w:rsidRPr="00364C00" w:rsidRDefault="003933A7" w:rsidP="00364C00">
    <w:pPr>
      <w:pStyle w:val="a4"/>
      <w:rPr>
        <w:rFonts w:eastAsia="宋体"/>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F2FBC" w14:textId="37C238E6" w:rsidR="00364C00" w:rsidRDefault="00364C00" w:rsidP="00417E34">
    <w:pPr>
      <w:pStyle w:val="a4"/>
      <w:jc w:val="left"/>
      <w:rPr>
        <w:rFonts w:eastAsia="宋体"/>
      </w:rPr>
    </w:pPr>
  </w:p>
  <w:p w14:paraId="79BAAD36" w14:textId="42B93EE8" w:rsidR="003933A7" w:rsidRPr="00364C00" w:rsidRDefault="003933A7" w:rsidP="00364C00">
    <w:pPr>
      <w:pStyle w:val="a4"/>
      <w:rPr>
        <w:rFonts w:eastAsia="宋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2B7A3" w14:textId="77777777" w:rsidR="00364C00" w:rsidRDefault="00364C00" w:rsidP="00364C00">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0CB56C97" w14:textId="4EC5E944" w:rsidR="003933A7" w:rsidRPr="00364C00" w:rsidRDefault="003933A7" w:rsidP="00364C00">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A364E"/>
    <w:rsid w:val="001F1DF7"/>
    <w:rsid w:val="00364C00"/>
    <w:rsid w:val="003933A7"/>
    <w:rsid w:val="00417E34"/>
    <w:rsid w:val="00671FA8"/>
    <w:rsid w:val="006B56EC"/>
    <w:rsid w:val="006C582F"/>
    <w:rsid w:val="008E0519"/>
    <w:rsid w:val="009B5EA5"/>
    <w:rsid w:val="00A77B3E"/>
    <w:rsid w:val="00CA2A55"/>
    <w:rsid w:val="3E026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22BC6"/>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364C00"/>
    <w:pPr>
      <w:tabs>
        <w:tab w:val="center" w:pos="4153"/>
        <w:tab w:val="right" w:pos="8306"/>
      </w:tabs>
      <w:snapToGrid w:val="0"/>
      <w:jc w:val="center"/>
    </w:pPr>
    <w:rPr>
      <w:sz w:val="18"/>
      <w:szCs w:val="18"/>
    </w:rPr>
  </w:style>
  <w:style w:type="character" w:customStyle="1" w:styleId="Char">
    <w:name w:val="页眉 Char"/>
    <w:basedOn w:val="a0"/>
    <w:link w:val="a4"/>
    <w:rsid w:val="00364C00"/>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eader" Target="header6.xml"/><Relationship Id="rId26" Type="http://schemas.openxmlformats.org/officeDocument/2006/relationships/header" Target="header13.xm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settings" Target="settings.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header" Target="header11.xml"/><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1746</Words>
  <Characters>9958</Characters>
  <Application>Microsoft Office Word</Application>
  <DocSecurity>0</DocSecurity>
  <Lines>82</Lines>
  <Paragraphs>23</Paragraphs>
  <ScaleCrop>false</ScaleCrop>
  <LinksUpToDate>false</LinksUpToDate>
  <CharactersWithSpaces>11681</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8403AA573DCE49FD86F700807D0F4935_12</vt:lpwstr>
  </property>
</Properties>
</file>