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563" w:rsidRDefault="00E85563" w:rsidP="00E85563">
      <w:pPr>
        <w:pStyle w:val="2"/>
        <w:jc w:val="center"/>
      </w:pPr>
      <w:bookmarkStart w:id="0" w:name="_GoBack"/>
      <w:r w:rsidRPr="009A04D2">
        <w:rPr>
          <w:rFonts w:ascii="Times New Roman" w:hAnsi="Times New Roman" w:cs="Times New Roman"/>
        </w:rPr>
        <w:t>第</w:t>
      </w:r>
      <w:r w:rsidRPr="009A04D2">
        <w:rPr>
          <w:rFonts w:ascii="Times New Roman" w:hAnsi="Times New Roman" w:cs="Times New Roman"/>
        </w:rPr>
        <w:t>41</w:t>
      </w:r>
      <w:r w:rsidRPr="009A04D2">
        <w:rPr>
          <w:rFonts w:ascii="Times New Roman" w:hAnsi="Times New Roman" w:cs="Times New Roman"/>
        </w:rPr>
        <w:t>练</w:t>
      </w:r>
      <w:bookmarkEnd w:id="0"/>
      <w:r>
        <w:rPr>
          <w:rFonts w:ascii="Times New Roman" w:hAnsi="Times New Roman" w:cs="Times New Roman"/>
        </w:rPr>
        <w:t xml:space="preserve">　</w:t>
      </w:r>
      <w:r w:rsidRPr="009A04D2">
        <w:rPr>
          <w:rFonts w:ascii="Times New Roman" w:hAnsi="Times New Roman" w:cs="Times New Roman"/>
        </w:rPr>
        <w:t>十月革命</w:t>
      </w:r>
      <w:r w:rsidRPr="009A04D2">
        <w:rPr>
          <w:rFonts w:ascii="Times New Roman" w:hAnsi="Times New Roman" w:cs="Times New Roman" w:hint="eastAsia"/>
        </w:rPr>
        <w:t>的胜利与苏联的社会主义实践</w:t>
      </w:r>
    </w:p>
    <w:p w:rsidR="00E85563" w:rsidRDefault="00E85563" w:rsidP="00E85563">
      <w:pPr>
        <w:pStyle w:val="a5"/>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098550" cy="1511300"/>
            <wp:effectExtent l="0" t="0" r="6350" b="0"/>
            <wp:docPr id="1" name="图片 1" descr="22微专题历史W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微专题历史W3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8550" cy="1511300"/>
                    </a:xfrm>
                    <a:prstGeom prst="rect">
                      <a:avLst/>
                    </a:prstGeom>
                    <a:noFill/>
                    <a:ln>
                      <a:noFill/>
                    </a:ln>
                  </pic:spPr>
                </pic:pic>
              </a:graphicData>
            </a:graphic>
          </wp:inline>
        </w:drawing>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1</w:t>
      </w:r>
      <w:r>
        <w:rPr>
          <w:rFonts w:ascii="Times New Roman" w:hAnsi="Times New Roman" w:cs="Times New Roman" w:hint="eastAsia"/>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阜新市高三一模</w:t>
      </w:r>
      <w:r>
        <w:rPr>
          <w:rFonts w:ascii="Times New Roman" w:eastAsia="楷体_GB2312" w:hAnsi="Times New Roman" w:cs="Times New Roman"/>
        </w:rPr>
        <w:t>]</w:t>
      </w:r>
      <w:r w:rsidRPr="009A04D2">
        <w:rPr>
          <w:rFonts w:ascii="Times New Roman" w:hAnsi="Times New Roman" w:cs="Times New Roman"/>
        </w:rPr>
        <w:t>如图是俄国历史上的一幅宣传漫画</w:t>
      </w:r>
      <w:r>
        <w:rPr>
          <w:rFonts w:ascii="Times New Roman" w:hAnsi="Times New Roman" w:cs="Times New Roman"/>
        </w:rPr>
        <w:t>，</w:t>
      </w:r>
      <w:r w:rsidRPr="009A04D2">
        <w:rPr>
          <w:rFonts w:ascii="Times New Roman" w:hAnsi="Times New Roman" w:cs="Times New Roman"/>
        </w:rPr>
        <w:t>从上至下各层分别写着</w:t>
      </w:r>
      <w:r w:rsidRPr="009A04D2">
        <w:rPr>
          <w:rFonts w:hAnsi="宋体" w:cs="Times New Roman"/>
        </w:rPr>
        <w:t>“</w:t>
      </w:r>
      <w:r w:rsidRPr="009A04D2">
        <w:rPr>
          <w:rFonts w:ascii="Times New Roman" w:hAnsi="Times New Roman" w:cs="Times New Roman"/>
        </w:rPr>
        <w:t>我们统治</w:t>
      </w:r>
      <w:r w:rsidRPr="009A04D2">
        <w:rPr>
          <w:rFonts w:hAnsi="宋体" w:cs="Times New Roman"/>
        </w:rPr>
        <w:t>”“</w:t>
      </w:r>
      <w:r w:rsidRPr="009A04D2">
        <w:rPr>
          <w:rFonts w:ascii="Times New Roman" w:hAnsi="Times New Roman" w:cs="Times New Roman"/>
        </w:rPr>
        <w:t>我们为你祈祷</w:t>
      </w:r>
      <w:r w:rsidRPr="009A04D2">
        <w:rPr>
          <w:rFonts w:hAnsi="宋体" w:cs="Times New Roman"/>
        </w:rPr>
        <w:t>”“</w:t>
      </w:r>
      <w:r w:rsidRPr="009A04D2">
        <w:rPr>
          <w:rFonts w:ascii="Times New Roman" w:hAnsi="Times New Roman" w:cs="Times New Roman"/>
        </w:rPr>
        <w:t>我们评判你</w:t>
      </w:r>
      <w:r w:rsidRPr="009A04D2">
        <w:rPr>
          <w:rFonts w:hAnsi="宋体" w:cs="Times New Roman"/>
        </w:rPr>
        <w:t>”“</w:t>
      </w:r>
      <w:r w:rsidRPr="009A04D2">
        <w:rPr>
          <w:rFonts w:ascii="Times New Roman" w:hAnsi="Times New Roman" w:cs="Times New Roman"/>
        </w:rPr>
        <w:t>我们保护你</w:t>
      </w:r>
      <w:r w:rsidRPr="009A04D2">
        <w:rPr>
          <w:rFonts w:hAnsi="宋体" w:cs="Times New Roman"/>
        </w:rPr>
        <w:t>”“</w:t>
      </w:r>
      <w:r w:rsidRPr="009A04D2">
        <w:rPr>
          <w:rFonts w:ascii="Times New Roman" w:hAnsi="Times New Roman" w:cs="Times New Roman"/>
        </w:rPr>
        <w:t>我们喂养你</w:t>
      </w:r>
      <w:r w:rsidRPr="009A04D2">
        <w:rPr>
          <w:rFonts w:hAnsi="宋体" w:cs="Times New Roman"/>
        </w:rPr>
        <w:t>”“</w:t>
      </w:r>
      <w:r w:rsidRPr="009A04D2">
        <w:rPr>
          <w:rFonts w:ascii="Times New Roman" w:hAnsi="Times New Roman" w:cs="Times New Roman"/>
        </w:rPr>
        <w:t>你工作</w:t>
      </w:r>
      <w:r w:rsidRPr="009A04D2">
        <w:rPr>
          <w:rFonts w:hAnsi="宋体" w:cs="Times New Roman"/>
        </w:rPr>
        <w:t>”</w:t>
      </w:r>
      <w:r w:rsidRPr="009A04D2">
        <w:rPr>
          <w:rFonts w:ascii="Times New Roman" w:hAnsi="Times New Roman" w:cs="Times New Roman"/>
        </w:rPr>
        <w:t>。该漫画反映出当时俄国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面临爆发革命的严峻局面</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农奴制改革取得一定成效</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资产阶级临时政府的腐败</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农业政策挫伤农民积极性</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绍兴市高三一模</w:t>
      </w:r>
      <w:r>
        <w:rPr>
          <w:rFonts w:ascii="Times New Roman" w:eastAsia="楷体_GB2312" w:hAnsi="Times New Roman" w:cs="Times New Roman"/>
        </w:rPr>
        <w:t>]</w:t>
      </w:r>
      <w:r w:rsidRPr="009A04D2">
        <w:rPr>
          <w:rFonts w:ascii="Times New Roman" w:hAnsi="Times New Roman" w:cs="Times New Roman"/>
        </w:rPr>
        <w:t>1917</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俄国工业化和城市化步伐加快</w:t>
      </w:r>
      <w:r>
        <w:rPr>
          <w:rFonts w:ascii="Times New Roman" w:hAnsi="Times New Roman" w:cs="Times New Roman"/>
        </w:rPr>
        <w:t>，</w:t>
      </w:r>
      <w:r w:rsidRPr="009A04D2">
        <w:rPr>
          <w:rFonts w:ascii="Times New Roman" w:hAnsi="Times New Roman" w:cs="Times New Roman"/>
        </w:rPr>
        <w:t>高等教育得到进一步发展</w:t>
      </w:r>
      <w:r>
        <w:rPr>
          <w:rFonts w:ascii="Times New Roman" w:hAnsi="Times New Roman" w:cs="Times New Roman"/>
        </w:rPr>
        <w:t>，</w:t>
      </w:r>
      <w:r w:rsidRPr="009A04D2">
        <w:rPr>
          <w:rFonts w:ascii="Times New Roman" w:hAnsi="Times New Roman" w:cs="Times New Roman"/>
        </w:rPr>
        <w:t>产生了大批崇尚自由、实力强大的中产阶级和对沙皇失去信心的工人阶级。据此可知</w:t>
      </w:r>
      <w:r>
        <w:rPr>
          <w:rFonts w:ascii="Times New Roman" w:hAnsi="Times New Roman" w:cs="Times New Roman"/>
        </w:rPr>
        <w:t>，</w:t>
      </w:r>
      <w:r w:rsidRPr="009A04D2">
        <w:rPr>
          <w:rFonts w:ascii="Times New Roman" w:hAnsi="Times New Roman" w:cs="Times New Roman"/>
        </w:rPr>
        <w:t>俄国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沙皇彻底失去了人民的支持</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工业化使民主意识开始觉醒</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民主革命的爆发具有必然性</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工人阶级是革命的中坚力量</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金华市高三二模</w:t>
      </w:r>
      <w:r>
        <w:rPr>
          <w:rFonts w:ascii="Times New Roman" w:eastAsia="楷体_GB2312" w:hAnsi="Times New Roman" w:cs="Times New Roman"/>
        </w:rPr>
        <w:t>]</w:t>
      </w:r>
      <w:r w:rsidRPr="009A04D2">
        <w:rPr>
          <w:rFonts w:ascii="Times New Roman" w:hAnsi="Times New Roman" w:cs="Times New Roman"/>
        </w:rPr>
        <w:t>1903</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俄国马克思主义政党的创始人和领袖之一普列汉诺夫在《火星报》上发表文章《不该这么办》</w:t>
      </w:r>
      <w:r>
        <w:rPr>
          <w:rFonts w:ascii="Times New Roman" w:hAnsi="Times New Roman" w:cs="Times New Roman"/>
        </w:rPr>
        <w:t>，</w:t>
      </w:r>
      <w:r w:rsidRPr="009A04D2">
        <w:rPr>
          <w:rFonts w:ascii="Times New Roman" w:hAnsi="Times New Roman" w:cs="Times New Roman"/>
        </w:rPr>
        <w:t>反对在俄</w:t>
      </w:r>
      <w:r w:rsidRPr="009A04D2">
        <w:rPr>
          <w:rFonts w:ascii="Times New Roman" w:hAnsi="Times New Roman" w:cs="Times New Roman" w:hint="eastAsia"/>
        </w:rPr>
        <w:t>国提前进行社会主义革命</w:t>
      </w:r>
      <w:r>
        <w:rPr>
          <w:rFonts w:ascii="Times New Roman" w:hAnsi="Times New Roman" w:cs="Times New Roman" w:hint="eastAsia"/>
        </w:rPr>
        <w:t>，</w:t>
      </w:r>
      <w:r w:rsidRPr="009A04D2">
        <w:rPr>
          <w:rFonts w:ascii="Times New Roman" w:hAnsi="Times New Roman" w:cs="Times New Roman" w:hint="eastAsia"/>
        </w:rPr>
        <w:t>主张俄国现阶段的主要任务是资产阶级革命和充分发展资本主义</w:t>
      </w:r>
      <w:r>
        <w:rPr>
          <w:rFonts w:ascii="Times New Roman" w:hAnsi="Times New Roman" w:cs="Times New Roman" w:hint="eastAsia"/>
        </w:rPr>
        <w:t>，</w:t>
      </w:r>
      <w:r w:rsidRPr="009A04D2">
        <w:rPr>
          <w:rFonts w:ascii="Times New Roman" w:hAnsi="Times New Roman" w:cs="Times New Roman" w:hint="eastAsia"/>
        </w:rPr>
        <w:t>在资本主义发展成熟的基础上再进行社会主义革命和实践。这一认识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背弃了马克思主义革命理论</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否定了俄国革命爆发的迫切性</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根源于俄国国内矛盾的缓和</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符合落后国家革命实践的需要</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潍坊市高三一模</w:t>
      </w:r>
      <w:r>
        <w:rPr>
          <w:rFonts w:ascii="Times New Roman" w:eastAsia="楷体_GB2312" w:hAnsi="Times New Roman" w:cs="Times New Roman"/>
        </w:rPr>
        <w:t>]</w:t>
      </w:r>
      <w:r w:rsidRPr="009A04D2">
        <w:rPr>
          <w:rFonts w:ascii="Times New Roman" w:hAnsi="Times New Roman" w:cs="Times New Roman"/>
        </w:rPr>
        <w:t>下表是无产阶级革命导师恩格斯、列宁对于共产主义革命所持的观点。据此理解准确的是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85563" w:rsidRPr="009A04D2" w:rsidRDefault="00E85563" w:rsidP="00E85563">
      <w:pPr>
        <w:pStyle w:val="a5"/>
        <w:ind w:firstLineChars="200" w:firstLine="42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69"/>
        <w:gridCol w:w="5247"/>
      </w:tblGrid>
      <w:tr w:rsidR="00E85563" w:rsidRPr="009A04D2" w:rsidTr="006F5348">
        <w:trPr>
          <w:jc w:val="center"/>
        </w:trPr>
        <w:tc>
          <w:tcPr>
            <w:tcW w:w="3369" w:type="dxa"/>
            <w:shd w:val="clear" w:color="auto" w:fill="auto"/>
            <w:vAlign w:val="center"/>
          </w:tcPr>
          <w:p w:rsidR="00E85563" w:rsidRPr="009A04D2" w:rsidRDefault="00E85563" w:rsidP="006F5348">
            <w:pPr>
              <w:pStyle w:val="a5"/>
              <w:jc w:val="center"/>
              <w:rPr>
                <w:rFonts w:ascii="Times New Roman" w:hAnsi="Times New Roman" w:cs="Times New Roman"/>
              </w:rPr>
            </w:pPr>
            <w:r w:rsidRPr="009A04D2">
              <w:rPr>
                <w:rFonts w:ascii="Times New Roman" w:hAnsi="Times New Roman" w:cs="Times New Roman"/>
              </w:rPr>
              <w:t>恩格斯《共产主义原理》</w:t>
            </w:r>
          </w:p>
        </w:tc>
        <w:tc>
          <w:tcPr>
            <w:tcW w:w="5247" w:type="dxa"/>
            <w:shd w:val="clear" w:color="auto" w:fill="auto"/>
            <w:vAlign w:val="center"/>
          </w:tcPr>
          <w:p w:rsidR="00E85563" w:rsidRPr="009A04D2" w:rsidRDefault="00E85563" w:rsidP="006F5348">
            <w:pPr>
              <w:pStyle w:val="a5"/>
              <w:jc w:val="left"/>
              <w:rPr>
                <w:rFonts w:ascii="Times New Roman" w:hAnsi="Times New Roman" w:cs="Times New Roman"/>
              </w:rPr>
            </w:pPr>
            <w:r w:rsidRPr="009A04D2">
              <w:rPr>
                <w:rFonts w:ascii="Times New Roman" w:hAnsi="Times New Roman" w:cs="Times New Roman"/>
              </w:rPr>
              <w:t>共产主义革命将不仅是一个国家的革命</w:t>
            </w:r>
            <w:r>
              <w:rPr>
                <w:rFonts w:ascii="Times New Roman" w:hAnsi="Times New Roman" w:cs="Times New Roman"/>
              </w:rPr>
              <w:t>，</w:t>
            </w:r>
            <w:r w:rsidRPr="009A04D2">
              <w:rPr>
                <w:rFonts w:ascii="Times New Roman" w:hAnsi="Times New Roman" w:cs="Times New Roman"/>
              </w:rPr>
              <w:t>而将在一切文明国家里</w:t>
            </w:r>
            <w:r>
              <w:rPr>
                <w:rFonts w:ascii="Times New Roman" w:hAnsi="Times New Roman" w:cs="Times New Roman"/>
              </w:rPr>
              <w:t>，</w:t>
            </w:r>
            <w:r w:rsidRPr="009A04D2">
              <w:rPr>
                <w:rFonts w:ascii="Times New Roman" w:hAnsi="Times New Roman" w:cs="Times New Roman"/>
              </w:rPr>
              <w:t>即至少在英国、美国、法国、德国同时发生</w:t>
            </w:r>
          </w:p>
        </w:tc>
      </w:tr>
      <w:tr w:rsidR="00E85563" w:rsidTr="006F5348">
        <w:trPr>
          <w:jc w:val="center"/>
        </w:trPr>
        <w:tc>
          <w:tcPr>
            <w:tcW w:w="3369" w:type="dxa"/>
            <w:shd w:val="clear" w:color="auto" w:fill="auto"/>
            <w:vAlign w:val="center"/>
          </w:tcPr>
          <w:p w:rsidR="00E85563" w:rsidRPr="009A04D2" w:rsidRDefault="00E85563" w:rsidP="006F5348">
            <w:pPr>
              <w:pStyle w:val="a5"/>
              <w:jc w:val="center"/>
              <w:rPr>
                <w:rFonts w:ascii="Times New Roman" w:hAnsi="Times New Roman" w:cs="Times New Roman"/>
              </w:rPr>
            </w:pPr>
            <w:r w:rsidRPr="009A04D2">
              <w:rPr>
                <w:rFonts w:ascii="Times New Roman" w:hAnsi="Times New Roman" w:cs="Times New Roman"/>
              </w:rPr>
              <w:t>列宁《无产阶级革命的军事纲领》</w:t>
            </w:r>
          </w:p>
        </w:tc>
        <w:tc>
          <w:tcPr>
            <w:tcW w:w="5247" w:type="dxa"/>
            <w:shd w:val="clear" w:color="auto" w:fill="auto"/>
            <w:vAlign w:val="center"/>
          </w:tcPr>
          <w:p w:rsidR="00E85563" w:rsidRDefault="00E85563" w:rsidP="006F5348">
            <w:pPr>
              <w:pStyle w:val="a5"/>
              <w:jc w:val="left"/>
              <w:rPr>
                <w:rFonts w:ascii="Times New Roman" w:hAnsi="Times New Roman" w:cs="Times New Roman"/>
              </w:rPr>
            </w:pPr>
            <w:r w:rsidRPr="009A04D2">
              <w:rPr>
                <w:rFonts w:ascii="Times New Roman" w:hAnsi="Times New Roman" w:cs="Times New Roman"/>
              </w:rPr>
              <w:t>资本主义的发展在各个国家是极不平衡的</w:t>
            </w:r>
            <w:r w:rsidRPr="009A04D2">
              <w:rPr>
                <w:rFonts w:hAnsi="宋体" w:cs="Times New Roman"/>
              </w:rPr>
              <w:t>……</w:t>
            </w:r>
            <w:r w:rsidRPr="009A04D2">
              <w:rPr>
                <w:rFonts w:ascii="Times New Roman" w:hAnsi="Times New Roman" w:cs="Times New Roman"/>
              </w:rPr>
              <w:t>社会主</w:t>
            </w:r>
            <w:r w:rsidRPr="009A04D2">
              <w:rPr>
                <w:rFonts w:ascii="Times New Roman" w:hAnsi="Times New Roman" w:cs="Times New Roman"/>
              </w:rPr>
              <w:lastRenderedPageBreak/>
              <w:t>义不能在所有国家内同时获得胜利</w:t>
            </w:r>
            <w:r>
              <w:rPr>
                <w:rFonts w:ascii="Times New Roman" w:hAnsi="Times New Roman" w:cs="Times New Roman"/>
              </w:rPr>
              <w:t>，</w:t>
            </w:r>
            <w:r w:rsidRPr="009A04D2">
              <w:rPr>
                <w:rFonts w:ascii="Times New Roman" w:hAnsi="Times New Roman" w:cs="Times New Roman"/>
              </w:rPr>
              <w:t>它将首先在一个或几个国家中获得胜利</w:t>
            </w:r>
          </w:p>
        </w:tc>
      </w:tr>
    </w:tbl>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lastRenderedPageBreak/>
        <w:t>A.</w:t>
      </w:r>
      <w:r w:rsidRPr="009A04D2">
        <w:rPr>
          <w:rFonts w:ascii="Times New Roman" w:hAnsi="Times New Roman" w:cs="Times New Roman"/>
        </w:rPr>
        <w:t>恩格斯认为革命将首先在一国获得胜利</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无产阶级革命应注重理论创新</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列宁认为革命将首先在发达的国家爆发</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列宁主义违背马克思主义原理</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赣州市高三模拟</w:t>
      </w:r>
      <w:r>
        <w:rPr>
          <w:rFonts w:ascii="Times New Roman" w:eastAsia="楷体_GB2312" w:hAnsi="Times New Roman" w:cs="Times New Roman"/>
        </w:rPr>
        <w:t>]</w:t>
      </w:r>
      <w:r w:rsidRPr="009A04D2">
        <w:rPr>
          <w:rFonts w:ascii="Times New Roman" w:hAnsi="Times New Roman" w:cs="Times New Roman"/>
        </w:rPr>
        <w:t>1917</w:t>
      </w:r>
      <w:r w:rsidRPr="009A04D2">
        <w:rPr>
          <w:rFonts w:ascii="Times New Roman" w:hAnsi="Times New Roman" w:cs="Times New Roman"/>
        </w:rPr>
        <w:t>年</w:t>
      </w:r>
      <w:r w:rsidRPr="009A04D2">
        <w:rPr>
          <w:rFonts w:ascii="Times New Roman" w:hAnsi="Times New Roman" w:cs="Times New Roman"/>
        </w:rPr>
        <w:t>3</w:t>
      </w:r>
      <w:r w:rsidRPr="009A04D2">
        <w:rPr>
          <w:rFonts w:ascii="Times New Roman" w:hAnsi="Times New Roman" w:cs="Times New Roman"/>
        </w:rPr>
        <w:t>月</w:t>
      </w:r>
      <w:r>
        <w:rPr>
          <w:rFonts w:ascii="Times New Roman" w:hAnsi="Times New Roman" w:cs="Times New Roman"/>
        </w:rPr>
        <w:t>，</w:t>
      </w:r>
      <w:r w:rsidRPr="009A04D2">
        <w:rPr>
          <w:rFonts w:ascii="Times New Roman" w:hAnsi="Times New Roman" w:cs="Times New Roman"/>
        </w:rPr>
        <w:t>彼得格勒工人罢工很快发展成为</w:t>
      </w:r>
      <w:r w:rsidRPr="009A04D2">
        <w:rPr>
          <w:rFonts w:hAnsi="宋体" w:cs="Times New Roman"/>
        </w:rPr>
        <w:t>“</w:t>
      </w:r>
      <w:r w:rsidRPr="009A04D2">
        <w:rPr>
          <w:rFonts w:ascii="Times New Roman" w:hAnsi="Times New Roman" w:cs="Times New Roman"/>
        </w:rPr>
        <w:t>反对饥饿、反对帝国主义战争、反对沙皇专制制度</w:t>
      </w:r>
      <w:r w:rsidRPr="009A04D2">
        <w:rPr>
          <w:rFonts w:hAnsi="宋体" w:cs="Times New Roman"/>
        </w:rPr>
        <w:t>”</w:t>
      </w:r>
      <w:r w:rsidRPr="009A04D2">
        <w:rPr>
          <w:rFonts w:ascii="Times New Roman" w:hAnsi="Times New Roman" w:cs="Times New Roman"/>
        </w:rPr>
        <w:t>的政治总罢工。这表明</w:t>
      </w:r>
      <w:r>
        <w:rPr>
          <w:rFonts w:ascii="Times New Roman" w:hAnsi="Times New Roman" w:cs="Times New Roman"/>
        </w:rPr>
        <w:t>，</w:t>
      </w:r>
      <w:r w:rsidRPr="009A04D2">
        <w:rPr>
          <w:rFonts w:ascii="Times New Roman" w:hAnsi="Times New Roman" w:cs="Times New Roman"/>
        </w:rPr>
        <w:t>二月革命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要建立苏维埃政权</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具有民主革命性质</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旨在宣传反战思想</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得到全国群众支持</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广东肇庆市高三二模</w:t>
      </w:r>
      <w:r>
        <w:rPr>
          <w:rFonts w:ascii="Times New Roman" w:eastAsia="楷体_GB2312" w:hAnsi="Times New Roman" w:cs="Times New Roman"/>
        </w:rPr>
        <w:t>]</w:t>
      </w:r>
      <w:r w:rsidRPr="009A04D2">
        <w:rPr>
          <w:rFonts w:ascii="Times New Roman" w:hAnsi="Times New Roman" w:cs="Times New Roman"/>
        </w:rPr>
        <w:t>《四月提纲》是俄国社会主义革命的指导思想</w:t>
      </w:r>
      <w:r>
        <w:rPr>
          <w:rFonts w:ascii="Times New Roman" w:hAnsi="Times New Roman" w:cs="Times New Roman"/>
        </w:rPr>
        <w:t>，</w:t>
      </w:r>
      <w:r w:rsidRPr="009A04D2">
        <w:rPr>
          <w:rFonts w:ascii="Times New Roman" w:hAnsi="Times New Roman" w:cs="Times New Roman"/>
        </w:rPr>
        <w:t>但在具体内容中并没有直接提出建立社会主义公有制等</w:t>
      </w:r>
      <w:r>
        <w:rPr>
          <w:rFonts w:ascii="Times New Roman" w:hAnsi="Times New Roman" w:cs="Times New Roman"/>
        </w:rPr>
        <w:t>，</w:t>
      </w:r>
      <w:r w:rsidRPr="009A04D2">
        <w:rPr>
          <w:rFonts w:ascii="Times New Roman" w:hAnsi="Times New Roman" w:cs="Times New Roman"/>
        </w:rPr>
        <w:t>而是仅限于土地改</w:t>
      </w:r>
      <w:r w:rsidRPr="009A04D2">
        <w:rPr>
          <w:rFonts w:ascii="Times New Roman" w:hAnsi="Times New Roman" w:cs="Times New Roman" w:hint="eastAsia"/>
        </w:rPr>
        <w:t>革、退出帝国主义战争等人民群众最关心的问题。其主要原因是当时</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列宁为赢得人民支持的策略考量</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俄国民众和沙皇统治的矛盾激化</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苏俄正面临帝国主义侵略的困境</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资产阶级临时政府统治基础稳固</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淄博市高三一模</w:t>
      </w:r>
      <w:r>
        <w:rPr>
          <w:rFonts w:ascii="Times New Roman" w:eastAsia="楷体_GB2312" w:hAnsi="Times New Roman" w:cs="Times New Roman"/>
        </w:rPr>
        <w:t>]</w:t>
      </w:r>
      <w:r w:rsidRPr="009A04D2">
        <w:rPr>
          <w:rFonts w:ascii="Times New Roman" w:hAnsi="Times New Roman" w:cs="Times New Roman"/>
        </w:rPr>
        <w:t>《苏联兴亡史》指出：</w:t>
      </w:r>
      <w:r w:rsidRPr="009A04D2">
        <w:rPr>
          <w:rFonts w:hAnsi="宋体" w:cs="Times New Roman"/>
        </w:rPr>
        <w:t>“</w:t>
      </w:r>
      <w:r w:rsidRPr="009A04D2">
        <w:rPr>
          <w:rFonts w:ascii="Times New Roman" w:hAnsi="Times New Roman" w:cs="Times New Roman"/>
        </w:rPr>
        <w:t>应该看到</w:t>
      </w:r>
      <w:r>
        <w:rPr>
          <w:rFonts w:ascii="Times New Roman" w:hAnsi="Times New Roman" w:cs="Times New Roman"/>
        </w:rPr>
        <w:t>，</w:t>
      </w:r>
      <w:r w:rsidRPr="009A04D2">
        <w:rPr>
          <w:rFonts w:ascii="Times New Roman" w:hAnsi="Times New Roman" w:cs="Times New Roman"/>
        </w:rPr>
        <w:t>俄国进行社会主义革命的客观条件不是充分具备的</w:t>
      </w:r>
      <w:r>
        <w:rPr>
          <w:rFonts w:ascii="Times New Roman" w:hAnsi="Times New Roman" w:cs="Times New Roman"/>
        </w:rPr>
        <w:t>，</w:t>
      </w:r>
      <w:r w:rsidRPr="009A04D2">
        <w:rPr>
          <w:rFonts w:ascii="Times New Roman" w:hAnsi="Times New Roman" w:cs="Times New Roman"/>
        </w:rPr>
        <w:t>按照马克思主义的经典论述</w:t>
      </w:r>
      <w:r>
        <w:rPr>
          <w:rFonts w:ascii="Times New Roman" w:hAnsi="Times New Roman" w:cs="Times New Roman"/>
        </w:rPr>
        <w:t>，</w:t>
      </w:r>
      <w:r w:rsidRPr="009A04D2">
        <w:rPr>
          <w:rFonts w:ascii="Times New Roman" w:hAnsi="Times New Roman" w:cs="Times New Roman"/>
        </w:rPr>
        <w:t>俄国的社会经济条件和生产力发展水平还没有达到进行社会主义革命的程度。</w:t>
      </w:r>
      <w:r w:rsidRPr="009A04D2">
        <w:rPr>
          <w:rFonts w:hAnsi="宋体" w:cs="Times New Roman"/>
        </w:rPr>
        <w:t>”</w:t>
      </w:r>
      <w:r w:rsidRPr="009A04D2">
        <w:rPr>
          <w:rFonts w:ascii="Times New Roman" w:hAnsi="Times New Roman" w:cs="Times New Roman"/>
        </w:rPr>
        <w:t>然而</w:t>
      </w:r>
      <w:r>
        <w:rPr>
          <w:rFonts w:ascii="Times New Roman" w:hAnsi="Times New Roman" w:cs="Times New Roman"/>
        </w:rPr>
        <w:t>，</w:t>
      </w:r>
      <w:r w:rsidRPr="009A04D2">
        <w:rPr>
          <w:rFonts w:ascii="Times New Roman" w:hAnsi="Times New Roman" w:cs="Times New Roman"/>
        </w:rPr>
        <w:t>十月革命却取得了胜利</w:t>
      </w:r>
      <w:r w:rsidRPr="009A04D2">
        <w:rPr>
          <w:rFonts w:ascii="Times New Roman" w:hAnsi="Times New Roman" w:cs="Times New Roman" w:hint="eastAsia"/>
        </w:rPr>
        <w:t>。这说明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十月革命否定了马克思主义的科学性</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马克思主义理论是脱离实际的</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十月革命是无组织无准备的成功冒险</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应将革命理论与本国实际相结合</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全国甲卷</w:t>
      </w:r>
      <w:r>
        <w:rPr>
          <w:rFonts w:ascii="Times New Roman" w:eastAsia="楷体_GB2312" w:hAnsi="Times New Roman" w:cs="Times New Roman"/>
        </w:rPr>
        <w:t>]</w:t>
      </w:r>
      <w:r w:rsidRPr="009A04D2">
        <w:rPr>
          <w:rFonts w:ascii="Times New Roman" w:hAnsi="Times New Roman" w:cs="Times New Roman"/>
        </w:rPr>
        <w:t>苏俄国内战争时期</w:t>
      </w:r>
      <w:r>
        <w:rPr>
          <w:rFonts w:ascii="Times New Roman" w:hAnsi="Times New Roman" w:cs="Times New Roman"/>
        </w:rPr>
        <w:t>，</w:t>
      </w:r>
      <w:r w:rsidRPr="009A04D2">
        <w:rPr>
          <w:rFonts w:ascii="Times New Roman" w:hAnsi="Times New Roman" w:cs="Times New Roman"/>
        </w:rPr>
        <w:t>在察里津和卡卢加一带</w:t>
      </w:r>
      <w:r>
        <w:rPr>
          <w:rFonts w:ascii="Times New Roman" w:hAnsi="Times New Roman" w:cs="Times New Roman"/>
        </w:rPr>
        <w:t>，</w:t>
      </w:r>
      <w:r w:rsidRPr="009A04D2">
        <w:rPr>
          <w:rFonts w:ascii="Times New Roman" w:hAnsi="Times New Roman" w:cs="Times New Roman"/>
        </w:rPr>
        <w:t>当地苏维埃政权没有禁止粮食的自由贸易</w:t>
      </w:r>
      <w:r>
        <w:rPr>
          <w:rFonts w:ascii="Times New Roman" w:hAnsi="Times New Roman" w:cs="Times New Roman"/>
        </w:rPr>
        <w:t>，</w:t>
      </w:r>
      <w:r w:rsidRPr="009A04D2">
        <w:rPr>
          <w:rFonts w:ascii="Times New Roman" w:hAnsi="Times New Roman" w:cs="Times New Roman"/>
        </w:rPr>
        <w:t>而是向贩粮者征税</w:t>
      </w:r>
      <w:r>
        <w:rPr>
          <w:rFonts w:ascii="Times New Roman" w:hAnsi="Times New Roman" w:cs="Times New Roman"/>
        </w:rPr>
        <w:t>，</w:t>
      </w:r>
      <w:r w:rsidRPr="009A04D2">
        <w:rPr>
          <w:rFonts w:ascii="Times New Roman" w:hAnsi="Times New Roman" w:cs="Times New Roman"/>
        </w:rPr>
        <w:t>用于支援战争和救济饥民。这一史实可用来说明</w:t>
      </w:r>
      <w:r>
        <w:rPr>
          <w:rFonts w:ascii="Times New Roman" w:hAnsi="Times New Roman" w:cs="Times New Roman"/>
        </w:rPr>
        <w:t>，</w:t>
      </w:r>
      <w:r w:rsidRPr="009A04D2">
        <w:rPr>
          <w:rFonts w:ascii="Times New Roman" w:hAnsi="Times New Roman" w:cs="Times New Roman"/>
        </w:rPr>
        <w:t>当时苏俄</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粮食短缺问题得到解决</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自由贸易成为经济活动常态</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战时经济措施存在弊端</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粮食税已经代替余粮收集制</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安徽池州市高三一模</w:t>
      </w:r>
      <w:r>
        <w:rPr>
          <w:rFonts w:ascii="Times New Roman" w:eastAsia="楷体_GB2312" w:hAnsi="Times New Roman" w:cs="Times New Roman"/>
        </w:rPr>
        <w:t>]</w:t>
      </w:r>
      <w:r w:rsidRPr="009A04D2">
        <w:rPr>
          <w:rFonts w:ascii="Times New Roman" w:hAnsi="Times New Roman" w:cs="Times New Roman"/>
        </w:rPr>
        <w:t>1921</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全俄苏维埃中央执行委员会颁布法令</w:t>
      </w:r>
      <w:r>
        <w:rPr>
          <w:rFonts w:ascii="Times New Roman" w:hAnsi="Times New Roman" w:cs="Times New Roman"/>
        </w:rPr>
        <w:t>，</w:t>
      </w:r>
      <w:r w:rsidRPr="009A04D2">
        <w:rPr>
          <w:rFonts w:ascii="Times New Roman" w:hAnsi="Times New Roman" w:cs="Times New Roman"/>
        </w:rPr>
        <w:t>规定：凡工人人数在</w:t>
      </w:r>
      <w:r w:rsidRPr="009A04D2">
        <w:rPr>
          <w:rFonts w:ascii="Times New Roman" w:hAnsi="Times New Roman" w:cs="Times New Roman"/>
        </w:rPr>
        <w:t>5</w:t>
      </w:r>
      <w:r w:rsidRPr="009A04D2">
        <w:rPr>
          <w:rFonts w:ascii="Times New Roman" w:hAnsi="Times New Roman" w:cs="Times New Roman"/>
        </w:rPr>
        <w:t>人以下、拥有发动机的和工人人数在</w:t>
      </w:r>
      <w:r w:rsidRPr="009A04D2">
        <w:rPr>
          <w:rFonts w:ascii="Times New Roman" w:hAnsi="Times New Roman" w:cs="Times New Roman"/>
        </w:rPr>
        <w:t>10</w:t>
      </w:r>
      <w:r w:rsidRPr="009A04D2">
        <w:rPr>
          <w:rFonts w:ascii="Times New Roman" w:hAnsi="Times New Roman" w:cs="Times New Roman"/>
        </w:rPr>
        <w:t>人以下、没有发动机的小型企业</w:t>
      </w:r>
      <w:r>
        <w:rPr>
          <w:rFonts w:ascii="Times New Roman" w:hAnsi="Times New Roman" w:cs="Times New Roman"/>
        </w:rPr>
        <w:t>，</w:t>
      </w:r>
      <w:r w:rsidRPr="009A04D2">
        <w:rPr>
          <w:rFonts w:ascii="Times New Roman" w:hAnsi="Times New Roman" w:cs="Times New Roman"/>
        </w:rPr>
        <w:t>一律解除国有化。同时</w:t>
      </w:r>
      <w:r>
        <w:rPr>
          <w:rFonts w:ascii="Times New Roman" w:hAnsi="Times New Roman" w:cs="Times New Roman"/>
        </w:rPr>
        <w:t>，</w:t>
      </w:r>
      <w:r w:rsidRPr="009A04D2">
        <w:rPr>
          <w:rFonts w:ascii="Times New Roman" w:hAnsi="Times New Roman" w:cs="Times New Roman"/>
        </w:rPr>
        <w:t>鼓励和帮助农民、手工业和小商品生产者发展私人小企业。该法令是为了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废除工业的国有化</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改变国家对贸易的垄断</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培植国家资本主义</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允许多种经济成分并存</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hint="eastAsia"/>
        </w:rPr>
        <w:t>广东卷</w:t>
      </w:r>
      <w:r>
        <w:rPr>
          <w:rFonts w:ascii="Times New Roman" w:eastAsia="楷体_GB2312" w:hAnsi="Times New Roman" w:cs="Times New Roman" w:hint="eastAsia"/>
        </w:rPr>
        <w:t>]</w:t>
      </w:r>
      <w:r w:rsidRPr="009A04D2">
        <w:rPr>
          <w:rFonts w:ascii="Times New Roman" w:hAnsi="Times New Roman" w:cs="Times New Roman"/>
        </w:rPr>
        <w:t>20</w:t>
      </w:r>
      <w:r w:rsidRPr="009A04D2">
        <w:rPr>
          <w:rFonts w:ascii="Times New Roman" w:hAnsi="Times New Roman" w:cs="Times New Roman"/>
        </w:rPr>
        <w:t>世纪</w:t>
      </w:r>
      <w:r w:rsidRPr="009A04D2">
        <w:rPr>
          <w:rFonts w:ascii="Times New Roman" w:hAnsi="Times New Roman" w:cs="Times New Roman"/>
        </w:rPr>
        <w:t>20</w:t>
      </w:r>
      <w:r w:rsidRPr="009A04D2">
        <w:rPr>
          <w:rFonts w:ascii="Times New Roman" w:hAnsi="Times New Roman" w:cs="Times New Roman"/>
        </w:rPr>
        <w:t>年代中后期</w:t>
      </w:r>
      <w:r>
        <w:rPr>
          <w:rFonts w:ascii="Times New Roman" w:hAnsi="Times New Roman" w:cs="Times New Roman"/>
        </w:rPr>
        <w:t>，</w:t>
      </w:r>
      <w:r w:rsidRPr="009A04D2">
        <w:rPr>
          <w:rFonts w:ascii="Times New Roman" w:hAnsi="Times New Roman" w:cs="Times New Roman"/>
        </w:rPr>
        <w:t>苏联大力发展中等技术教育</w:t>
      </w:r>
      <w:r>
        <w:rPr>
          <w:rFonts w:ascii="Times New Roman" w:hAnsi="Times New Roman" w:cs="Times New Roman"/>
        </w:rPr>
        <w:t>，</w:t>
      </w:r>
      <w:r w:rsidRPr="009A04D2">
        <w:rPr>
          <w:rFonts w:ascii="Times New Roman" w:hAnsi="Times New Roman" w:cs="Times New Roman"/>
        </w:rPr>
        <w:t>到</w:t>
      </w:r>
      <w:r w:rsidRPr="009A04D2">
        <w:rPr>
          <w:rFonts w:ascii="Times New Roman" w:hAnsi="Times New Roman" w:cs="Times New Roman"/>
        </w:rPr>
        <w:t>1927</w:t>
      </w:r>
      <w:r w:rsidRPr="009A04D2">
        <w:rPr>
          <w:rFonts w:ascii="Times New Roman" w:hAnsi="Times New Roman" w:cs="Times New Roman"/>
        </w:rPr>
        <w:t>年俄</w:t>
      </w:r>
      <w:r w:rsidRPr="009A04D2">
        <w:rPr>
          <w:rFonts w:ascii="Times New Roman" w:hAnsi="Times New Roman" w:cs="Times New Roman"/>
        </w:rPr>
        <w:lastRenderedPageBreak/>
        <w:t>罗斯联邦就有</w:t>
      </w:r>
      <w:r w:rsidRPr="009A04D2">
        <w:rPr>
          <w:rFonts w:ascii="Times New Roman" w:hAnsi="Times New Roman" w:cs="Times New Roman"/>
        </w:rPr>
        <w:t>672</w:t>
      </w:r>
      <w:r w:rsidRPr="009A04D2">
        <w:rPr>
          <w:rFonts w:ascii="Times New Roman" w:hAnsi="Times New Roman" w:cs="Times New Roman"/>
        </w:rPr>
        <w:t>所中等技术学校。此外还成立工农速成班</w:t>
      </w:r>
      <w:r>
        <w:rPr>
          <w:rFonts w:ascii="Times New Roman" w:hAnsi="Times New Roman" w:cs="Times New Roman"/>
        </w:rPr>
        <w:t>，</w:t>
      </w:r>
      <w:r w:rsidRPr="009A04D2">
        <w:rPr>
          <w:rFonts w:ascii="Times New Roman" w:hAnsi="Times New Roman" w:cs="Times New Roman"/>
        </w:rPr>
        <w:t>招收未受过中等教育的工人和青年农民。这种做法的主要目的是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适应工业化建设的需要</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促进中等技术教育普及</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完善新经济政策</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冲破西方技术封锁</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湖南永州市高三二模</w:t>
      </w:r>
      <w:r>
        <w:rPr>
          <w:rFonts w:ascii="Times New Roman" w:eastAsia="楷体_GB2312" w:hAnsi="Times New Roman" w:cs="Times New Roman"/>
        </w:rPr>
        <w:t>]</w:t>
      </w:r>
      <w:r w:rsidRPr="009A04D2">
        <w:rPr>
          <w:rFonts w:ascii="Times New Roman" w:hAnsi="Times New Roman" w:cs="Times New Roman"/>
        </w:rPr>
        <w:t>1929</w:t>
      </w:r>
      <w:r w:rsidRPr="009A04D2">
        <w:rPr>
          <w:rFonts w:ascii="Times New Roman" w:hAnsi="Times New Roman" w:cs="Times New Roman"/>
        </w:rPr>
        <w:t>年</w:t>
      </w:r>
      <w:r w:rsidRPr="009A04D2">
        <w:rPr>
          <w:rFonts w:ascii="Times New Roman" w:hAnsi="Times New Roman" w:cs="Times New Roman"/>
        </w:rPr>
        <w:t>4</w:t>
      </w:r>
      <w:r w:rsidRPr="009A04D2">
        <w:rPr>
          <w:rFonts w:ascii="Times New Roman" w:hAnsi="Times New Roman" w:cs="Times New Roman"/>
        </w:rPr>
        <w:t>、</w:t>
      </w:r>
      <w:r w:rsidRPr="009A04D2">
        <w:rPr>
          <w:rFonts w:ascii="Times New Roman" w:hAnsi="Times New Roman" w:cs="Times New Roman"/>
        </w:rPr>
        <w:t>5</w:t>
      </w:r>
      <w:r w:rsidRPr="009A04D2">
        <w:rPr>
          <w:rFonts w:ascii="Times New Roman" w:hAnsi="Times New Roman" w:cs="Times New Roman"/>
        </w:rPr>
        <w:t>月间</w:t>
      </w:r>
      <w:r>
        <w:rPr>
          <w:rFonts w:ascii="Times New Roman" w:hAnsi="Times New Roman" w:cs="Times New Roman"/>
        </w:rPr>
        <w:t>，</w:t>
      </w:r>
      <w:r w:rsidRPr="009A04D2">
        <w:rPr>
          <w:rFonts w:ascii="Times New Roman" w:hAnsi="Times New Roman" w:cs="Times New Roman"/>
        </w:rPr>
        <w:t>苏联政府通过了大力支持整村整乡实行集体化的决议</w:t>
      </w:r>
      <w:r>
        <w:rPr>
          <w:rFonts w:ascii="Times New Roman" w:hAnsi="Times New Roman" w:cs="Times New Roman"/>
        </w:rPr>
        <w:t>，</w:t>
      </w:r>
      <w:r w:rsidRPr="009A04D2">
        <w:rPr>
          <w:rFonts w:ascii="Times New Roman" w:hAnsi="Times New Roman" w:cs="Times New Roman"/>
        </w:rPr>
        <w:t>从下半年开始</w:t>
      </w:r>
      <w:r>
        <w:rPr>
          <w:rFonts w:ascii="Times New Roman" w:hAnsi="Times New Roman" w:cs="Times New Roman"/>
        </w:rPr>
        <w:t>，</w:t>
      </w:r>
      <w:r w:rsidRPr="009A04D2">
        <w:rPr>
          <w:rFonts w:ascii="Times New Roman" w:hAnsi="Times New Roman" w:cs="Times New Roman"/>
        </w:rPr>
        <w:t>在全国就出现了整村整乡、整</w:t>
      </w:r>
      <w:r w:rsidRPr="009A04D2">
        <w:rPr>
          <w:rFonts w:ascii="Times New Roman" w:hAnsi="Times New Roman" w:cs="Times New Roman" w:hint="eastAsia"/>
        </w:rPr>
        <w:t>区、整州农民全部加入集体农庄的运动。到</w:t>
      </w:r>
      <w:r w:rsidRPr="009A04D2">
        <w:rPr>
          <w:rFonts w:ascii="Times New Roman" w:hAnsi="Times New Roman" w:cs="Times New Roman"/>
        </w:rPr>
        <w:t>1934</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农业集体化运动基本完成。这一做法的目的是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充分调动农民的生产积极性</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适应工业化快速发展的需要</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突破高度集中计划经济模式</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确保国民经济比例协调发展</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四川成都市高三模拟</w:t>
      </w:r>
      <w:r>
        <w:rPr>
          <w:rFonts w:ascii="Times New Roman" w:eastAsia="楷体_GB2312" w:hAnsi="Times New Roman" w:cs="Times New Roman"/>
        </w:rPr>
        <w:t>]</w:t>
      </w:r>
      <w:r w:rsidRPr="009A04D2">
        <w:rPr>
          <w:rFonts w:ascii="Times New Roman" w:hAnsi="Times New Roman" w:cs="Times New Roman"/>
        </w:rPr>
        <w:t>1929</w:t>
      </w:r>
      <w:r w:rsidRPr="009A04D2">
        <w:rPr>
          <w:rFonts w:ascii="Times New Roman" w:hAnsi="Times New Roman" w:cs="Times New Roman"/>
        </w:rPr>
        <w:t>～</w:t>
      </w:r>
      <w:r w:rsidRPr="009A04D2">
        <w:rPr>
          <w:rFonts w:ascii="Times New Roman" w:hAnsi="Times New Roman" w:cs="Times New Roman"/>
        </w:rPr>
        <w:t>1932</w:t>
      </w:r>
      <w:r w:rsidRPr="009A04D2">
        <w:rPr>
          <w:rFonts w:ascii="Times New Roman" w:hAnsi="Times New Roman" w:cs="Times New Roman"/>
        </w:rPr>
        <w:t>年苏联</w:t>
      </w:r>
      <w:r w:rsidRPr="009A04D2">
        <w:rPr>
          <w:rFonts w:hAnsi="宋体" w:cs="Times New Roman"/>
        </w:rPr>
        <w:t>“</w:t>
      </w:r>
      <w:r w:rsidRPr="009A04D2">
        <w:rPr>
          <w:rFonts w:ascii="Times New Roman" w:hAnsi="Times New Roman" w:cs="Times New Roman"/>
        </w:rPr>
        <w:t>一五</w:t>
      </w:r>
      <w:r w:rsidRPr="009A04D2">
        <w:rPr>
          <w:rFonts w:hAnsi="宋体" w:cs="Times New Roman"/>
        </w:rPr>
        <w:t>”</w:t>
      </w:r>
      <w:r w:rsidRPr="009A04D2">
        <w:rPr>
          <w:rFonts w:ascii="Times New Roman" w:hAnsi="Times New Roman" w:cs="Times New Roman"/>
        </w:rPr>
        <w:t>计划期间</w:t>
      </w:r>
      <w:r>
        <w:rPr>
          <w:rFonts w:ascii="Times New Roman" w:hAnsi="Times New Roman" w:cs="Times New Roman"/>
        </w:rPr>
        <w:t>，</w:t>
      </w:r>
      <w:r w:rsidRPr="009A04D2">
        <w:rPr>
          <w:rFonts w:ascii="Times New Roman" w:hAnsi="Times New Roman" w:cs="Times New Roman"/>
        </w:rPr>
        <w:t>工业生产资料生产年均增长</w:t>
      </w:r>
      <w:r w:rsidRPr="009A04D2">
        <w:rPr>
          <w:rFonts w:ascii="Times New Roman" w:hAnsi="Times New Roman" w:cs="Times New Roman"/>
        </w:rPr>
        <w:t>28.5%</w:t>
      </w:r>
      <w:r>
        <w:rPr>
          <w:rFonts w:ascii="Times New Roman" w:hAnsi="Times New Roman" w:cs="Times New Roman"/>
        </w:rPr>
        <w:t>，</w:t>
      </w:r>
      <w:r w:rsidRPr="009A04D2">
        <w:rPr>
          <w:rFonts w:ascii="Times New Roman" w:hAnsi="Times New Roman" w:cs="Times New Roman"/>
        </w:rPr>
        <w:t>消费品生产年均增长达</w:t>
      </w:r>
      <w:r w:rsidRPr="009A04D2">
        <w:rPr>
          <w:rFonts w:ascii="Times New Roman" w:hAnsi="Times New Roman" w:cs="Times New Roman"/>
        </w:rPr>
        <w:t>11.7%</w:t>
      </w:r>
      <w:r>
        <w:rPr>
          <w:rFonts w:ascii="Times New Roman" w:hAnsi="Times New Roman" w:cs="Times New Roman"/>
        </w:rPr>
        <w:t>，</w:t>
      </w:r>
      <w:r w:rsidRPr="009A04D2">
        <w:rPr>
          <w:rFonts w:ascii="Times New Roman" w:hAnsi="Times New Roman" w:cs="Times New Roman"/>
        </w:rPr>
        <w:t>比西方国家高得多。这说明苏联</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更重视改善民众生活</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已实现了</w:t>
      </w:r>
      <w:r w:rsidRPr="009A04D2">
        <w:rPr>
          <w:rFonts w:ascii="Times New Roman" w:hAnsi="Times New Roman" w:cs="Times New Roman" w:hint="eastAsia"/>
        </w:rPr>
        <w:t>国家的工业化</w:t>
      </w:r>
    </w:p>
    <w:p w:rsidR="00E85563" w:rsidRDefault="00E85563" w:rsidP="00E85563">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计划经济具有优越性</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应对经济危机措施得力</w:t>
      </w:r>
    </w:p>
    <w:p w:rsidR="00E85563" w:rsidRDefault="00E85563" w:rsidP="00E85563">
      <w:pPr>
        <w:pStyle w:val="a5"/>
        <w:ind w:firstLineChars="200" w:firstLine="420"/>
        <w:rPr>
          <w:rFonts w:ascii="Times New Roman" w:hAnsi="Times New Roman" w:cs="Times New Roman"/>
        </w:rPr>
      </w:pPr>
    </w:p>
    <w:p w:rsidR="004A6BFC" w:rsidRPr="00E85563" w:rsidRDefault="004A6BFC" w:rsidP="00E85563">
      <w:pPr>
        <w:pStyle w:val="a5"/>
        <w:rPr>
          <w:rFonts w:ascii="Times New Roman" w:hAnsi="Times New Roman" w:cs="Times New Roman"/>
        </w:rPr>
      </w:pPr>
    </w:p>
    <w:sectPr w:rsidR="004A6BFC" w:rsidRPr="00E85563" w:rsidSect="00630B1C">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538F" w:rsidRDefault="005B538F" w:rsidP="00E85563">
      <w:r>
        <w:separator/>
      </w:r>
    </w:p>
  </w:endnote>
  <w:endnote w:type="continuationSeparator" w:id="1">
    <w:p w:rsidR="005B538F" w:rsidRDefault="005B538F" w:rsidP="00E8556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538F" w:rsidRDefault="005B538F" w:rsidP="00E85563">
      <w:r>
        <w:separator/>
      </w:r>
    </w:p>
  </w:footnote>
  <w:footnote w:type="continuationSeparator" w:id="1">
    <w:p w:rsidR="005B538F" w:rsidRDefault="005B538F" w:rsidP="00E855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28C" w:rsidRPr="005F028C" w:rsidRDefault="005F028C" w:rsidP="005F028C">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639CB"/>
    <w:rsid w:val="004639CB"/>
    <w:rsid w:val="004A6BFC"/>
    <w:rsid w:val="005B538F"/>
    <w:rsid w:val="005F028C"/>
    <w:rsid w:val="00630B1C"/>
    <w:rsid w:val="00E855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563"/>
    <w:pPr>
      <w:widowControl w:val="0"/>
      <w:jc w:val="both"/>
    </w:pPr>
  </w:style>
  <w:style w:type="paragraph" w:styleId="2">
    <w:name w:val="heading 2"/>
    <w:basedOn w:val="a"/>
    <w:next w:val="a"/>
    <w:link w:val="2Char"/>
    <w:uiPriority w:val="9"/>
    <w:semiHidden/>
    <w:unhideWhenUsed/>
    <w:qFormat/>
    <w:rsid w:val="00E8556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855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85563"/>
    <w:rPr>
      <w:sz w:val="18"/>
      <w:szCs w:val="18"/>
    </w:rPr>
  </w:style>
  <w:style w:type="paragraph" w:styleId="a4">
    <w:name w:val="footer"/>
    <w:basedOn w:val="a"/>
    <w:link w:val="Char0"/>
    <w:uiPriority w:val="99"/>
    <w:unhideWhenUsed/>
    <w:rsid w:val="00E85563"/>
    <w:pPr>
      <w:tabs>
        <w:tab w:val="center" w:pos="4153"/>
        <w:tab w:val="right" w:pos="8306"/>
      </w:tabs>
      <w:snapToGrid w:val="0"/>
      <w:jc w:val="left"/>
    </w:pPr>
    <w:rPr>
      <w:sz w:val="18"/>
      <w:szCs w:val="18"/>
    </w:rPr>
  </w:style>
  <w:style w:type="character" w:customStyle="1" w:styleId="Char0">
    <w:name w:val="页脚 Char"/>
    <w:basedOn w:val="a0"/>
    <w:link w:val="a4"/>
    <w:uiPriority w:val="99"/>
    <w:rsid w:val="00E85563"/>
    <w:rPr>
      <w:sz w:val="18"/>
      <w:szCs w:val="18"/>
    </w:rPr>
  </w:style>
  <w:style w:type="character" w:customStyle="1" w:styleId="2Char">
    <w:name w:val="标题 2 Char"/>
    <w:basedOn w:val="a0"/>
    <w:link w:val="2"/>
    <w:uiPriority w:val="9"/>
    <w:semiHidden/>
    <w:rsid w:val="00E85563"/>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E85563"/>
    <w:rPr>
      <w:rFonts w:ascii="宋体" w:eastAsia="宋体" w:hAnsi="Courier New" w:cs="Courier New"/>
      <w:szCs w:val="21"/>
    </w:rPr>
  </w:style>
  <w:style w:type="character" w:customStyle="1" w:styleId="Char1">
    <w:name w:val="纯文本 Char"/>
    <w:basedOn w:val="a0"/>
    <w:link w:val="a5"/>
    <w:uiPriority w:val="99"/>
    <w:rsid w:val="00E85563"/>
    <w:rPr>
      <w:rFonts w:ascii="宋体" w:eastAsia="宋体" w:hAnsi="Courier New" w:cs="Courier New"/>
      <w:szCs w:val="21"/>
    </w:rPr>
  </w:style>
  <w:style w:type="paragraph" w:styleId="a6">
    <w:name w:val="Balloon Text"/>
    <w:basedOn w:val="a"/>
    <w:link w:val="Char2"/>
    <w:uiPriority w:val="99"/>
    <w:semiHidden/>
    <w:unhideWhenUsed/>
    <w:rsid w:val="00E85563"/>
    <w:rPr>
      <w:sz w:val="18"/>
      <w:szCs w:val="18"/>
    </w:rPr>
  </w:style>
  <w:style w:type="character" w:customStyle="1" w:styleId="Char2">
    <w:name w:val="批注框文本 Char"/>
    <w:basedOn w:val="a0"/>
    <w:link w:val="a6"/>
    <w:uiPriority w:val="99"/>
    <w:semiHidden/>
    <w:rsid w:val="00E8556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563"/>
    <w:pPr>
      <w:widowControl w:val="0"/>
      <w:jc w:val="both"/>
    </w:pPr>
  </w:style>
  <w:style w:type="paragraph" w:styleId="2">
    <w:name w:val="heading 2"/>
    <w:basedOn w:val="a"/>
    <w:next w:val="a"/>
    <w:link w:val="2Char"/>
    <w:uiPriority w:val="9"/>
    <w:semiHidden/>
    <w:unhideWhenUsed/>
    <w:qFormat/>
    <w:rsid w:val="00E8556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855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85563"/>
    <w:rPr>
      <w:sz w:val="18"/>
      <w:szCs w:val="18"/>
    </w:rPr>
  </w:style>
  <w:style w:type="paragraph" w:styleId="a4">
    <w:name w:val="footer"/>
    <w:basedOn w:val="a"/>
    <w:link w:val="Char0"/>
    <w:uiPriority w:val="99"/>
    <w:unhideWhenUsed/>
    <w:rsid w:val="00E85563"/>
    <w:pPr>
      <w:tabs>
        <w:tab w:val="center" w:pos="4153"/>
        <w:tab w:val="right" w:pos="8306"/>
      </w:tabs>
      <w:snapToGrid w:val="0"/>
      <w:jc w:val="left"/>
    </w:pPr>
    <w:rPr>
      <w:sz w:val="18"/>
      <w:szCs w:val="18"/>
    </w:rPr>
  </w:style>
  <w:style w:type="character" w:customStyle="1" w:styleId="Char0">
    <w:name w:val="页脚 Char"/>
    <w:basedOn w:val="a0"/>
    <w:link w:val="a4"/>
    <w:uiPriority w:val="99"/>
    <w:rsid w:val="00E85563"/>
    <w:rPr>
      <w:sz w:val="18"/>
      <w:szCs w:val="18"/>
    </w:rPr>
  </w:style>
  <w:style w:type="character" w:customStyle="1" w:styleId="2Char">
    <w:name w:val="标题 2 Char"/>
    <w:basedOn w:val="a0"/>
    <w:link w:val="2"/>
    <w:uiPriority w:val="9"/>
    <w:semiHidden/>
    <w:rsid w:val="00E85563"/>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E85563"/>
    <w:rPr>
      <w:rFonts w:ascii="宋体" w:eastAsia="宋体" w:hAnsi="Courier New" w:cs="Courier New"/>
      <w:szCs w:val="21"/>
    </w:rPr>
  </w:style>
  <w:style w:type="character" w:customStyle="1" w:styleId="Char1">
    <w:name w:val="纯文本 Char"/>
    <w:basedOn w:val="a0"/>
    <w:link w:val="a5"/>
    <w:uiPriority w:val="99"/>
    <w:rsid w:val="00E85563"/>
    <w:rPr>
      <w:rFonts w:ascii="宋体" w:eastAsia="宋体" w:hAnsi="Courier New" w:cs="Courier New"/>
      <w:szCs w:val="21"/>
    </w:rPr>
  </w:style>
  <w:style w:type="paragraph" w:styleId="a6">
    <w:name w:val="Balloon Text"/>
    <w:basedOn w:val="a"/>
    <w:link w:val="Char2"/>
    <w:uiPriority w:val="99"/>
    <w:semiHidden/>
    <w:unhideWhenUsed/>
    <w:rsid w:val="00E85563"/>
    <w:rPr>
      <w:sz w:val="18"/>
      <w:szCs w:val="18"/>
    </w:rPr>
  </w:style>
  <w:style w:type="character" w:customStyle="1" w:styleId="Char2">
    <w:name w:val="批注框文本 Char"/>
    <w:basedOn w:val="a0"/>
    <w:link w:val="a6"/>
    <w:uiPriority w:val="99"/>
    <w:semiHidden/>
    <w:rsid w:val="00E85563"/>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314</Words>
  <Characters>1792</Characters>
  <Application>Microsoft Office Word</Application>
  <DocSecurity>0</DocSecurity>
  <Lines>14</Lines>
  <Paragraphs>4</Paragraphs>
  <ScaleCrop>false</ScaleCrop>
  <Company>CHINA</Company>
  <LinksUpToDate>false</LinksUpToDate>
  <CharactersWithSpaces>2102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2021-07-01T03:26:00Z</dcterms:created>
  <dcterms:modified xsi:type="dcterms:W3CDTF">2021-09-03T10:36:00Z</dcterms:modified>
</cp:coreProperties>
</file>