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AFA" w:rsidRDefault="00F63AFA" w:rsidP="00F63AFA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30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古代世界的帝国与文明的交流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德州市高三一模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古代埃及文明和西亚文明用武力方式向外扩展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古代希腊人则以移民方式扩大影响。造成这种不同扩展方式的主要因素是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社会分工与生产效率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文明开化的程度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社会组织与管理系统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经济形态的影响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济宁市高三二模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古代埃及文明主要向叙利亚和巴勒斯坦扩展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西亚文明从两河流域南部向周边地区扩张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古希腊人则以移民方式扩大影响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向地中海和黑海周边地区殖民。由此可知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影响古代文明扩展的主要因素是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统治者强烈的征服欲望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文明开化的程度不同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人们对于未知世界的向往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农耕文明具备扩张潜能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 w:hint="eastAsia"/>
        </w:rPr>
        <w:t>舟山市高三一模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古代埃及文明向叙利亚和巴勒斯坦扩展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势力曾到达两河流域；古巴比伦王国首次实现了两河流域的统一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把势力伸展到地中海东岸；亚述帝国不仅统一了整个两河流域地区和小亚细亚的一部分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而且一度征服埃及。这些文明的扩张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推动了城邦国家的发展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扩大了人类文明的交流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促进了行省制度的完善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形成了统一的社会风俗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绍兴市高三二模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柏拉图说：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我们沿着大海生活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就像蚂蚁或青蛙围绕着一个池塘</w:t>
      </w:r>
      <w:r w:rsidRPr="009A04D2">
        <w:rPr>
          <w:rFonts w:hAnsi="宋体" w:cs="Times New Roman"/>
        </w:rPr>
        <w:t>……”</w:t>
      </w:r>
      <w:r w:rsidRPr="009A04D2">
        <w:rPr>
          <w:rFonts w:ascii="Times New Roman" w:hAnsi="Times New Roman" w:cs="Times New Roman"/>
        </w:rPr>
        <w:t>这说明</w:t>
      </w:r>
      <w:r w:rsidRPr="009A04D2">
        <w:rPr>
          <w:rFonts w:ascii="Times New Roman" w:hAnsi="Times New Roman" w:cs="Times New Roman" w:hint="eastAsia"/>
        </w:rPr>
        <w:t>古希腊人扩大文明影响的方式是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移民建立殖民地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输出技术和武器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广泛的商品交换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实行行省制度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金华市高三一模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波斯国王大流士一世宣称：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凡我给他们的一切命令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他们都遵行不误。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靠阿胡拉马兹达之佑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我统治了这个王国。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这说明大流士一世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宣扬君权神授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推广希腊文化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开创专制制度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积极对外扩张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儋州市高三一模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波斯兴起后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迅速建立起地跨亚欧非三大洲的帝国。波斯在地方广泛实行行省制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行省总督和军事长官相互监督和制约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并对国王负责。这一做法的根本目的是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加强君主专制统治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完善官僚政治体系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保证对外战争胜利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防止官员贪污腐化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威海市高三一模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亚历山大是以马其顿国王的身份进入东方的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但他每到一地就宣称自己是当地原统治者的继承人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用东方君主的统治方式统治东方的大片领土。其目的是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扩充王国的</w:t>
      </w:r>
      <w:r w:rsidRPr="009A04D2">
        <w:rPr>
          <w:rFonts w:ascii="Times New Roman" w:hAnsi="Times New Roman" w:cs="Times New Roman" w:hint="eastAsia"/>
        </w:rPr>
        <w:t>疆域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扩大统治基础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加强个人权威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推广希腊的文化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以专制制度取代希腊民主制度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临沂市高三一模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公元前</w:t>
      </w:r>
      <w:r w:rsidRPr="009A04D2">
        <w:rPr>
          <w:rFonts w:ascii="Times New Roman" w:hAnsi="Times New Roman" w:cs="Times New Roman"/>
        </w:rPr>
        <w:t>28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屋大维被元老院授予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元首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称号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第二年又被尊为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奥古斯都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罗马帝国建立。元首制是罗马独特的政体形式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有中国学者认为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把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元首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翻译为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皇帝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是错误的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因为元首是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第一公民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其权力来自公民的授权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而皇帝是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天子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其权力来自上天。由此推断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这一时期的罗马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社会发展水平较低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权力尚未</w:t>
      </w:r>
      <w:r w:rsidRPr="009A04D2">
        <w:rPr>
          <w:rFonts w:ascii="Times New Roman" w:hAnsi="Times New Roman" w:cs="Times New Roman" w:hint="eastAsia"/>
        </w:rPr>
        <w:t>实现集中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神权意识十分淡薄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依然存有民主因素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天津市红桥区高三一模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武力扩张是古代文明扩展的重要方式之一。马其顿国王亚历山大的东征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使希腊文化传播到东方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一种混合着希腊和东方因素的文明诞生了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。这说明亚历山大帝国的扩张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促使东西方文化被湮灭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促进东西方文化的交流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促使东方文明走向衰落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促使希腊文明走向衰落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日照市高三一模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 w:hint="eastAsia"/>
        </w:rPr>
        <w:t>新的考古学证据表明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在距今</w:t>
      </w:r>
      <w:r w:rsidRPr="009A04D2">
        <w:rPr>
          <w:rFonts w:ascii="Times New Roman" w:hAnsi="Times New Roman" w:cs="Times New Roman"/>
        </w:rPr>
        <w:t>4000</w:t>
      </w:r>
      <w:r w:rsidRPr="009A04D2">
        <w:rPr>
          <w:rFonts w:ascii="Times New Roman" w:hAnsi="Times New Roman" w:cs="Times New Roman"/>
        </w:rPr>
        <w:t>年以前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原产西亚的小麦经中亚地区的西南部传入中国境内；同时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原产中国的小米也已经从河西走廊地区向北进入欧亚草原地带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向西传播逐步成为分布在欧洲中部的史前文化的重要农作物之一。这一考古学证据主要反映了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文明发展的差异性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文明传播的艰难性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文明交流的双向性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中华文明的先进性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宁波市高三一模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下图是腓尼基人发明的腓尼基字母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成为字母文字的源头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腓尼基人能够发明腓尼基字母的</w:t>
      </w:r>
      <w:r w:rsidRPr="009A04D2">
        <w:rPr>
          <w:rFonts w:ascii="Times New Roman" w:hAnsi="Times New Roman" w:cs="Times New Roman" w:hint="eastAsia"/>
        </w:rPr>
        <w:t>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3AFA" w:rsidRDefault="00F63AFA" w:rsidP="00F63AFA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873250" cy="863600"/>
            <wp:effectExtent l="0" t="0" r="0" b="0"/>
            <wp:docPr id="1" name="图片 1" descr="22微专题历史W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W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腓尼基人建立了庞大的帝国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腓尼基地处埃及和西亚文明的交汇点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商业发达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腓尼基字母书写简单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易于记忆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腓尼基地处丝绸之路的核心位置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威海市高三一模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据《后汉书</w:t>
      </w:r>
      <w:r w:rsidRPr="009A04D2">
        <w:rPr>
          <w:rFonts w:ascii="Times New Roman" w:hAnsi="Times New Roman" w:cs="Times New Roman"/>
        </w:rPr>
        <w:t>·</w:t>
      </w:r>
      <w:r w:rsidRPr="009A04D2">
        <w:rPr>
          <w:rFonts w:ascii="Times New Roman" w:hAnsi="Times New Roman" w:cs="Times New Roman"/>
        </w:rPr>
        <w:t>和帝纪》和古罗马史学家马塞林努斯的《地理学导论》记载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早在公元</w:t>
      </w:r>
      <w:r w:rsidRPr="009A04D2">
        <w:rPr>
          <w:rFonts w:ascii="Times New Roman" w:hAnsi="Times New Roman" w:cs="Times New Roman"/>
        </w:rPr>
        <w:t>100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马其顿商人梅斯就曾率领一支罗马商团来到中国的洛阳。这一记载可以用来说明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古代罗马帝国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海外商品贸易十分频繁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与汉代官方有直接往来</w:t>
      </w:r>
    </w:p>
    <w:p w:rsidR="00F63AFA" w:rsidRDefault="00F63AFA" w:rsidP="00F63AF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航海技术长期领先世界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商业范围已延伸至东亚</w:t>
      </w:r>
    </w:p>
    <w:p w:rsidR="004A6BFC" w:rsidRPr="00F63AFA" w:rsidRDefault="004A6BFC" w:rsidP="00F63AFA">
      <w:pPr>
        <w:pStyle w:val="a5"/>
        <w:rPr>
          <w:rFonts w:ascii="Times New Roman" w:hAnsi="Times New Roman" w:cs="Times New Roman"/>
        </w:rPr>
      </w:pPr>
    </w:p>
    <w:sectPr w:rsidR="004A6BFC" w:rsidRPr="00F63AFA" w:rsidSect="00B017A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54A" w:rsidRDefault="0037554A" w:rsidP="00F63AFA">
      <w:r>
        <w:separator/>
      </w:r>
    </w:p>
  </w:endnote>
  <w:endnote w:type="continuationSeparator" w:id="1">
    <w:p w:rsidR="0037554A" w:rsidRDefault="0037554A" w:rsidP="00F63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54A" w:rsidRDefault="0037554A" w:rsidP="00F63AFA">
      <w:r>
        <w:separator/>
      </w:r>
    </w:p>
  </w:footnote>
  <w:footnote w:type="continuationSeparator" w:id="1">
    <w:p w:rsidR="0037554A" w:rsidRDefault="0037554A" w:rsidP="00F63A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D78" w:rsidRPr="003F0D78" w:rsidRDefault="003F0D78" w:rsidP="003F0D7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7E0E"/>
    <w:rsid w:val="0037554A"/>
    <w:rsid w:val="003F0D78"/>
    <w:rsid w:val="004A6BFC"/>
    <w:rsid w:val="00B017AF"/>
    <w:rsid w:val="00F63AFA"/>
    <w:rsid w:val="00FD7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7A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63A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3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3A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3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3AF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F63AF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F63AF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F63AF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F63AF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63A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63A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3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3A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3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3AF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F63AF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F63AF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F63AF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F63AF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63A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1522</Characters>
  <Application>Microsoft Office Word</Application>
  <DocSecurity>0</DocSecurity>
  <Lines>12</Lines>
  <Paragraphs>3</Paragraphs>
  <ScaleCrop>false</ScaleCrop>
  <Company>CHINA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2021-07-01T03:08:00Z</dcterms:created>
  <dcterms:modified xsi:type="dcterms:W3CDTF">2021-09-03T10:36:00Z</dcterms:modified>
</cp:coreProperties>
</file>