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8A7" w:rsidRDefault="005118A7" w:rsidP="005118A7">
      <w:pPr>
        <w:pStyle w:val="a3"/>
        <w:ind w:firstLineChars="200" w:firstLine="420"/>
        <w:jc w:val="center"/>
        <w:rPr>
          <w:rFonts w:ascii="Times New Roman" w:hAnsi="Times New Roman" w:cs="Times New Roman"/>
        </w:rPr>
      </w:pPr>
      <w:r w:rsidRPr="005118A7">
        <w:rPr>
          <w:rFonts w:ascii="Times New Roman" w:eastAsia="黑体" w:hAnsi="Times New Roman" w:cs="Times New Roman"/>
        </w:rPr>
        <w:t>第一部分</w:t>
      </w:r>
      <w:r>
        <w:rPr>
          <w:rFonts w:ascii="Times New Roman" w:eastAsia="黑体" w:hAnsi="Times New Roman" w:cs="Times New Roman"/>
        </w:rPr>
        <w:t xml:space="preserve">　</w:t>
      </w:r>
      <w:r w:rsidRPr="005118A7">
        <w:rPr>
          <w:rFonts w:ascii="Times New Roman" w:eastAsia="黑体" w:hAnsi="Times New Roman" w:cs="Times New Roman"/>
        </w:rPr>
        <w:t>小题专练</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中华文明的起源与早期国家</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诸侯纷争与变法运动</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秦统一多民族封建国家的建立</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西汉与东汉</w:t>
      </w:r>
      <w:r w:rsidRPr="005118A7">
        <w:rPr>
          <w:rFonts w:ascii="Times New Roman" w:hAnsi="Times New Roman" w:cs="Times New Roman"/>
        </w:rPr>
        <w:t>——</w:t>
      </w:r>
      <w:r w:rsidRPr="005118A7">
        <w:rPr>
          <w:rFonts w:ascii="Times New Roman" w:hAnsi="Times New Roman" w:cs="Times New Roman"/>
        </w:rPr>
        <w:t>统一多民族封建国家的巩固</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三国两晋南北朝的政权更迭与民族交融</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从隋唐盛世到五代十国</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7</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隋唐制度的变化与创新</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8</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三国至隋唐的文化</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9</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两宋的政治和军事</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10</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辽夏金元</w:t>
      </w:r>
      <w:r w:rsidRPr="005118A7">
        <w:rPr>
          <w:rFonts w:ascii="Times New Roman" w:hAnsi="Times New Roman" w:cs="Times New Roman" w:hint="eastAsia"/>
        </w:rPr>
        <w:t>的统治</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11</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辽宋夏金元的经济与社会</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12</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辽宋夏金元的文化</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13</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从明朝建立到清军入关</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14</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清朝前中期的鼎盛与危机</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15</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明至清中叶的经济与文化</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16</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两次鸦片战争</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17</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国家出路的探索与列强侵略的加剧</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18</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挽救民族危亡的斗争</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19</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辛亥革命</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20</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北洋军阀统治时期的政治、经济与文化</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21</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五四运动与中国</w:t>
      </w:r>
      <w:r w:rsidRPr="005118A7">
        <w:rPr>
          <w:rFonts w:ascii="Times New Roman" w:hAnsi="Times New Roman" w:cs="Times New Roman" w:hint="eastAsia"/>
        </w:rPr>
        <w:t>共产党的诞生</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22</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南京国民政府的统治和中国共产党开辟革命新道路</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23</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抗日战争</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24</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人民解放战争</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25</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中华人民共和国成立和向社会主义的过渡</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26</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社会主义建设在探索中曲折发展</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27</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中国特色社会主义道路的开辟与发展</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28</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改革开放以来的巨大成就</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29</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文明的产生与早期发展</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30</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古代世界的帝国与文明的交流</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31</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中古时期的</w:t>
      </w:r>
      <w:r w:rsidRPr="005118A7">
        <w:rPr>
          <w:rFonts w:ascii="Times New Roman" w:hAnsi="Times New Roman" w:cs="Times New Roman" w:hint="eastAsia"/>
        </w:rPr>
        <w:t>欧洲</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32</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中古时期的亚洲、非洲与美洲</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33</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走向整体的世界</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34</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欧洲的思想解放运动</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35</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资产阶级革命与资本主义制度的确立</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36</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影响世界的工业革命</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37</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马克思主义的诞生与传播</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38</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资本主义世界殖民体系的形成</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39</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亚非拉民族独立运动</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40</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第一次世界大战与战后国际秩序</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41</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十月革命的胜利与苏联的社会主义实践</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42</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亚非拉民族民主运动的高涨</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43</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第二次世界大战与战后国际秩序的形成</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lastRenderedPageBreak/>
        <w:t>第</w:t>
      </w:r>
      <w:r w:rsidRPr="005118A7">
        <w:rPr>
          <w:rFonts w:ascii="Times New Roman" w:hAnsi="Times New Roman" w:cs="Times New Roman"/>
        </w:rPr>
        <w:t>44</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冷战与国际格局的演变</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45</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资本主义国家与社会主义国家的发展、变化及世界殖民体系的瓦解与新兴国家的发展</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46</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世界多极化与经济全球化及和平发展合作共赢的时代潮流</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47</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中国古代政治制度的形成与发展</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48</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西方国家古代和近代政治制度的演变</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49</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中国近代至当代政治制度的演变</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50</w:t>
      </w:r>
      <w:r w:rsidRPr="005118A7">
        <w:rPr>
          <w:rFonts w:ascii="Times New Roman" w:hAnsi="Times New Roman" w:cs="Times New Roman" w:hint="eastAsia"/>
        </w:rPr>
        <w:t>练</w:t>
      </w:r>
      <w:r>
        <w:rPr>
          <w:rFonts w:ascii="Times New Roman" w:hAnsi="Times New Roman" w:cs="Times New Roman" w:hint="eastAsia"/>
        </w:rPr>
        <w:t xml:space="preserve">　</w:t>
      </w:r>
      <w:r w:rsidRPr="005118A7">
        <w:rPr>
          <w:rFonts w:ascii="Times New Roman" w:hAnsi="Times New Roman" w:cs="Times New Roman" w:hint="eastAsia"/>
        </w:rPr>
        <w:t>中国历代变法和改革</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51</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中国古代及近代以来官员的选拔与管理</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52</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西方的文官制度</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53</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法律与教化</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54</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民族关系与国家关系</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55</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货币与赋税制度</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56</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基层治理与社会保障</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57</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食物生产与社会生活</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58</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生产工具与劳作方式</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59</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商业贸易与日常生活</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60</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村落、城镇与居住环境</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61</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交通与社会变迁</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62</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医疗与公共卫生</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63</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源远流长的中华文化</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64</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丰富多样的世界文化</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65</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人口迁徙、文化交融与认同</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66</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商路、贸易与文化交流</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67</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战争与文化交锋</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第</w:t>
      </w:r>
      <w:r w:rsidRPr="005118A7">
        <w:rPr>
          <w:rFonts w:ascii="Times New Roman" w:hAnsi="Times New Roman" w:cs="Times New Roman"/>
        </w:rPr>
        <w:t>68</w:t>
      </w:r>
      <w:r w:rsidRPr="005118A7">
        <w:rPr>
          <w:rFonts w:ascii="Times New Roman" w:hAnsi="Times New Roman" w:cs="Times New Roman"/>
        </w:rPr>
        <w:t>练</w:t>
      </w:r>
      <w:r>
        <w:rPr>
          <w:rFonts w:ascii="Times New Roman" w:hAnsi="Times New Roman" w:cs="Times New Roman"/>
        </w:rPr>
        <w:t xml:space="preserve">　</w:t>
      </w:r>
      <w:r w:rsidRPr="005118A7">
        <w:rPr>
          <w:rFonts w:ascii="Times New Roman" w:hAnsi="Times New Roman" w:cs="Times New Roman"/>
        </w:rPr>
        <w:t>文化的传承与保护</w:t>
      </w:r>
    </w:p>
    <w:p w:rsidR="005118A7" w:rsidRDefault="005118A7" w:rsidP="005118A7">
      <w:pPr>
        <w:pStyle w:val="a3"/>
        <w:ind w:firstLineChars="200" w:firstLine="420"/>
        <w:jc w:val="center"/>
        <w:rPr>
          <w:rFonts w:ascii="Times New Roman" w:hAnsi="Times New Roman" w:cs="Times New Roman"/>
        </w:rPr>
      </w:pPr>
      <w:r w:rsidRPr="005118A7">
        <w:rPr>
          <w:rFonts w:ascii="Times New Roman" w:eastAsia="黑体" w:hAnsi="Times New Roman" w:cs="Times New Roman"/>
        </w:rPr>
        <w:t>第二部分</w:t>
      </w:r>
      <w:r>
        <w:rPr>
          <w:rFonts w:ascii="Times New Roman" w:eastAsia="黑体" w:hAnsi="Times New Roman" w:cs="Times New Roman"/>
        </w:rPr>
        <w:t xml:space="preserve">　</w:t>
      </w:r>
      <w:r w:rsidRPr="005118A7">
        <w:rPr>
          <w:rFonts w:ascii="Times New Roman" w:eastAsia="黑体" w:hAnsi="Times New Roman" w:cs="Times New Roman"/>
        </w:rPr>
        <w:t>专题小练习</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1</w:t>
      </w:r>
      <w:r>
        <w:rPr>
          <w:rFonts w:ascii="Times New Roman" w:hAnsi="Times New Roman" w:cs="Times New Roman"/>
        </w:rPr>
        <w:t xml:space="preserve">　</w:t>
      </w:r>
      <w:r w:rsidRPr="005118A7">
        <w:rPr>
          <w:rFonts w:ascii="Times New Roman" w:hAnsi="Times New Roman" w:cs="Times New Roman"/>
        </w:rPr>
        <w:t>从中华文明起源到秦汉统一多民族封建国家的建立与巩固</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2</w:t>
      </w:r>
      <w:r>
        <w:rPr>
          <w:rFonts w:ascii="Times New Roman" w:hAnsi="Times New Roman" w:cs="Times New Roman"/>
        </w:rPr>
        <w:t xml:space="preserve">　</w:t>
      </w:r>
      <w:r w:rsidRPr="005118A7">
        <w:rPr>
          <w:rFonts w:ascii="Times New Roman" w:hAnsi="Times New Roman" w:cs="Times New Roman"/>
        </w:rPr>
        <w:t>三国两晋南北朝的民族交融与隋唐统一多民族封建国家的发展</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3</w:t>
      </w:r>
      <w:r>
        <w:rPr>
          <w:rFonts w:ascii="Times New Roman" w:hAnsi="Times New Roman" w:cs="Times New Roman"/>
        </w:rPr>
        <w:t xml:space="preserve">　</w:t>
      </w:r>
      <w:r w:rsidRPr="005118A7">
        <w:rPr>
          <w:rFonts w:ascii="Times New Roman" w:hAnsi="Times New Roman" w:cs="Times New Roman"/>
        </w:rPr>
        <w:t>辽宋夏金多民族政权的并立与元朝的统一</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4</w:t>
      </w:r>
      <w:r>
        <w:rPr>
          <w:rFonts w:ascii="Times New Roman" w:hAnsi="Times New Roman" w:cs="Times New Roman"/>
        </w:rPr>
        <w:t xml:space="preserve">　</w:t>
      </w:r>
      <w:r w:rsidRPr="005118A7">
        <w:rPr>
          <w:rFonts w:ascii="Times New Roman" w:hAnsi="Times New Roman" w:cs="Times New Roman"/>
        </w:rPr>
        <w:t>明清中国版图的奠定与面临的挑战</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5</w:t>
      </w:r>
      <w:r>
        <w:rPr>
          <w:rFonts w:ascii="Times New Roman" w:hAnsi="Times New Roman" w:cs="Times New Roman"/>
        </w:rPr>
        <w:t xml:space="preserve">　</w:t>
      </w:r>
      <w:r w:rsidRPr="005118A7">
        <w:rPr>
          <w:rFonts w:ascii="Times New Roman" w:hAnsi="Times New Roman" w:cs="Times New Roman"/>
        </w:rPr>
        <w:t>晚清时期的内忧外患与救亡图存</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6</w:t>
      </w:r>
      <w:r>
        <w:rPr>
          <w:rFonts w:ascii="Times New Roman" w:hAnsi="Times New Roman" w:cs="Times New Roman"/>
        </w:rPr>
        <w:t xml:space="preserve">　</w:t>
      </w:r>
      <w:r w:rsidRPr="005118A7">
        <w:rPr>
          <w:rFonts w:ascii="Times New Roman" w:hAnsi="Times New Roman" w:cs="Times New Roman"/>
        </w:rPr>
        <w:t>辛亥革命与中华民国的建立</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7</w:t>
      </w:r>
      <w:r>
        <w:rPr>
          <w:rFonts w:ascii="Times New Roman" w:hAnsi="Times New Roman" w:cs="Times New Roman"/>
        </w:rPr>
        <w:t xml:space="preserve">　</w:t>
      </w:r>
      <w:r w:rsidRPr="005118A7">
        <w:rPr>
          <w:rFonts w:ascii="Times New Roman" w:hAnsi="Times New Roman" w:cs="Times New Roman"/>
        </w:rPr>
        <w:t>中国共产党成立与新民主主义革命兴起</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8</w:t>
      </w:r>
      <w:r>
        <w:rPr>
          <w:rFonts w:ascii="Times New Roman" w:hAnsi="Times New Roman" w:cs="Times New Roman"/>
        </w:rPr>
        <w:t xml:space="preserve">　</w:t>
      </w:r>
      <w:r w:rsidRPr="005118A7">
        <w:rPr>
          <w:rFonts w:ascii="Times New Roman" w:hAnsi="Times New Roman" w:cs="Times New Roman"/>
        </w:rPr>
        <w:t>中华民族的抗日战争和人民解放战争</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9</w:t>
      </w:r>
      <w:r>
        <w:rPr>
          <w:rFonts w:ascii="Times New Roman" w:hAnsi="Times New Roman" w:cs="Times New Roman"/>
        </w:rPr>
        <w:t xml:space="preserve">　</w:t>
      </w:r>
      <w:r w:rsidRPr="005118A7">
        <w:rPr>
          <w:rFonts w:ascii="Times New Roman" w:hAnsi="Times New Roman" w:cs="Times New Roman"/>
        </w:rPr>
        <w:t>中华人民共和国成立和社会主义革命与建设</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10</w:t>
      </w:r>
      <w:r>
        <w:rPr>
          <w:rFonts w:ascii="Times New Roman" w:hAnsi="Times New Roman" w:cs="Times New Roman"/>
        </w:rPr>
        <w:t xml:space="preserve">　</w:t>
      </w:r>
      <w:r w:rsidRPr="005118A7">
        <w:rPr>
          <w:rFonts w:ascii="Times New Roman" w:hAnsi="Times New Roman" w:cs="Times New Roman"/>
        </w:rPr>
        <w:t>改革</w:t>
      </w:r>
      <w:r w:rsidRPr="005118A7">
        <w:rPr>
          <w:rFonts w:ascii="Times New Roman" w:hAnsi="Times New Roman" w:cs="Times New Roman" w:hint="eastAsia"/>
        </w:rPr>
        <w:t>开放与社会主义现代化建设新时期</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11</w:t>
      </w:r>
      <w:r>
        <w:rPr>
          <w:rFonts w:ascii="Times New Roman" w:hAnsi="Times New Roman" w:cs="Times New Roman"/>
        </w:rPr>
        <w:t xml:space="preserve">　</w:t>
      </w:r>
      <w:r w:rsidRPr="005118A7">
        <w:rPr>
          <w:rFonts w:ascii="Times New Roman" w:hAnsi="Times New Roman" w:cs="Times New Roman"/>
        </w:rPr>
        <w:t>古代文明的产生与发展及中古时期的世界</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12</w:t>
      </w:r>
      <w:r>
        <w:rPr>
          <w:rFonts w:ascii="Times New Roman" w:hAnsi="Times New Roman" w:cs="Times New Roman"/>
        </w:rPr>
        <w:t xml:space="preserve">　</w:t>
      </w:r>
      <w:r w:rsidRPr="005118A7">
        <w:rPr>
          <w:rFonts w:ascii="Times New Roman" w:hAnsi="Times New Roman" w:cs="Times New Roman"/>
        </w:rPr>
        <w:t>走向整体的世界及资本主义制度的确立</w:t>
      </w:r>
    </w:p>
    <w:p w:rsidR="005118A7" w:rsidRDefault="005118A7" w:rsidP="003A4F3B">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13</w:t>
      </w:r>
      <w:r>
        <w:rPr>
          <w:rFonts w:ascii="Times New Roman" w:hAnsi="Times New Roman" w:cs="Times New Roman"/>
        </w:rPr>
        <w:t xml:space="preserve">　</w:t>
      </w:r>
      <w:r w:rsidRPr="005118A7">
        <w:rPr>
          <w:rFonts w:ascii="Times New Roman" w:hAnsi="Times New Roman" w:cs="Times New Roman"/>
        </w:rPr>
        <w:t>工业革命与马克思主义的诞生及世界殖民体系与亚非拉民族独立运动</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14</w:t>
      </w:r>
      <w:r>
        <w:rPr>
          <w:rFonts w:ascii="Times New Roman" w:hAnsi="Times New Roman" w:cs="Times New Roman"/>
        </w:rPr>
        <w:t xml:space="preserve">　</w:t>
      </w:r>
      <w:r w:rsidRPr="005118A7">
        <w:rPr>
          <w:rFonts w:ascii="Times New Roman" w:hAnsi="Times New Roman" w:cs="Times New Roman"/>
        </w:rPr>
        <w:t>两次世界大战、十月革命与国际秩序的演变</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15</w:t>
      </w:r>
      <w:r>
        <w:rPr>
          <w:rFonts w:ascii="Times New Roman" w:hAnsi="Times New Roman" w:cs="Times New Roman"/>
        </w:rPr>
        <w:t xml:space="preserve">　</w:t>
      </w:r>
      <w:r w:rsidRPr="005118A7">
        <w:rPr>
          <w:rFonts w:ascii="Times New Roman" w:hAnsi="Times New Roman" w:cs="Times New Roman"/>
        </w:rPr>
        <w:t>20</w:t>
      </w:r>
      <w:r w:rsidRPr="005118A7">
        <w:rPr>
          <w:rFonts w:ascii="Times New Roman" w:hAnsi="Times New Roman" w:cs="Times New Roman"/>
        </w:rPr>
        <w:t>世纪下半叶世界的新变化及当代世界发展的特点与主要趋势</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16</w:t>
      </w:r>
      <w:r>
        <w:rPr>
          <w:rFonts w:ascii="Times New Roman" w:hAnsi="Times New Roman" w:cs="Times New Roman"/>
        </w:rPr>
        <w:t xml:space="preserve">　</w:t>
      </w:r>
      <w:r w:rsidRPr="005118A7">
        <w:rPr>
          <w:rFonts w:ascii="Times New Roman" w:hAnsi="Times New Roman" w:cs="Times New Roman"/>
        </w:rPr>
        <w:t>国家制度与社会治理</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t>专题小练</w:t>
      </w:r>
      <w:r w:rsidRPr="005118A7">
        <w:rPr>
          <w:rFonts w:ascii="Times New Roman" w:hAnsi="Times New Roman" w:cs="Times New Roman"/>
        </w:rPr>
        <w:t>17</w:t>
      </w:r>
      <w:r>
        <w:rPr>
          <w:rFonts w:ascii="Times New Roman" w:hAnsi="Times New Roman" w:cs="Times New Roman"/>
        </w:rPr>
        <w:t xml:space="preserve">　</w:t>
      </w:r>
      <w:r w:rsidRPr="005118A7">
        <w:rPr>
          <w:rFonts w:ascii="Times New Roman" w:hAnsi="Times New Roman" w:cs="Times New Roman"/>
        </w:rPr>
        <w:t>经济与社会生活</w:t>
      </w:r>
    </w:p>
    <w:p w:rsidR="005118A7" w:rsidRDefault="005118A7" w:rsidP="005118A7">
      <w:pPr>
        <w:pStyle w:val="a3"/>
        <w:ind w:firstLineChars="200" w:firstLine="420"/>
        <w:rPr>
          <w:rFonts w:ascii="Times New Roman" w:hAnsi="Times New Roman" w:cs="Times New Roman"/>
        </w:rPr>
      </w:pPr>
      <w:r w:rsidRPr="005118A7">
        <w:rPr>
          <w:rFonts w:ascii="Times New Roman" w:hAnsi="Times New Roman" w:cs="Times New Roman"/>
        </w:rPr>
        <w:lastRenderedPageBreak/>
        <w:t>专题小练</w:t>
      </w:r>
      <w:r w:rsidRPr="005118A7">
        <w:rPr>
          <w:rFonts w:ascii="Times New Roman" w:hAnsi="Times New Roman" w:cs="Times New Roman"/>
        </w:rPr>
        <w:t>18</w:t>
      </w:r>
      <w:r>
        <w:rPr>
          <w:rFonts w:ascii="Times New Roman" w:hAnsi="Times New Roman" w:cs="Times New Roman"/>
        </w:rPr>
        <w:t xml:space="preserve">　</w:t>
      </w:r>
      <w:r w:rsidRPr="005118A7">
        <w:rPr>
          <w:rFonts w:ascii="Times New Roman" w:hAnsi="Times New Roman" w:cs="Times New Roman"/>
        </w:rPr>
        <w:t>文化交流与传播</w:t>
      </w:r>
    </w:p>
    <w:p w:rsidR="005118A7" w:rsidRDefault="005118A7" w:rsidP="005118A7">
      <w:pPr>
        <w:pStyle w:val="a3"/>
        <w:ind w:firstLineChars="200" w:firstLine="420"/>
        <w:rPr>
          <w:rFonts w:ascii="Times New Roman" w:hAnsi="Times New Roman" w:cs="Times New Roman"/>
        </w:rPr>
      </w:pPr>
    </w:p>
    <w:p w:rsidR="00094449" w:rsidRPr="005118A7" w:rsidRDefault="005118A7" w:rsidP="005118A7">
      <w:pPr>
        <w:pStyle w:val="a3"/>
        <w:ind w:firstLineChars="200" w:firstLine="420"/>
        <w:rPr>
          <w:rFonts w:ascii="Times New Roman" w:hAnsi="Times New Roman" w:cs="Times New Roman"/>
        </w:rPr>
      </w:pPr>
      <w:r w:rsidRPr="005118A7">
        <w:rPr>
          <w:rFonts w:ascii="Times New Roman" w:eastAsia="黑体" w:hAnsi="Times New Roman" w:cs="Times New Roman"/>
        </w:rPr>
        <w:t>详解答案</w:t>
      </w:r>
      <w:r>
        <w:rPr>
          <w:rFonts w:ascii="Times New Roman" w:hAnsi="Times New Roman" w:cs="Times New Roman"/>
        </w:rPr>
        <w:t>[</w:t>
      </w:r>
      <w:r w:rsidRPr="005118A7">
        <w:rPr>
          <w:rFonts w:ascii="Times New Roman" w:hAnsi="Times New Roman" w:cs="Times New Roman"/>
        </w:rPr>
        <w:t>单独成册</w:t>
      </w:r>
      <w:r>
        <w:rPr>
          <w:rFonts w:ascii="Times New Roman" w:hAnsi="Times New Roman" w:cs="Times New Roman"/>
        </w:rPr>
        <w:t>]</w:t>
      </w:r>
      <w:bookmarkStart w:id="0" w:name="_GoBack"/>
      <w:bookmarkEnd w:id="0"/>
    </w:p>
    <w:sectPr w:rsidR="00094449" w:rsidRPr="005118A7" w:rsidSect="00094449">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C5D" w:rsidRDefault="007F3C5D" w:rsidP="00AC03B4">
      <w:r>
        <w:separator/>
      </w:r>
    </w:p>
  </w:endnote>
  <w:endnote w:type="continuationSeparator" w:id="0">
    <w:p w:rsidR="007F3C5D" w:rsidRDefault="007F3C5D" w:rsidP="00AC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C5D" w:rsidRDefault="007F3C5D" w:rsidP="00AC03B4">
      <w:r>
        <w:separator/>
      </w:r>
    </w:p>
  </w:footnote>
  <w:footnote w:type="continuationSeparator" w:id="0">
    <w:p w:rsidR="007F3C5D" w:rsidRDefault="007F3C5D" w:rsidP="00AC03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736"/>
    <w:rsid w:val="00094449"/>
    <w:rsid w:val="003A4F3B"/>
    <w:rsid w:val="005118A7"/>
    <w:rsid w:val="007F3C5D"/>
    <w:rsid w:val="008C7736"/>
    <w:rsid w:val="00AC0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118A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5118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5118A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5118A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5118A7"/>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5118A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5118A7"/>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5118A7"/>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094449"/>
    <w:rPr>
      <w:rFonts w:ascii="宋体" w:eastAsia="宋体" w:hAnsi="Courier New" w:cs="Courier New"/>
      <w:szCs w:val="21"/>
    </w:rPr>
  </w:style>
  <w:style w:type="character" w:customStyle="1" w:styleId="Char">
    <w:name w:val="纯文本 Char"/>
    <w:basedOn w:val="a0"/>
    <w:link w:val="a3"/>
    <w:uiPriority w:val="99"/>
    <w:rsid w:val="00094449"/>
    <w:rPr>
      <w:rFonts w:ascii="宋体" w:eastAsia="宋体" w:hAnsi="Courier New" w:cs="Courier New"/>
      <w:szCs w:val="21"/>
    </w:rPr>
  </w:style>
  <w:style w:type="paragraph" w:styleId="a4">
    <w:name w:val="header"/>
    <w:basedOn w:val="a"/>
    <w:link w:val="Char0"/>
    <w:uiPriority w:val="99"/>
    <w:unhideWhenUsed/>
    <w:rsid w:val="00AC03B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C03B4"/>
    <w:rPr>
      <w:sz w:val="18"/>
      <w:szCs w:val="18"/>
    </w:rPr>
  </w:style>
  <w:style w:type="paragraph" w:styleId="a5">
    <w:name w:val="footer"/>
    <w:basedOn w:val="a"/>
    <w:link w:val="Char1"/>
    <w:uiPriority w:val="99"/>
    <w:unhideWhenUsed/>
    <w:rsid w:val="00AC03B4"/>
    <w:pPr>
      <w:tabs>
        <w:tab w:val="center" w:pos="4153"/>
        <w:tab w:val="right" w:pos="8306"/>
      </w:tabs>
      <w:snapToGrid w:val="0"/>
      <w:jc w:val="left"/>
    </w:pPr>
    <w:rPr>
      <w:sz w:val="18"/>
      <w:szCs w:val="18"/>
    </w:rPr>
  </w:style>
  <w:style w:type="character" w:customStyle="1" w:styleId="Char1">
    <w:name w:val="页脚 Char"/>
    <w:basedOn w:val="a0"/>
    <w:link w:val="a5"/>
    <w:uiPriority w:val="99"/>
    <w:rsid w:val="00AC03B4"/>
    <w:rPr>
      <w:sz w:val="18"/>
      <w:szCs w:val="18"/>
    </w:rPr>
  </w:style>
  <w:style w:type="character" w:customStyle="1" w:styleId="1Char">
    <w:name w:val="标题 1 Char"/>
    <w:basedOn w:val="a0"/>
    <w:link w:val="1"/>
    <w:uiPriority w:val="9"/>
    <w:rsid w:val="005118A7"/>
    <w:rPr>
      <w:b/>
      <w:bCs/>
      <w:kern w:val="44"/>
      <w:sz w:val="44"/>
      <w:szCs w:val="44"/>
    </w:rPr>
  </w:style>
  <w:style w:type="character" w:customStyle="1" w:styleId="2Char">
    <w:name w:val="标题 2 Char"/>
    <w:basedOn w:val="a0"/>
    <w:link w:val="2"/>
    <w:uiPriority w:val="9"/>
    <w:semiHidden/>
    <w:rsid w:val="005118A7"/>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5118A7"/>
    <w:rPr>
      <w:b/>
      <w:bCs/>
      <w:sz w:val="32"/>
      <w:szCs w:val="32"/>
    </w:rPr>
  </w:style>
  <w:style w:type="character" w:customStyle="1" w:styleId="4Char">
    <w:name w:val="标题 4 Char"/>
    <w:basedOn w:val="a0"/>
    <w:link w:val="4"/>
    <w:uiPriority w:val="9"/>
    <w:semiHidden/>
    <w:rsid w:val="005118A7"/>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5118A7"/>
    <w:rPr>
      <w:b/>
      <w:bCs/>
      <w:sz w:val="28"/>
      <w:szCs w:val="28"/>
    </w:rPr>
  </w:style>
  <w:style w:type="character" w:customStyle="1" w:styleId="6Char">
    <w:name w:val="标题 6 Char"/>
    <w:basedOn w:val="a0"/>
    <w:link w:val="6"/>
    <w:uiPriority w:val="9"/>
    <w:semiHidden/>
    <w:rsid w:val="005118A7"/>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5118A7"/>
    <w:rPr>
      <w:b/>
      <w:bCs/>
      <w:sz w:val="24"/>
      <w:szCs w:val="24"/>
    </w:rPr>
  </w:style>
  <w:style w:type="character" w:customStyle="1" w:styleId="8Char">
    <w:name w:val="标题 8 Char"/>
    <w:basedOn w:val="a0"/>
    <w:link w:val="8"/>
    <w:uiPriority w:val="9"/>
    <w:semiHidden/>
    <w:rsid w:val="005118A7"/>
    <w:rPr>
      <w:rFonts w:asciiTheme="majorHAnsi" w:eastAsiaTheme="majorEastAsia"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118A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5118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5118A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5118A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5118A7"/>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5118A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5118A7"/>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5118A7"/>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094449"/>
    <w:rPr>
      <w:rFonts w:ascii="宋体" w:eastAsia="宋体" w:hAnsi="Courier New" w:cs="Courier New"/>
      <w:szCs w:val="21"/>
    </w:rPr>
  </w:style>
  <w:style w:type="character" w:customStyle="1" w:styleId="Char">
    <w:name w:val="纯文本 Char"/>
    <w:basedOn w:val="a0"/>
    <w:link w:val="a3"/>
    <w:uiPriority w:val="99"/>
    <w:rsid w:val="00094449"/>
    <w:rPr>
      <w:rFonts w:ascii="宋体" w:eastAsia="宋体" w:hAnsi="Courier New" w:cs="Courier New"/>
      <w:szCs w:val="21"/>
    </w:rPr>
  </w:style>
  <w:style w:type="paragraph" w:styleId="a4">
    <w:name w:val="header"/>
    <w:basedOn w:val="a"/>
    <w:link w:val="Char0"/>
    <w:uiPriority w:val="99"/>
    <w:unhideWhenUsed/>
    <w:rsid w:val="00AC03B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C03B4"/>
    <w:rPr>
      <w:sz w:val="18"/>
      <w:szCs w:val="18"/>
    </w:rPr>
  </w:style>
  <w:style w:type="paragraph" w:styleId="a5">
    <w:name w:val="footer"/>
    <w:basedOn w:val="a"/>
    <w:link w:val="Char1"/>
    <w:uiPriority w:val="99"/>
    <w:unhideWhenUsed/>
    <w:rsid w:val="00AC03B4"/>
    <w:pPr>
      <w:tabs>
        <w:tab w:val="center" w:pos="4153"/>
        <w:tab w:val="right" w:pos="8306"/>
      </w:tabs>
      <w:snapToGrid w:val="0"/>
      <w:jc w:val="left"/>
    </w:pPr>
    <w:rPr>
      <w:sz w:val="18"/>
      <w:szCs w:val="18"/>
    </w:rPr>
  </w:style>
  <w:style w:type="character" w:customStyle="1" w:styleId="Char1">
    <w:name w:val="页脚 Char"/>
    <w:basedOn w:val="a0"/>
    <w:link w:val="a5"/>
    <w:uiPriority w:val="99"/>
    <w:rsid w:val="00AC03B4"/>
    <w:rPr>
      <w:sz w:val="18"/>
      <w:szCs w:val="18"/>
    </w:rPr>
  </w:style>
  <w:style w:type="character" w:customStyle="1" w:styleId="1Char">
    <w:name w:val="标题 1 Char"/>
    <w:basedOn w:val="a0"/>
    <w:link w:val="1"/>
    <w:uiPriority w:val="9"/>
    <w:rsid w:val="005118A7"/>
    <w:rPr>
      <w:b/>
      <w:bCs/>
      <w:kern w:val="44"/>
      <w:sz w:val="44"/>
      <w:szCs w:val="44"/>
    </w:rPr>
  </w:style>
  <w:style w:type="character" w:customStyle="1" w:styleId="2Char">
    <w:name w:val="标题 2 Char"/>
    <w:basedOn w:val="a0"/>
    <w:link w:val="2"/>
    <w:uiPriority w:val="9"/>
    <w:semiHidden/>
    <w:rsid w:val="005118A7"/>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5118A7"/>
    <w:rPr>
      <w:b/>
      <w:bCs/>
      <w:sz w:val="32"/>
      <w:szCs w:val="32"/>
    </w:rPr>
  </w:style>
  <w:style w:type="character" w:customStyle="1" w:styleId="4Char">
    <w:name w:val="标题 4 Char"/>
    <w:basedOn w:val="a0"/>
    <w:link w:val="4"/>
    <w:uiPriority w:val="9"/>
    <w:semiHidden/>
    <w:rsid w:val="005118A7"/>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5118A7"/>
    <w:rPr>
      <w:b/>
      <w:bCs/>
      <w:sz w:val="28"/>
      <w:szCs w:val="28"/>
    </w:rPr>
  </w:style>
  <w:style w:type="character" w:customStyle="1" w:styleId="6Char">
    <w:name w:val="标题 6 Char"/>
    <w:basedOn w:val="a0"/>
    <w:link w:val="6"/>
    <w:uiPriority w:val="9"/>
    <w:semiHidden/>
    <w:rsid w:val="005118A7"/>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5118A7"/>
    <w:rPr>
      <w:b/>
      <w:bCs/>
      <w:sz w:val="24"/>
      <w:szCs w:val="24"/>
    </w:rPr>
  </w:style>
  <w:style w:type="character" w:customStyle="1" w:styleId="8Char">
    <w:name w:val="标题 8 Char"/>
    <w:basedOn w:val="a0"/>
    <w:link w:val="8"/>
    <w:uiPriority w:val="9"/>
    <w:semiHidden/>
    <w:rsid w:val="005118A7"/>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248</Words>
  <Characters>1415</Characters>
  <Application>Microsoft Office Word</Application>
  <DocSecurity>0</DocSecurity>
  <Lines>11</Lines>
  <Paragraphs>3</Paragraphs>
  <ScaleCrop>false</ScaleCrop>
  <Company>CHINA</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2021-07-01T07:59:00Z</dcterms:created>
  <dcterms:modified xsi:type="dcterms:W3CDTF">2021-07-01T08:02:00Z</dcterms:modified>
</cp:coreProperties>
</file>