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407" w:rsidRDefault="00F34407" w:rsidP="00F34407">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7</w:t>
      </w:r>
      <w:bookmarkEnd w:id="0"/>
      <w:r>
        <w:rPr>
          <w:rFonts w:ascii="Times New Roman" w:hAnsi="Times New Roman" w:cs="Times New Roman"/>
        </w:rPr>
        <w:t xml:space="preserve">　</w:t>
      </w:r>
      <w:r w:rsidRPr="009A04D2">
        <w:rPr>
          <w:rFonts w:ascii="Times New Roman" w:hAnsi="Times New Roman" w:cs="Times New Roman"/>
        </w:rPr>
        <w:t>中国共产党成立与新民主主义革命兴起</w:t>
      </w:r>
    </w:p>
    <w:p w:rsidR="00F34407" w:rsidRDefault="00F34407" w:rsidP="00F34407">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河南郑州市高三模拟</w:t>
      </w:r>
      <w:r>
        <w:rPr>
          <w:rFonts w:ascii="Times New Roman" w:eastAsia="楷体_GB2312" w:hAnsi="Times New Roman" w:cs="Times New Roman"/>
        </w:rPr>
        <w:t>]</w:t>
      </w:r>
      <w:r w:rsidRPr="009A04D2">
        <w:rPr>
          <w:rFonts w:ascii="Times New Roman" w:hAnsi="Times New Roman" w:cs="Times New Roman"/>
        </w:rPr>
        <w:t>有学者指出</w:t>
      </w:r>
      <w:r>
        <w:rPr>
          <w:rFonts w:ascii="Times New Roman" w:hAnsi="Times New Roman" w:cs="Times New Roman"/>
        </w:rPr>
        <w:t>，</w:t>
      </w:r>
      <w:r w:rsidRPr="009A04D2">
        <w:rPr>
          <w:rFonts w:ascii="Times New Roman" w:hAnsi="Times New Roman" w:cs="Times New Roman"/>
        </w:rPr>
        <w:t>五四运动中</w:t>
      </w:r>
      <w:r>
        <w:rPr>
          <w:rFonts w:ascii="Times New Roman" w:hAnsi="Times New Roman" w:cs="Times New Roman"/>
        </w:rPr>
        <w:t>，</w:t>
      </w:r>
      <w:r w:rsidRPr="009A04D2">
        <w:rPr>
          <w:rFonts w:ascii="Times New Roman" w:hAnsi="Times New Roman" w:cs="Times New Roman"/>
        </w:rPr>
        <w:t>虽然学生、市民和工人无一兵一卒</w:t>
      </w:r>
      <w:r>
        <w:rPr>
          <w:rFonts w:ascii="Times New Roman" w:hAnsi="Times New Roman" w:cs="Times New Roman"/>
        </w:rPr>
        <w:t>，</w:t>
      </w:r>
      <w:r w:rsidRPr="009A04D2">
        <w:rPr>
          <w:rFonts w:ascii="Times New Roman" w:hAnsi="Times New Roman" w:cs="Times New Roman"/>
        </w:rPr>
        <w:t>但联合起来</w:t>
      </w:r>
      <w:r>
        <w:rPr>
          <w:rFonts w:ascii="Times New Roman" w:hAnsi="Times New Roman" w:cs="Times New Roman"/>
        </w:rPr>
        <w:t>，</w:t>
      </w:r>
      <w:r w:rsidRPr="009A04D2">
        <w:rPr>
          <w:rFonts w:ascii="Times New Roman" w:hAnsi="Times New Roman" w:cs="Times New Roman"/>
        </w:rPr>
        <w:t>竟可以逼迫北洋政府让步</w:t>
      </w:r>
      <w:r>
        <w:rPr>
          <w:rFonts w:ascii="Times New Roman" w:hAnsi="Times New Roman" w:cs="Times New Roman"/>
        </w:rPr>
        <w:t>，</w:t>
      </w:r>
      <w:r w:rsidRPr="009A04D2">
        <w:rPr>
          <w:rFonts w:ascii="Times New Roman" w:hAnsi="Times New Roman" w:cs="Times New Roman"/>
        </w:rPr>
        <w:t>取得社会运动的胜利。由此可见</w:t>
      </w:r>
      <w:r>
        <w:rPr>
          <w:rFonts w:ascii="Times New Roman" w:hAnsi="Times New Roman" w:cs="Times New Roman"/>
        </w:rPr>
        <w:t>，</w:t>
      </w:r>
      <w:r w:rsidRPr="009A04D2">
        <w:rPr>
          <w:rFonts w:ascii="Times New Roman" w:hAnsi="Times New Roman" w:cs="Times New Roman"/>
        </w:rPr>
        <w:t>五四运动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揭露了北洋军阀政府的罪行</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揭开了新民主主义革命序幕</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彰</w:t>
      </w:r>
      <w:r w:rsidRPr="009A04D2">
        <w:rPr>
          <w:rFonts w:ascii="Times New Roman" w:hAnsi="Times New Roman" w:cs="Times New Roman" w:hint="eastAsia"/>
        </w:rPr>
        <w:t>显了人民群众联合的力量</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明确了俄国十月革命的道路</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安徽联考</w:t>
      </w:r>
      <w:r>
        <w:rPr>
          <w:rFonts w:ascii="Times New Roman" w:eastAsia="楷体_GB2312" w:hAnsi="Times New Roman" w:cs="Times New Roman"/>
        </w:rPr>
        <w:t>]</w:t>
      </w:r>
      <w:r w:rsidRPr="009A04D2">
        <w:rPr>
          <w:rFonts w:ascii="Times New Roman" w:hAnsi="Times New Roman" w:cs="Times New Roman"/>
        </w:rPr>
        <w:t>据统计</w:t>
      </w:r>
      <w:r>
        <w:rPr>
          <w:rFonts w:ascii="Times New Roman" w:hAnsi="Times New Roman" w:cs="Times New Roman"/>
        </w:rPr>
        <w:t>，</w:t>
      </w:r>
      <w:r w:rsidRPr="009A04D2">
        <w:rPr>
          <w:rFonts w:ascii="Times New Roman" w:hAnsi="Times New Roman" w:cs="Times New Roman"/>
        </w:rPr>
        <w:t>从</w:t>
      </w:r>
      <w:r w:rsidRPr="009A04D2">
        <w:rPr>
          <w:rFonts w:ascii="Times New Roman" w:hAnsi="Times New Roman" w:cs="Times New Roman"/>
        </w:rPr>
        <w:t>1919</w:t>
      </w:r>
      <w:r w:rsidRPr="009A04D2">
        <w:rPr>
          <w:rFonts w:ascii="Times New Roman" w:hAnsi="Times New Roman" w:cs="Times New Roman"/>
        </w:rPr>
        <w:t>年到</w:t>
      </w:r>
      <w:r w:rsidRPr="009A04D2">
        <w:rPr>
          <w:rFonts w:ascii="Times New Roman" w:hAnsi="Times New Roman" w:cs="Times New Roman"/>
        </w:rPr>
        <w:t>1920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前后有</w:t>
      </w:r>
      <w:r w:rsidRPr="009A04D2">
        <w:rPr>
          <w:rFonts w:ascii="Times New Roman" w:hAnsi="Times New Roman" w:cs="Times New Roman"/>
        </w:rPr>
        <w:t>20</w:t>
      </w:r>
      <w:r w:rsidRPr="009A04D2">
        <w:rPr>
          <w:rFonts w:ascii="Times New Roman" w:hAnsi="Times New Roman" w:cs="Times New Roman"/>
        </w:rPr>
        <w:t>批青年学生赴法勤工俭学</w:t>
      </w:r>
      <w:r>
        <w:rPr>
          <w:rFonts w:ascii="Times New Roman" w:hAnsi="Times New Roman" w:cs="Times New Roman"/>
        </w:rPr>
        <w:t>，</w:t>
      </w:r>
      <w:r w:rsidRPr="009A04D2">
        <w:rPr>
          <w:rFonts w:ascii="Times New Roman" w:hAnsi="Times New Roman" w:cs="Times New Roman"/>
        </w:rPr>
        <w:t>总数达到</w:t>
      </w:r>
      <w:r w:rsidRPr="009A04D2">
        <w:rPr>
          <w:rFonts w:ascii="Times New Roman" w:hAnsi="Times New Roman" w:cs="Times New Roman"/>
        </w:rPr>
        <w:t>1600</w:t>
      </w:r>
      <w:r w:rsidRPr="009A04D2">
        <w:rPr>
          <w:rFonts w:ascii="Times New Roman" w:hAnsi="Times New Roman" w:cs="Times New Roman"/>
        </w:rPr>
        <w:t>人。各省频频举办欢送会和</w:t>
      </w:r>
      <w:r w:rsidRPr="009A04D2">
        <w:rPr>
          <w:rFonts w:hAnsi="宋体" w:cs="Times New Roman"/>
        </w:rPr>
        <w:t>“</w:t>
      </w:r>
      <w:r w:rsidRPr="009A04D2">
        <w:rPr>
          <w:rFonts w:ascii="Times New Roman" w:hAnsi="Times New Roman" w:cs="Times New Roman"/>
        </w:rPr>
        <w:t>出国指导讲座</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大型报刊也纷纷报道</w:t>
      </w:r>
      <w:r>
        <w:rPr>
          <w:rFonts w:ascii="Times New Roman" w:hAnsi="Times New Roman" w:cs="Times New Roman"/>
        </w:rPr>
        <w:t>，</w:t>
      </w:r>
      <w:r w:rsidRPr="009A04D2">
        <w:rPr>
          <w:rFonts w:ascii="Times New Roman" w:hAnsi="Times New Roman" w:cs="Times New Roman"/>
        </w:rPr>
        <w:t>掀起了一股赴法勤工俭学的热潮。这表明当时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马克思主义在中国广泛传播</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新文化运动促进全民族觉醒</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五四运动激发青年探求真理</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向西方学习成为社会的共识</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河南洛阳市高三模拟</w:t>
      </w:r>
      <w:r>
        <w:rPr>
          <w:rFonts w:ascii="Times New Roman" w:eastAsia="楷体_GB2312" w:hAnsi="Times New Roman" w:cs="Times New Roman"/>
        </w:rPr>
        <w:t>]</w:t>
      </w:r>
      <w:r w:rsidRPr="009A04D2">
        <w:rPr>
          <w:rFonts w:ascii="Times New Roman" w:hAnsi="Times New Roman" w:cs="Times New Roman"/>
        </w:rPr>
        <w:t>1919</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北洋政府内务部致信陆军部：</w:t>
      </w:r>
      <w:r w:rsidRPr="009A04D2">
        <w:rPr>
          <w:rFonts w:hAnsi="宋体" w:cs="Times New Roman"/>
        </w:rPr>
        <w:t>“</w:t>
      </w:r>
      <w:r w:rsidRPr="009A04D2">
        <w:rPr>
          <w:rFonts w:ascii="Times New Roman" w:hAnsi="Times New Roman" w:cs="Times New Roman"/>
        </w:rPr>
        <w:t>陕省近日邮件中发现一种印刷品署名士兵须知</w:t>
      </w:r>
      <w:r>
        <w:rPr>
          <w:rFonts w:ascii="Times New Roman" w:hAnsi="Times New Roman" w:cs="Times New Roman"/>
        </w:rPr>
        <w:t>，</w:t>
      </w:r>
      <w:r w:rsidRPr="009A04D2">
        <w:rPr>
          <w:rFonts w:ascii="Times New Roman" w:hAnsi="Times New Roman" w:cs="Times New Roman"/>
        </w:rPr>
        <w:t>系真理社刊行</w:t>
      </w:r>
      <w:r>
        <w:rPr>
          <w:rFonts w:ascii="Times New Roman" w:hAnsi="Times New Roman" w:cs="Times New Roman"/>
        </w:rPr>
        <w:t>，</w:t>
      </w:r>
      <w:r w:rsidRPr="009A04D2">
        <w:rPr>
          <w:rFonts w:ascii="Times New Roman" w:hAnsi="Times New Roman" w:cs="Times New Roman"/>
        </w:rPr>
        <w:t>其中词意不外提倡共产及无政府主义。</w:t>
      </w:r>
      <w:r w:rsidRPr="009A04D2">
        <w:rPr>
          <w:rFonts w:hAnsi="宋体" w:cs="Times New Roman"/>
        </w:rPr>
        <w:t>”</w:t>
      </w:r>
      <w:r w:rsidRPr="009A04D2">
        <w:rPr>
          <w:rFonts w:ascii="Times New Roman" w:hAnsi="Times New Roman" w:cs="Times New Roman"/>
        </w:rPr>
        <w:t>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北洋政府放松了思想控制</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马克思主义的影响扩大</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新思潮已被士兵广泛接受</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五四运动开始向士兵扩展</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天津河北区高三模拟</w:t>
      </w:r>
      <w:r>
        <w:rPr>
          <w:rFonts w:ascii="Times New Roman" w:eastAsia="楷体_GB2312" w:hAnsi="Times New Roman" w:cs="Times New Roman"/>
        </w:rPr>
        <w:t>]</w:t>
      </w:r>
      <w:r w:rsidRPr="009A04D2">
        <w:rPr>
          <w:rFonts w:ascii="Times New Roman" w:hAnsi="Times New Roman" w:cs="Times New Roman"/>
        </w:rPr>
        <w:t>中共</w:t>
      </w:r>
      <w:r w:rsidRPr="009A04D2">
        <w:rPr>
          <w:rFonts w:hAnsi="宋体" w:cs="Times New Roman"/>
        </w:rPr>
        <w:t>“</w:t>
      </w:r>
      <w:r w:rsidRPr="009A04D2">
        <w:rPr>
          <w:rFonts w:ascii="Times New Roman" w:hAnsi="Times New Roman" w:cs="Times New Roman"/>
        </w:rPr>
        <w:t>一大</w:t>
      </w:r>
      <w:r w:rsidRPr="009A04D2">
        <w:rPr>
          <w:rFonts w:hAnsi="宋体" w:cs="Times New Roman"/>
        </w:rPr>
        <w:t>”</w:t>
      </w:r>
      <w:r w:rsidRPr="009A04D2">
        <w:rPr>
          <w:rFonts w:ascii="Times New Roman" w:hAnsi="Times New Roman" w:cs="Times New Roman"/>
        </w:rPr>
        <w:t>规定党的任务是推翻资产阶级</w:t>
      </w:r>
      <w:r>
        <w:rPr>
          <w:rFonts w:ascii="Times New Roman" w:hAnsi="Times New Roman" w:cs="Times New Roman"/>
        </w:rPr>
        <w:t>，</w:t>
      </w:r>
      <w:r w:rsidRPr="009A04D2">
        <w:rPr>
          <w:rFonts w:ascii="Times New Roman" w:hAnsi="Times New Roman" w:cs="Times New Roman"/>
        </w:rPr>
        <w:t>建立无产阶级专政</w:t>
      </w:r>
      <w:r>
        <w:rPr>
          <w:rFonts w:ascii="Times New Roman" w:hAnsi="Times New Roman" w:cs="Times New Roman"/>
        </w:rPr>
        <w:t>，</w:t>
      </w:r>
      <w:r w:rsidRPr="009A04D2">
        <w:rPr>
          <w:rFonts w:ascii="Times New Roman" w:hAnsi="Times New Roman" w:cs="Times New Roman"/>
        </w:rPr>
        <w:t>消灭阶级差别</w:t>
      </w:r>
      <w:r>
        <w:rPr>
          <w:rFonts w:ascii="Times New Roman" w:hAnsi="Times New Roman" w:cs="Times New Roman"/>
        </w:rPr>
        <w:t>，</w:t>
      </w:r>
      <w:r w:rsidRPr="009A04D2">
        <w:rPr>
          <w:rFonts w:ascii="Times New Roman" w:hAnsi="Times New Roman" w:cs="Times New Roman"/>
        </w:rPr>
        <w:t>实现共产主义。中共二大指出党的最高纲领是实现共产主义；最低纲领</w:t>
      </w:r>
      <w:r>
        <w:rPr>
          <w:rFonts w:ascii="Times New Roman" w:hAnsi="Times New Roman" w:cs="Times New Roman"/>
        </w:rPr>
        <w:t>，</w:t>
      </w:r>
      <w:r w:rsidRPr="009A04D2">
        <w:rPr>
          <w:rFonts w:ascii="Times New Roman" w:hAnsi="Times New Roman" w:cs="Times New Roman"/>
        </w:rPr>
        <w:t>即民主革命纲领</w:t>
      </w:r>
      <w:r>
        <w:rPr>
          <w:rFonts w:ascii="Times New Roman" w:hAnsi="Times New Roman" w:cs="Times New Roman"/>
        </w:rPr>
        <w:t>，</w:t>
      </w:r>
      <w:r w:rsidRPr="009A04D2">
        <w:rPr>
          <w:rFonts w:ascii="Times New Roman" w:hAnsi="Times New Roman" w:cs="Times New Roman"/>
        </w:rPr>
        <w:t>是打倒军阀</w:t>
      </w:r>
      <w:r>
        <w:rPr>
          <w:rFonts w:ascii="Times New Roman" w:hAnsi="Times New Roman" w:cs="Times New Roman"/>
        </w:rPr>
        <w:t>，</w:t>
      </w:r>
      <w:r w:rsidRPr="009A04D2">
        <w:rPr>
          <w:rFonts w:ascii="Times New Roman" w:hAnsi="Times New Roman" w:cs="Times New Roman"/>
        </w:rPr>
        <w:t>推翻国际</w:t>
      </w:r>
      <w:r w:rsidRPr="009A04D2">
        <w:rPr>
          <w:rFonts w:ascii="Times New Roman" w:hAnsi="Times New Roman" w:cs="Times New Roman" w:hint="eastAsia"/>
        </w:rPr>
        <w:t>帝国主义的压迫</w:t>
      </w:r>
      <w:r>
        <w:rPr>
          <w:rFonts w:ascii="Times New Roman" w:hAnsi="Times New Roman" w:cs="Times New Roman" w:hint="eastAsia"/>
        </w:rPr>
        <w:t>，</w:t>
      </w:r>
      <w:r w:rsidRPr="009A04D2">
        <w:rPr>
          <w:rFonts w:ascii="Times New Roman" w:hAnsi="Times New Roman" w:cs="Times New Roman" w:hint="eastAsia"/>
        </w:rPr>
        <w:t>统一中国为真正的民主共和国。这一变化体现了中国共产党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其指导思想发生变化</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决定国共合作进行民主革命</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在探索中己走向成熟</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对现实国情有了进一步认识</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全国甲卷</w:t>
      </w:r>
      <w:r>
        <w:rPr>
          <w:rFonts w:ascii="Times New Roman" w:eastAsia="楷体_GB2312" w:hAnsi="Times New Roman" w:cs="Times New Roman"/>
        </w:rPr>
        <w:t>]</w:t>
      </w:r>
      <w:r w:rsidRPr="009A04D2">
        <w:rPr>
          <w:rFonts w:ascii="Times New Roman" w:hAnsi="Times New Roman" w:cs="Times New Roman"/>
        </w:rPr>
        <w:t>1921</w:t>
      </w:r>
      <w:r w:rsidRPr="009A04D2">
        <w:rPr>
          <w:rFonts w:ascii="Times New Roman" w:hAnsi="Times New Roman" w:cs="Times New Roman"/>
        </w:rPr>
        <w:t>年</w:t>
      </w:r>
      <w:r w:rsidRPr="009A04D2">
        <w:rPr>
          <w:rFonts w:ascii="Times New Roman" w:hAnsi="Times New Roman" w:cs="Times New Roman"/>
        </w:rPr>
        <w:t>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蔡和森写信给陈独秀</w:t>
      </w:r>
      <w:r>
        <w:rPr>
          <w:rFonts w:ascii="Times New Roman" w:hAnsi="Times New Roman" w:cs="Times New Roman"/>
        </w:rPr>
        <w:t>，</w:t>
      </w:r>
      <w:r w:rsidRPr="009A04D2">
        <w:rPr>
          <w:rFonts w:ascii="Times New Roman" w:hAnsi="Times New Roman" w:cs="Times New Roman"/>
        </w:rPr>
        <w:t>讨论马克思学说与中国无产阶级的关系时称：</w:t>
      </w:r>
      <w:r w:rsidRPr="009A04D2">
        <w:rPr>
          <w:rFonts w:hAnsi="宋体" w:cs="Times New Roman"/>
        </w:rPr>
        <w:t>“</w:t>
      </w:r>
      <w:r w:rsidRPr="009A04D2">
        <w:rPr>
          <w:rFonts w:ascii="Times New Roman" w:hAnsi="Times New Roman" w:cs="Times New Roman"/>
        </w:rPr>
        <w:t>西方大工业国的无产阶级常常受其资本家的贿买、笼络而不自觉</w:t>
      </w:r>
      <w:r w:rsidRPr="009A04D2">
        <w:rPr>
          <w:rFonts w:hAnsi="宋体" w:cs="Times New Roman"/>
        </w:rPr>
        <w:t>……</w:t>
      </w:r>
      <w:r w:rsidRPr="009A04D2">
        <w:rPr>
          <w:rFonts w:ascii="Times New Roman" w:hAnsi="Times New Roman" w:cs="Times New Roman"/>
        </w:rPr>
        <w:t>此所以社会革命不发生于资本集中、工业极盛、殖民地极富之英、美、法</w:t>
      </w:r>
      <w:r>
        <w:rPr>
          <w:rFonts w:ascii="Times New Roman" w:hAnsi="Times New Roman" w:cs="Times New Roman"/>
        </w:rPr>
        <w:t>，</w:t>
      </w:r>
      <w:r w:rsidRPr="009A04D2">
        <w:rPr>
          <w:rFonts w:ascii="Times New Roman" w:hAnsi="Times New Roman" w:cs="Times New Roman"/>
        </w:rPr>
        <w:t>而发生于殖民地极少、工业落后之农业国俄罗斯也</w:t>
      </w:r>
      <w:r w:rsidRPr="009A04D2">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他意在强调</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社会革命不会发生在发达资本主义国家</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无产阶级受资本家笼络而失去革命动力</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lastRenderedPageBreak/>
        <w:t>C</w:t>
      </w:r>
      <w:r>
        <w:rPr>
          <w:rFonts w:ascii="Times New Roman" w:hAnsi="Times New Roman" w:cs="Times New Roman"/>
        </w:rPr>
        <w:t>．</w:t>
      </w:r>
      <w:r w:rsidRPr="009A04D2">
        <w:rPr>
          <w:rFonts w:ascii="Times New Roman" w:hAnsi="Times New Roman" w:cs="Times New Roman"/>
        </w:rPr>
        <w:t>中国已经具备了进行无产阶级革命的客观条件</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俄国以城市为中心的革命道路不适合中国国情</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山东省实验中学诊断</w:t>
      </w:r>
      <w:r>
        <w:rPr>
          <w:rFonts w:ascii="Times New Roman" w:eastAsia="楷体_GB2312" w:hAnsi="Times New Roman" w:cs="Times New Roman"/>
        </w:rPr>
        <w:t>]</w:t>
      </w:r>
      <w:r w:rsidRPr="009A04D2">
        <w:rPr>
          <w:rFonts w:ascii="Times New Roman" w:hAnsi="Times New Roman" w:cs="Times New Roman"/>
        </w:rPr>
        <w:t>1922</w:t>
      </w:r>
      <w:r w:rsidRPr="009A04D2">
        <w:rPr>
          <w:rFonts w:ascii="Times New Roman" w:hAnsi="Times New Roman" w:cs="Times New Roman"/>
        </w:rPr>
        <w:t>年陈独秀起草《中国共产党第二次全国代表大会宣言》</w:t>
      </w:r>
      <w:r>
        <w:rPr>
          <w:rFonts w:ascii="Times New Roman" w:hAnsi="Times New Roman" w:cs="Times New Roman"/>
        </w:rPr>
        <w:t>，</w:t>
      </w:r>
      <w:r w:rsidRPr="009A04D2">
        <w:rPr>
          <w:rFonts w:ascii="Times New Roman" w:hAnsi="Times New Roman" w:cs="Times New Roman"/>
        </w:rPr>
        <w:t>指出：加给中国人民</w:t>
      </w:r>
      <w:r>
        <w:rPr>
          <w:rFonts w:ascii="Times New Roman" w:hAnsi="Times New Roman" w:cs="Times New Roman"/>
        </w:rPr>
        <w:t>(</w:t>
      </w:r>
      <w:r w:rsidRPr="009A04D2">
        <w:rPr>
          <w:rFonts w:ascii="Times New Roman" w:hAnsi="Times New Roman" w:cs="Times New Roman"/>
        </w:rPr>
        <w:t>无论是资产阶级、工人或农民</w:t>
      </w:r>
      <w:r>
        <w:rPr>
          <w:rFonts w:ascii="Times New Roman" w:hAnsi="Times New Roman" w:cs="Times New Roman"/>
        </w:rPr>
        <w:t>)</w:t>
      </w:r>
      <w:r w:rsidRPr="009A04D2">
        <w:rPr>
          <w:rFonts w:ascii="Times New Roman" w:hAnsi="Times New Roman" w:cs="Times New Roman"/>
        </w:rPr>
        <w:t>最大痛苦的是资本帝国主义和军阀官僚的封建势力。这个宣言</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标志着革命统一战线方针的正式确立</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是中国共产党基于</w:t>
      </w:r>
      <w:r w:rsidRPr="009A04D2">
        <w:rPr>
          <w:rFonts w:ascii="Times New Roman" w:hAnsi="Times New Roman" w:cs="Times New Roman" w:hint="eastAsia"/>
        </w:rPr>
        <w:t>国情的认知</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hint="eastAsia"/>
        </w:rPr>
        <w:t>．</w:t>
      </w:r>
      <w:r w:rsidRPr="009A04D2">
        <w:rPr>
          <w:rFonts w:ascii="Times New Roman" w:hAnsi="Times New Roman" w:cs="Times New Roman"/>
        </w:rPr>
        <w:t>是对第一次工人运动高潮失败的反思</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确立了武装反抗国民党的方针</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广东高三二模</w:t>
      </w:r>
      <w:r>
        <w:rPr>
          <w:rFonts w:ascii="Times New Roman" w:eastAsia="楷体_GB2312" w:hAnsi="Times New Roman" w:cs="Times New Roman"/>
        </w:rPr>
        <w:t>]</w:t>
      </w:r>
      <w:r w:rsidRPr="009A04D2">
        <w:rPr>
          <w:rFonts w:ascii="Times New Roman" w:hAnsi="Times New Roman" w:cs="Times New Roman"/>
        </w:rPr>
        <w:t>1927</w:t>
      </w:r>
      <w:r w:rsidRPr="009A04D2">
        <w:rPr>
          <w:rFonts w:ascii="Times New Roman" w:hAnsi="Times New Roman" w:cs="Times New Roman"/>
        </w:rPr>
        <w:t>年</w:t>
      </w:r>
      <w:r w:rsidRPr="009A04D2">
        <w:rPr>
          <w:rFonts w:ascii="Times New Roman" w:hAnsi="Times New Roman" w:cs="Times New Roman"/>
        </w:rPr>
        <w:t>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国民党广东省党部对青年的信仰做了调查</w:t>
      </w:r>
      <w:r>
        <w:rPr>
          <w:rFonts w:ascii="Times New Roman" w:hAnsi="Times New Roman" w:cs="Times New Roman"/>
        </w:rPr>
        <w:t>，</w:t>
      </w:r>
      <w:r w:rsidRPr="009A04D2">
        <w:rPr>
          <w:rFonts w:ascii="Times New Roman" w:hAnsi="Times New Roman" w:cs="Times New Roman"/>
        </w:rPr>
        <w:t>调查显示：青年们认为如果没有对</w:t>
      </w:r>
      <w:r w:rsidRPr="009A04D2">
        <w:rPr>
          <w:rFonts w:hAnsi="宋体" w:cs="Times New Roman"/>
        </w:rPr>
        <w:t>“</w:t>
      </w:r>
      <w:r w:rsidRPr="009A04D2">
        <w:rPr>
          <w:rFonts w:ascii="Times New Roman" w:hAnsi="Times New Roman" w:cs="Times New Roman"/>
        </w:rPr>
        <w:t>主义</w:t>
      </w:r>
      <w:r w:rsidRPr="009A04D2">
        <w:rPr>
          <w:rFonts w:hAnsi="宋体" w:cs="Times New Roman"/>
        </w:rPr>
        <w:t>”</w:t>
      </w:r>
      <w:r w:rsidRPr="009A04D2">
        <w:rPr>
          <w:rFonts w:ascii="Times New Roman" w:hAnsi="Times New Roman" w:cs="Times New Roman"/>
        </w:rPr>
        <w:t>的信仰</w:t>
      </w:r>
      <w:r>
        <w:rPr>
          <w:rFonts w:ascii="Times New Roman" w:hAnsi="Times New Roman" w:cs="Times New Roman"/>
        </w:rPr>
        <w:t>，</w:t>
      </w:r>
      <w:r w:rsidRPr="009A04D2">
        <w:rPr>
          <w:rFonts w:ascii="Times New Roman" w:hAnsi="Times New Roman" w:cs="Times New Roman"/>
        </w:rPr>
        <w:t>会成为</w:t>
      </w:r>
      <w:r w:rsidRPr="009A04D2">
        <w:rPr>
          <w:rFonts w:hAnsi="宋体" w:cs="Times New Roman"/>
        </w:rPr>
        <w:t>“</w:t>
      </w:r>
      <w:r w:rsidRPr="009A04D2">
        <w:rPr>
          <w:rFonts w:ascii="Times New Roman" w:hAnsi="Times New Roman" w:cs="Times New Roman"/>
        </w:rPr>
        <w:t>时代落伍者</w:t>
      </w:r>
      <w:r w:rsidRPr="009A04D2">
        <w:rPr>
          <w:rFonts w:hAnsi="宋体" w:cs="Times New Roman"/>
        </w:rPr>
        <w:t>”</w:t>
      </w:r>
      <w:r w:rsidRPr="009A04D2">
        <w:rPr>
          <w:rFonts w:ascii="Times New Roman" w:hAnsi="Times New Roman" w:cs="Times New Roman"/>
        </w:rPr>
        <w:t>；不少</w:t>
      </w:r>
      <w:r w:rsidRPr="009A04D2">
        <w:rPr>
          <w:rFonts w:hAnsi="宋体" w:cs="Times New Roman"/>
        </w:rPr>
        <w:t>“</w:t>
      </w:r>
      <w:r w:rsidRPr="009A04D2">
        <w:rPr>
          <w:rFonts w:ascii="Times New Roman" w:hAnsi="Times New Roman" w:cs="Times New Roman"/>
        </w:rPr>
        <w:t>新青年</w:t>
      </w:r>
      <w:r w:rsidRPr="009A04D2">
        <w:rPr>
          <w:rFonts w:hAnsi="宋体" w:cs="Times New Roman"/>
        </w:rPr>
        <w:t>”</w:t>
      </w:r>
      <w:r w:rsidRPr="009A04D2">
        <w:rPr>
          <w:rFonts w:ascii="Times New Roman" w:hAnsi="Times New Roman" w:cs="Times New Roman"/>
        </w:rPr>
        <w:t>放弃了曾经信奉的吴佩孚</w:t>
      </w:r>
      <w:r w:rsidRPr="009A04D2">
        <w:rPr>
          <w:rFonts w:hAnsi="宋体" w:cs="Times New Roman"/>
        </w:rPr>
        <w:t>“</w:t>
      </w:r>
      <w:r w:rsidRPr="009A04D2">
        <w:rPr>
          <w:rFonts w:ascii="Times New Roman" w:hAnsi="Times New Roman" w:cs="Times New Roman"/>
        </w:rPr>
        <w:t>三不主义</w:t>
      </w:r>
      <w:r w:rsidRPr="009A04D2">
        <w:rPr>
          <w:rFonts w:hAnsi="宋体" w:cs="Times New Roman"/>
        </w:rPr>
        <w:t>”</w:t>
      </w:r>
      <w:r w:rsidRPr="009A04D2">
        <w:rPr>
          <w:rFonts w:ascii="Times New Roman" w:hAnsi="Times New Roman" w:cs="Times New Roman"/>
        </w:rPr>
        <w:t>、无政府主义等</w:t>
      </w:r>
      <w:r>
        <w:rPr>
          <w:rFonts w:ascii="Times New Roman" w:hAnsi="Times New Roman" w:cs="Times New Roman"/>
        </w:rPr>
        <w:t>，</w:t>
      </w:r>
      <w:r w:rsidRPr="009A04D2">
        <w:rPr>
          <w:rFonts w:ascii="Times New Roman" w:hAnsi="Times New Roman" w:cs="Times New Roman"/>
        </w:rPr>
        <w:t>转而信仰三民主义、共产主义。这一现象表明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革命统一战线促使青年觉醒</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思想解放是国民革命的前提</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青年是国共两党争夺的焦点</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国共的第一次合作即将破裂</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广东惠州市高三二模</w:t>
      </w:r>
      <w:r>
        <w:rPr>
          <w:rFonts w:ascii="Times New Roman" w:eastAsia="楷体_GB2312" w:hAnsi="Times New Roman" w:cs="Times New Roman"/>
        </w:rPr>
        <w:t>]</w:t>
      </w:r>
      <w:r w:rsidRPr="009A04D2">
        <w:rPr>
          <w:rFonts w:ascii="Times New Roman" w:hAnsi="Times New Roman" w:cs="Times New Roman"/>
        </w:rPr>
        <w:t>1926</w:t>
      </w:r>
      <w:r w:rsidRPr="009A04D2">
        <w:rPr>
          <w:rFonts w:ascii="Times New Roman" w:hAnsi="Times New Roman" w:cs="Times New Roman"/>
        </w:rPr>
        <w:t>年</w:t>
      </w:r>
      <w:r w:rsidRPr="009A04D2">
        <w:rPr>
          <w:rFonts w:ascii="Times New Roman" w:hAnsi="Times New Roman" w:cs="Times New Roman"/>
        </w:rPr>
        <w:t>9</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毛泽东明确指出：</w:t>
      </w:r>
      <w:r w:rsidRPr="009A04D2">
        <w:rPr>
          <w:rFonts w:hAnsi="宋体" w:cs="Times New Roman"/>
        </w:rPr>
        <w:t>“</w:t>
      </w:r>
      <w:r w:rsidRPr="009A04D2">
        <w:rPr>
          <w:rFonts w:ascii="Times New Roman" w:hAnsi="Times New Roman" w:cs="Times New Roman"/>
        </w:rPr>
        <w:t>经济落后之半殖民地的农村封建阶级</w:t>
      </w:r>
      <w:r>
        <w:rPr>
          <w:rFonts w:ascii="Times New Roman" w:hAnsi="Times New Roman" w:cs="Times New Roman"/>
        </w:rPr>
        <w:t>，</w:t>
      </w:r>
      <w:r w:rsidRPr="009A04D2">
        <w:rPr>
          <w:rFonts w:ascii="Times New Roman" w:hAnsi="Times New Roman" w:cs="Times New Roman"/>
        </w:rPr>
        <w:t>乃其国内统治阶级、国外帝国主义之唯一坚实的基础</w:t>
      </w:r>
      <w:r>
        <w:rPr>
          <w:rFonts w:ascii="Times New Roman" w:hAnsi="Times New Roman" w:cs="Times New Roman"/>
        </w:rPr>
        <w:t>，</w:t>
      </w:r>
      <w:r w:rsidRPr="009A04D2">
        <w:rPr>
          <w:rFonts w:ascii="Times New Roman" w:hAnsi="Times New Roman" w:cs="Times New Roman"/>
        </w:rPr>
        <w:t>不动摇这个基础</w:t>
      </w:r>
      <w:r>
        <w:rPr>
          <w:rFonts w:ascii="Times New Roman" w:hAnsi="Times New Roman" w:cs="Times New Roman"/>
        </w:rPr>
        <w:t>，</w:t>
      </w:r>
      <w:r w:rsidRPr="009A04D2">
        <w:rPr>
          <w:rFonts w:ascii="Times New Roman" w:hAnsi="Times New Roman" w:cs="Times New Roman"/>
        </w:rPr>
        <w:t>便万万不能动摇这个基础的上层建筑物。中国的军阀只是这些乡村封建阶级的首领。</w:t>
      </w:r>
      <w:r w:rsidRPr="009A04D2">
        <w:rPr>
          <w:rFonts w:hAnsi="宋体" w:cs="Times New Roman"/>
        </w:rPr>
        <w:t>”</w:t>
      </w:r>
      <w:r w:rsidRPr="009A04D2">
        <w:rPr>
          <w:rFonts w:ascii="Times New Roman" w:hAnsi="Times New Roman" w:cs="Times New Roman"/>
        </w:rPr>
        <w:t>由此可知</w:t>
      </w:r>
      <w:r>
        <w:rPr>
          <w:rFonts w:ascii="Times New Roman" w:hAnsi="Times New Roman" w:cs="Times New Roman"/>
        </w:rPr>
        <w:t>，</w:t>
      </w:r>
      <w:r w:rsidRPr="009A04D2">
        <w:rPr>
          <w:rFonts w:ascii="Times New Roman" w:hAnsi="Times New Roman" w:cs="Times New Roman"/>
        </w:rPr>
        <w:t>毛泽东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强调农民运动的作用</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创立工农武装割据理论</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借鉴十月革命的道路</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总结国共两党合作经验</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安徽合肥市高三模拟</w:t>
      </w:r>
      <w:r>
        <w:rPr>
          <w:rFonts w:ascii="Times New Roman" w:eastAsia="楷体_GB2312" w:hAnsi="Times New Roman" w:cs="Times New Roman"/>
        </w:rPr>
        <w:t>]</w:t>
      </w:r>
      <w:r w:rsidRPr="009A04D2">
        <w:rPr>
          <w:rFonts w:ascii="Times New Roman" w:hAnsi="Times New Roman" w:cs="Times New Roman"/>
        </w:rPr>
        <w:t>1930</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南京国民政</w:t>
      </w:r>
      <w:r w:rsidRPr="009A04D2">
        <w:rPr>
          <w:rFonts w:ascii="Times New Roman" w:hAnsi="Times New Roman" w:cs="Times New Roman" w:hint="eastAsia"/>
        </w:rPr>
        <w:t>府颁布的《矿业法》规定：</w:t>
      </w:r>
      <w:r w:rsidRPr="009A04D2">
        <w:rPr>
          <w:rFonts w:hAnsi="宋体" w:cs="Times New Roman" w:hint="eastAsia"/>
        </w:rPr>
        <w:t>“</w:t>
      </w:r>
      <w:r w:rsidRPr="009A04D2">
        <w:rPr>
          <w:rFonts w:ascii="Times New Roman" w:hAnsi="Times New Roman" w:cs="Times New Roman" w:hint="eastAsia"/>
        </w:rPr>
        <w:t>铁矿、石油矿、铜矿及适合炼冶金焦之烟煤矿</w:t>
      </w:r>
      <w:r>
        <w:rPr>
          <w:rFonts w:ascii="Times New Roman" w:hAnsi="Times New Roman" w:cs="Times New Roman" w:hint="eastAsia"/>
        </w:rPr>
        <w:t>，</w:t>
      </w:r>
      <w:r w:rsidRPr="009A04D2">
        <w:rPr>
          <w:rFonts w:ascii="Times New Roman" w:hAnsi="Times New Roman" w:cs="Times New Roman" w:hint="eastAsia"/>
        </w:rPr>
        <w:t>应归国营</w:t>
      </w:r>
      <w:r>
        <w:rPr>
          <w:rFonts w:ascii="Times New Roman" w:hAnsi="Times New Roman" w:cs="Times New Roman" w:hint="eastAsia"/>
        </w:rPr>
        <w:t>，</w:t>
      </w:r>
      <w:r w:rsidRPr="009A04D2">
        <w:rPr>
          <w:rFonts w:ascii="Times New Roman" w:hAnsi="Times New Roman" w:cs="Times New Roman" w:hint="eastAsia"/>
        </w:rPr>
        <w:t>由国家自行探采；如无自行探采之必要时</w:t>
      </w:r>
      <w:r>
        <w:rPr>
          <w:rFonts w:ascii="Times New Roman" w:hAnsi="Times New Roman" w:cs="Times New Roman" w:hint="eastAsia"/>
        </w:rPr>
        <w:t>，</w:t>
      </w:r>
      <w:r w:rsidRPr="009A04D2">
        <w:rPr>
          <w:rFonts w:ascii="Times New Roman" w:hAnsi="Times New Roman" w:cs="Times New Roman" w:hint="eastAsia"/>
        </w:rPr>
        <w:t>得出租探采</w:t>
      </w:r>
      <w:r>
        <w:rPr>
          <w:rFonts w:ascii="Times New Roman" w:hAnsi="Times New Roman" w:cs="Times New Roman" w:hint="eastAsia"/>
        </w:rPr>
        <w:t>，</w:t>
      </w:r>
      <w:r w:rsidRPr="009A04D2">
        <w:rPr>
          <w:rFonts w:ascii="Times New Roman" w:hAnsi="Times New Roman" w:cs="Times New Roman" w:hint="eastAsia"/>
        </w:rPr>
        <w:t>但承租人以中华民国国民为限。</w:t>
      </w:r>
      <w:r w:rsidRPr="009A04D2">
        <w:rPr>
          <w:rFonts w:hAnsi="宋体" w:cs="Times New Roman" w:hint="eastAsia"/>
        </w:rPr>
        <w:t>”</w:t>
      </w:r>
      <w:r w:rsidRPr="009A04D2">
        <w:rPr>
          <w:rFonts w:ascii="Times New Roman" w:hAnsi="Times New Roman" w:cs="Times New Roman" w:hint="eastAsia"/>
        </w:rPr>
        <w:t>这一规定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表达了经济民族主义的诉求</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获得社会各界广泛支持</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为持久抗战提供了经济支撑</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致力推动民族工业发展</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四川省成都市高三模拟</w:t>
      </w:r>
      <w:r>
        <w:rPr>
          <w:rFonts w:ascii="Times New Roman" w:eastAsia="楷体_GB2312" w:hAnsi="Times New Roman" w:cs="Times New Roman"/>
        </w:rPr>
        <w:t>]</w:t>
      </w:r>
      <w:r w:rsidRPr="009A04D2">
        <w:rPr>
          <w:rFonts w:ascii="Times New Roman" w:hAnsi="Times New Roman" w:cs="Times New Roman"/>
        </w:rPr>
        <w:t>1932</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有学者感叹</w:t>
      </w:r>
      <w:r>
        <w:rPr>
          <w:rFonts w:ascii="Times New Roman" w:hAnsi="Times New Roman" w:cs="Times New Roman"/>
        </w:rPr>
        <w:t>，</w:t>
      </w:r>
      <w:r w:rsidRPr="009A04D2">
        <w:rPr>
          <w:rFonts w:ascii="Times New Roman" w:hAnsi="Times New Roman" w:cs="Times New Roman"/>
        </w:rPr>
        <w:t>从货币流通来看</w:t>
      </w:r>
      <w:r>
        <w:rPr>
          <w:rFonts w:ascii="Times New Roman" w:hAnsi="Times New Roman" w:cs="Times New Roman"/>
        </w:rPr>
        <w:t>，</w:t>
      </w:r>
      <w:r w:rsidRPr="009A04D2">
        <w:rPr>
          <w:rFonts w:hAnsi="宋体" w:cs="Times New Roman"/>
        </w:rPr>
        <w:t>“</w:t>
      </w:r>
      <w:r w:rsidRPr="009A04D2">
        <w:rPr>
          <w:rFonts w:ascii="Times New Roman" w:hAnsi="Times New Roman" w:cs="Times New Roman"/>
        </w:rPr>
        <w:t>吾国实不啻久已分为十百千小国</w:t>
      </w:r>
      <w:r w:rsidRPr="009A04D2">
        <w:rPr>
          <w:rFonts w:hAnsi="宋体" w:cs="Times New Roman"/>
        </w:rPr>
        <w:t>”</w:t>
      </w:r>
      <w:r w:rsidRPr="009A04D2">
        <w:rPr>
          <w:rFonts w:ascii="Times New Roman" w:hAnsi="Times New Roman" w:cs="Times New Roman"/>
        </w:rPr>
        <w:t>。</w:t>
      </w:r>
      <w:r w:rsidRPr="009A04D2">
        <w:rPr>
          <w:rFonts w:ascii="Times New Roman" w:hAnsi="Times New Roman" w:cs="Times New Roman"/>
        </w:rPr>
        <w:t>1935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国民政府规定以中央、中国、交通三大银行发行的钞</w:t>
      </w:r>
      <w:r w:rsidRPr="009A04D2">
        <w:rPr>
          <w:rFonts w:ascii="Times New Roman" w:hAnsi="Times New Roman" w:cs="Times New Roman" w:hint="eastAsia"/>
        </w:rPr>
        <w:t>票为法币</w:t>
      </w:r>
      <w:r>
        <w:rPr>
          <w:rFonts w:ascii="Times New Roman" w:hAnsi="Times New Roman" w:cs="Times New Roman" w:hint="eastAsia"/>
        </w:rPr>
        <w:t>，</w:t>
      </w:r>
      <w:r w:rsidRPr="009A04D2">
        <w:rPr>
          <w:rFonts w:ascii="Times New Roman" w:hAnsi="Times New Roman" w:cs="Times New Roman" w:hint="eastAsia"/>
        </w:rPr>
        <w:t>其他银行不再有货币发行权。这一举措</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实现了国家的政治统一</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加剧了经济形势的恶化</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有利于民族工业的发展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做好了持久抗战的准备</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河北邯郸市高三二模</w:t>
      </w:r>
      <w:r>
        <w:rPr>
          <w:rFonts w:ascii="Times New Roman" w:eastAsia="楷体_GB2312" w:hAnsi="Times New Roman" w:cs="Times New Roman"/>
        </w:rPr>
        <w:t>]</w:t>
      </w:r>
      <w:r w:rsidRPr="009A04D2">
        <w:rPr>
          <w:rFonts w:ascii="Times New Roman" w:hAnsi="Times New Roman" w:cs="Times New Roman"/>
        </w:rPr>
        <w:t>1930</w:t>
      </w:r>
      <w:r w:rsidRPr="009A04D2">
        <w:rPr>
          <w:rFonts w:ascii="Times New Roman" w:hAnsi="Times New Roman" w:cs="Times New Roman"/>
        </w:rPr>
        <w:t>年</w:t>
      </w:r>
      <w:r w:rsidRPr="009A04D2">
        <w:rPr>
          <w:rFonts w:ascii="Times New Roman" w:hAnsi="Times New Roman" w:cs="Times New Roman"/>
        </w:rPr>
        <w:t>8</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中共中央指出：</w:t>
      </w:r>
      <w:r w:rsidRPr="009A04D2">
        <w:rPr>
          <w:rFonts w:hAnsi="宋体" w:cs="Times New Roman"/>
        </w:rPr>
        <w:t>“</w:t>
      </w:r>
      <w:r w:rsidRPr="009A04D2">
        <w:rPr>
          <w:rFonts w:ascii="Times New Roman" w:hAnsi="Times New Roman" w:cs="Times New Roman"/>
        </w:rPr>
        <w:t>中央考虑到客观条件已成熟</w:t>
      </w:r>
      <w:r>
        <w:rPr>
          <w:rFonts w:ascii="Times New Roman" w:hAnsi="Times New Roman" w:cs="Times New Roman"/>
        </w:rPr>
        <w:t>，</w:t>
      </w:r>
      <w:r w:rsidRPr="009A04D2">
        <w:rPr>
          <w:rFonts w:ascii="Times New Roman" w:hAnsi="Times New Roman" w:cs="Times New Roman"/>
        </w:rPr>
        <w:t>认为必须积极准备武汉和南京的暴动</w:t>
      </w:r>
      <w:r>
        <w:rPr>
          <w:rFonts w:ascii="Times New Roman" w:hAnsi="Times New Roman" w:cs="Times New Roman"/>
        </w:rPr>
        <w:t>，</w:t>
      </w:r>
      <w:r w:rsidRPr="009A04D2">
        <w:rPr>
          <w:rFonts w:ascii="Times New Roman" w:hAnsi="Times New Roman" w:cs="Times New Roman"/>
        </w:rPr>
        <w:t>尤其是组织作为决定暴动胜利前提的上海总罢工。</w:t>
      </w:r>
      <w:r w:rsidRPr="009A04D2">
        <w:rPr>
          <w:rFonts w:hAnsi="宋体" w:cs="Times New Roman"/>
        </w:rPr>
        <w:t>”</w:t>
      </w:r>
      <w:r w:rsidRPr="009A04D2">
        <w:rPr>
          <w:rFonts w:ascii="Times New Roman" w:hAnsi="Times New Roman" w:cs="Times New Roman"/>
        </w:rPr>
        <w:t>据此可知</w:t>
      </w:r>
      <w:r>
        <w:rPr>
          <w:rFonts w:ascii="Times New Roman" w:hAnsi="Times New Roman" w:cs="Times New Roman"/>
        </w:rPr>
        <w:t>，</w:t>
      </w:r>
      <w:r w:rsidRPr="009A04D2">
        <w:rPr>
          <w:rFonts w:ascii="Times New Roman" w:hAnsi="Times New Roman" w:cs="Times New Roman"/>
        </w:rPr>
        <w:t>当时中共中央</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Pr>
          <w:rFonts w:ascii="Times New Roman" w:hAnsi="Times New Roman" w:cs="Times New Roman"/>
        </w:rPr>
        <w:t>．</w:t>
      </w:r>
      <w:r w:rsidRPr="009A04D2">
        <w:rPr>
          <w:rFonts w:ascii="Times New Roman" w:hAnsi="Times New Roman" w:cs="Times New Roman"/>
        </w:rPr>
        <w:t>顺应了中国革命发展形势要求</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重视农民战争与城市暴动结合</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结束了</w:t>
      </w:r>
      <w:r w:rsidRPr="009A04D2">
        <w:rPr>
          <w:rFonts w:hAnsi="宋体" w:cs="Times New Roman"/>
        </w:rPr>
        <w:t>“</w:t>
      </w:r>
      <w:r w:rsidRPr="009A04D2">
        <w:rPr>
          <w:rFonts w:ascii="Times New Roman" w:hAnsi="Times New Roman" w:cs="Times New Roman"/>
        </w:rPr>
        <w:t>左</w:t>
      </w:r>
      <w:r w:rsidRPr="009A04D2">
        <w:rPr>
          <w:rFonts w:hAnsi="宋体" w:cs="Times New Roman"/>
        </w:rPr>
        <w:t>”</w:t>
      </w:r>
      <w:r w:rsidRPr="009A04D2">
        <w:rPr>
          <w:rFonts w:ascii="Times New Roman" w:hAnsi="Times New Roman" w:cs="Times New Roman"/>
        </w:rPr>
        <w:t>倾错误的统</w:t>
      </w:r>
      <w:r w:rsidRPr="009A04D2">
        <w:rPr>
          <w:rFonts w:ascii="Times New Roman" w:hAnsi="Times New Roman" w:cs="Times New Roman" w:hint="eastAsia"/>
        </w:rPr>
        <w:t>治地位</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hint="eastAsia"/>
        </w:rPr>
        <w:t>．</w:t>
      </w:r>
      <w:r w:rsidRPr="009A04D2">
        <w:rPr>
          <w:rFonts w:ascii="Times New Roman" w:hAnsi="Times New Roman" w:cs="Times New Roman"/>
        </w:rPr>
        <w:t>坚持</w:t>
      </w:r>
      <w:r w:rsidRPr="009A04D2">
        <w:rPr>
          <w:rFonts w:hAnsi="宋体" w:cs="Times New Roman"/>
        </w:rPr>
        <w:t>“</w:t>
      </w:r>
      <w:r w:rsidRPr="009A04D2">
        <w:rPr>
          <w:rFonts w:ascii="Times New Roman" w:hAnsi="Times New Roman" w:cs="Times New Roman"/>
        </w:rPr>
        <w:t>城市中心论</w:t>
      </w:r>
      <w:r w:rsidRPr="009A04D2">
        <w:rPr>
          <w:rFonts w:hAnsi="宋体" w:cs="Times New Roman"/>
        </w:rPr>
        <w:t>”</w:t>
      </w:r>
      <w:r w:rsidRPr="009A04D2">
        <w:rPr>
          <w:rFonts w:ascii="Times New Roman" w:hAnsi="Times New Roman" w:cs="Times New Roman"/>
        </w:rPr>
        <w:t>的革命模式</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安徽马鞍山市高三二模</w:t>
      </w:r>
      <w:r>
        <w:rPr>
          <w:rFonts w:ascii="Times New Roman" w:eastAsia="楷体_GB2312" w:hAnsi="Times New Roman" w:cs="Times New Roman"/>
        </w:rPr>
        <w:t>]</w:t>
      </w:r>
      <w:r w:rsidRPr="009A04D2">
        <w:rPr>
          <w:rFonts w:ascii="Times New Roman" w:hAnsi="Times New Roman" w:cs="Times New Roman"/>
        </w:rPr>
        <w:t>下图《扫地出门》</w:t>
      </w:r>
      <w:r>
        <w:rPr>
          <w:rFonts w:ascii="Times New Roman" w:hAnsi="Times New Roman" w:cs="Times New Roman"/>
        </w:rPr>
        <w:t>，</w:t>
      </w:r>
      <w:r w:rsidRPr="009A04D2">
        <w:rPr>
          <w:rFonts w:ascii="Times New Roman" w:hAnsi="Times New Roman" w:cs="Times New Roman"/>
        </w:rPr>
        <w:t>刊载于</w:t>
      </w:r>
      <w:r w:rsidRPr="009A04D2">
        <w:rPr>
          <w:rFonts w:ascii="Times New Roman" w:hAnsi="Times New Roman" w:cs="Times New Roman"/>
        </w:rPr>
        <w:t>1933</w:t>
      </w:r>
      <w:r w:rsidRPr="009A04D2">
        <w:rPr>
          <w:rFonts w:ascii="Times New Roman" w:hAnsi="Times New Roman" w:cs="Times New Roman"/>
        </w:rPr>
        <w:t>年《红色中华》</w:t>
      </w:r>
      <w:r>
        <w:rPr>
          <w:rFonts w:ascii="Times New Roman" w:hAnsi="Times New Roman" w:cs="Times New Roman"/>
        </w:rPr>
        <w:t>，</w:t>
      </w:r>
      <w:r w:rsidRPr="009A04D2">
        <w:rPr>
          <w:rFonts w:ascii="Times New Roman" w:hAnsi="Times New Roman" w:cs="Times New Roman"/>
        </w:rPr>
        <w:t>下图可以佐证苏区政府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263650" cy="996950"/>
            <wp:effectExtent l="0" t="0" r="0" b="0"/>
            <wp:docPr id="2" name="图片 2" descr="22微专题历史Y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Y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996950"/>
                    </a:xfrm>
                    <a:prstGeom prst="rect">
                      <a:avLst/>
                    </a:prstGeom>
                    <a:noFill/>
                    <a:ln>
                      <a:noFill/>
                    </a:ln>
                  </pic:spPr>
                </pic:pic>
              </a:graphicData>
            </a:graphic>
          </wp:inline>
        </w:drawing>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粉碎围剿的决心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治国安民的智慧</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艰苦奋斗的精神</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公正法治的理念</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河北保定市高三一模</w:t>
      </w:r>
      <w:r>
        <w:rPr>
          <w:rFonts w:ascii="Times New Roman" w:eastAsia="楷体_GB2312" w:hAnsi="Times New Roman" w:cs="Times New Roman"/>
        </w:rPr>
        <w:t>]</w:t>
      </w:r>
      <w:r w:rsidRPr="009A04D2">
        <w:rPr>
          <w:rFonts w:ascii="Times New Roman" w:hAnsi="Times New Roman" w:cs="Times New Roman"/>
        </w:rPr>
        <w:t>1934</w:t>
      </w:r>
      <w:r w:rsidRPr="009A04D2">
        <w:rPr>
          <w:rFonts w:ascii="Times New Roman" w:hAnsi="Times New Roman" w:cs="Times New Roman"/>
        </w:rPr>
        <w:t>年</w:t>
      </w:r>
      <w:r w:rsidRPr="009A04D2">
        <w:rPr>
          <w:rFonts w:ascii="Times New Roman" w:hAnsi="Times New Roman" w:cs="Times New Roman"/>
        </w:rPr>
        <w:t>9</w:t>
      </w:r>
      <w:r w:rsidRPr="009A04D2">
        <w:rPr>
          <w:rFonts w:ascii="Times New Roman" w:hAnsi="Times New Roman" w:cs="Times New Roman"/>
        </w:rPr>
        <w:t>月</w:t>
      </w:r>
      <w:r w:rsidRPr="009A04D2">
        <w:rPr>
          <w:rFonts w:ascii="Times New Roman" w:hAnsi="Times New Roman" w:cs="Times New Roman"/>
        </w:rPr>
        <w:t>29</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张闻天在《红色中华》发表的社论《一切为了保卫苏维埃》中指出：</w:t>
      </w:r>
      <w:r w:rsidRPr="009A04D2">
        <w:rPr>
          <w:rFonts w:hAnsi="宋体" w:cs="Times New Roman"/>
        </w:rPr>
        <w:t>“</w:t>
      </w:r>
      <w:r w:rsidRPr="009A04D2">
        <w:rPr>
          <w:rFonts w:ascii="Times New Roman" w:hAnsi="Times New Roman" w:cs="Times New Roman"/>
        </w:rPr>
        <w:t>为了保卫</w:t>
      </w:r>
      <w:r w:rsidRPr="009A04D2">
        <w:rPr>
          <w:rFonts w:ascii="Times New Roman" w:hAnsi="Times New Roman" w:cs="Times New Roman" w:hint="eastAsia"/>
        </w:rPr>
        <w:t>苏区</w:t>
      </w:r>
      <w:r w:rsidRPr="009A04D2">
        <w:rPr>
          <w:rFonts w:hAnsi="宋体" w:cs="Times New Roman" w:hint="eastAsia"/>
        </w:rPr>
        <w:t>……</w:t>
      </w:r>
      <w:r w:rsidRPr="009A04D2">
        <w:rPr>
          <w:rFonts w:ascii="Times New Roman" w:hAnsi="Times New Roman" w:cs="Times New Roman" w:hint="eastAsia"/>
        </w:rPr>
        <w:t>我们有时在敌人优势兵力的压迫之下</w:t>
      </w:r>
      <w:r>
        <w:rPr>
          <w:rFonts w:ascii="Times New Roman" w:hAnsi="Times New Roman" w:cs="Times New Roman" w:hint="eastAsia"/>
        </w:rPr>
        <w:t>，</w:t>
      </w:r>
      <w:r w:rsidRPr="009A04D2">
        <w:rPr>
          <w:rFonts w:ascii="Times New Roman" w:hAnsi="Times New Roman" w:cs="Times New Roman" w:hint="eastAsia"/>
        </w:rPr>
        <w:t>不能不暂时放弃某些苏区与城市</w:t>
      </w:r>
      <w:r>
        <w:rPr>
          <w:rFonts w:ascii="Times New Roman" w:hAnsi="Times New Roman" w:cs="Times New Roman" w:hint="eastAsia"/>
        </w:rPr>
        <w:t>，</w:t>
      </w:r>
      <w:r w:rsidRPr="009A04D2">
        <w:rPr>
          <w:rFonts w:ascii="Times New Roman" w:hAnsi="Times New Roman" w:cs="Times New Roman" w:hint="eastAsia"/>
        </w:rPr>
        <w:t>缩短战线</w:t>
      </w:r>
      <w:r>
        <w:rPr>
          <w:rFonts w:ascii="Times New Roman" w:hAnsi="Times New Roman" w:cs="Times New Roman" w:hint="eastAsia"/>
        </w:rPr>
        <w:t>，</w:t>
      </w:r>
      <w:r w:rsidRPr="009A04D2">
        <w:rPr>
          <w:rFonts w:ascii="Times New Roman" w:hAnsi="Times New Roman" w:cs="Times New Roman" w:hint="eastAsia"/>
        </w:rPr>
        <w:t>集结力量</w:t>
      </w:r>
      <w:r w:rsidRPr="009A04D2">
        <w:rPr>
          <w:rFonts w:hAnsi="宋体" w:cs="Times New Roman" w:hint="eastAsia"/>
        </w:rPr>
        <w:t>……</w:t>
      </w:r>
      <w:r w:rsidRPr="009A04D2">
        <w:rPr>
          <w:rFonts w:ascii="Times New Roman" w:hAnsi="Times New Roman" w:cs="Times New Roman" w:hint="eastAsia"/>
        </w:rPr>
        <w:t>以争取决战的胜利</w:t>
      </w:r>
      <w:r w:rsidRPr="009A04D2">
        <w:rPr>
          <w:rFonts w:hAnsi="宋体" w:cs="Times New Roman" w:hint="eastAsia"/>
        </w:rPr>
        <w:t>”</w:t>
      </w:r>
      <w:r w:rsidRPr="009A04D2">
        <w:rPr>
          <w:rFonts w:ascii="Times New Roman" w:hAnsi="Times New Roman" w:cs="Times New Roman" w:hint="eastAsia"/>
        </w:rPr>
        <w:t>。该社论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肯定了农村革命道路的正确性</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对中央红军的战略转移有重要影响</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是典型的</w:t>
      </w:r>
      <w:r w:rsidRPr="009A04D2">
        <w:rPr>
          <w:rFonts w:hAnsi="宋体" w:cs="Times New Roman"/>
        </w:rPr>
        <w:t>“</w:t>
      </w:r>
      <w:r w:rsidRPr="009A04D2">
        <w:rPr>
          <w:rFonts w:ascii="Times New Roman" w:hAnsi="Times New Roman" w:cs="Times New Roman"/>
        </w:rPr>
        <w:t>左</w:t>
      </w:r>
      <w:r w:rsidRPr="009A04D2">
        <w:rPr>
          <w:rFonts w:hAnsi="宋体" w:cs="Times New Roman"/>
        </w:rPr>
        <w:t>”</w:t>
      </w:r>
      <w:r w:rsidRPr="009A04D2">
        <w:rPr>
          <w:rFonts w:ascii="Times New Roman" w:hAnsi="Times New Roman" w:cs="Times New Roman"/>
        </w:rPr>
        <w:t>倾冒险主义</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造成了长征初期的严重损失</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内蒙古乌兰察布市高三一模</w:t>
      </w:r>
      <w:r>
        <w:rPr>
          <w:rFonts w:ascii="Times New Roman" w:eastAsia="楷体_GB2312" w:hAnsi="Times New Roman" w:cs="Times New Roman"/>
        </w:rPr>
        <w:t>]</w:t>
      </w:r>
      <w:r w:rsidRPr="009A04D2">
        <w:rPr>
          <w:rFonts w:ascii="Times New Roman" w:hAnsi="Times New Roman" w:cs="Times New Roman"/>
        </w:rPr>
        <w:t>1934</w:t>
      </w:r>
      <w:r w:rsidRPr="009A04D2">
        <w:rPr>
          <w:rFonts w:ascii="Times New Roman" w:hAnsi="Times New Roman" w:cs="Times New Roman"/>
        </w:rPr>
        <w:t>年</w:t>
      </w:r>
      <w:r w:rsidRPr="009A04D2">
        <w:rPr>
          <w:rFonts w:ascii="Times New Roman" w:hAnsi="Times New Roman" w:cs="Times New Roman"/>
        </w:rPr>
        <w:t>12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中共鄂豫皖省委明确提出</w:t>
      </w:r>
      <w:r w:rsidRPr="009A04D2">
        <w:rPr>
          <w:rFonts w:hAnsi="宋体" w:cs="Times New Roman"/>
        </w:rPr>
        <w:t>“</w:t>
      </w:r>
      <w:r w:rsidRPr="009A04D2">
        <w:rPr>
          <w:rFonts w:ascii="Times New Roman" w:hAnsi="Times New Roman" w:cs="Times New Roman"/>
        </w:rPr>
        <w:t>立即建立鄂豫陕省委</w:t>
      </w:r>
      <w:r>
        <w:rPr>
          <w:rFonts w:ascii="Times New Roman" w:hAnsi="Times New Roman" w:cs="Times New Roman"/>
        </w:rPr>
        <w:t>，</w:t>
      </w:r>
      <w:r w:rsidRPr="009A04D2">
        <w:rPr>
          <w:rFonts w:ascii="Times New Roman" w:hAnsi="Times New Roman" w:cs="Times New Roman"/>
        </w:rPr>
        <w:t>为创造鄂豫陕苏区而斗争</w:t>
      </w:r>
      <w:r w:rsidRPr="009A04D2">
        <w:rPr>
          <w:rFonts w:hAnsi="宋体" w:cs="Times New Roman"/>
        </w:rPr>
        <w:t>”</w:t>
      </w:r>
      <w:r w:rsidRPr="009A04D2">
        <w:rPr>
          <w:rFonts w:ascii="Times New Roman" w:hAnsi="Times New Roman" w:cs="Times New Roman"/>
        </w:rPr>
        <w:t>的口号</w:t>
      </w:r>
      <w:r>
        <w:rPr>
          <w:rFonts w:ascii="Times New Roman" w:hAnsi="Times New Roman" w:cs="Times New Roman"/>
        </w:rPr>
        <w:t>，</w:t>
      </w:r>
      <w:r w:rsidRPr="009A04D2">
        <w:rPr>
          <w:rFonts w:ascii="Times New Roman" w:hAnsi="Times New Roman" w:cs="Times New Roman"/>
        </w:rPr>
        <w:t>并着手创建了鄂豫陕根据地。鄂豫陕根据地的建立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配合了中央红军</w:t>
      </w:r>
      <w:r w:rsidRPr="009A04D2">
        <w:rPr>
          <w:rFonts w:ascii="Times New Roman" w:hAnsi="Times New Roman" w:cs="Times New Roman" w:hint="eastAsia"/>
        </w:rPr>
        <w:t>的战略转移</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推动了抗日民族统一战线的建立</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推动了革命重心转移至陕北</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开创了农村包围城市的革命道路</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山东泰安二模</w:t>
      </w:r>
      <w:r>
        <w:rPr>
          <w:rFonts w:ascii="Times New Roman" w:eastAsia="楷体_GB2312" w:hAnsi="Times New Roman" w:cs="Times New Roman"/>
        </w:rPr>
        <w:t>]</w:t>
      </w:r>
      <w:r w:rsidRPr="009A04D2">
        <w:rPr>
          <w:rFonts w:ascii="Times New Roman" w:hAnsi="Times New Roman" w:cs="Times New Roman"/>
        </w:rPr>
        <w:t>长征途中</w:t>
      </w:r>
      <w:r>
        <w:rPr>
          <w:rFonts w:ascii="Times New Roman" w:hAnsi="Times New Roman" w:cs="Times New Roman"/>
        </w:rPr>
        <w:t>，</w:t>
      </w:r>
      <w:r w:rsidRPr="009A04D2">
        <w:rPr>
          <w:rFonts w:ascii="Times New Roman" w:hAnsi="Times New Roman" w:cs="Times New Roman"/>
        </w:rPr>
        <w:t>中共中央在《关于瑶苗民族中工作的原则指示》</w:t>
      </w:r>
      <w:r>
        <w:rPr>
          <w:rFonts w:ascii="Times New Roman" w:hAnsi="Times New Roman" w:cs="Times New Roman"/>
        </w:rPr>
        <w:t>(</w:t>
      </w:r>
      <w:r w:rsidRPr="009A04D2">
        <w:rPr>
          <w:rFonts w:ascii="Times New Roman" w:hAnsi="Times New Roman" w:cs="Times New Roman"/>
        </w:rPr>
        <w:t>1934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、《为抗日救国告全体同胞书》</w:t>
      </w:r>
      <w:r>
        <w:rPr>
          <w:rFonts w:ascii="Times New Roman" w:hAnsi="Times New Roman" w:cs="Times New Roman"/>
        </w:rPr>
        <w:t>(</w:t>
      </w:r>
      <w:r w:rsidRPr="009A04D2">
        <w:rPr>
          <w:rFonts w:ascii="Times New Roman" w:hAnsi="Times New Roman" w:cs="Times New Roman"/>
        </w:rPr>
        <w:t>1935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、《对内蒙古人民宣言》</w:t>
      </w:r>
      <w:r>
        <w:rPr>
          <w:rFonts w:ascii="Times New Roman" w:hAnsi="Times New Roman" w:cs="Times New Roman"/>
        </w:rPr>
        <w:t>(</w:t>
      </w:r>
      <w:r w:rsidRPr="009A04D2">
        <w:rPr>
          <w:rFonts w:ascii="Times New Roman" w:hAnsi="Times New Roman" w:cs="Times New Roman"/>
        </w:rPr>
        <w:t>1935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等文件中</w:t>
      </w:r>
      <w:r>
        <w:rPr>
          <w:rFonts w:ascii="Times New Roman" w:hAnsi="Times New Roman" w:cs="Times New Roman"/>
        </w:rPr>
        <w:t>，</w:t>
      </w:r>
      <w:r w:rsidRPr="009A04D2">
        <w:rPr>
          <w:rFonts w:ascii="Times New Roman" w:hAnsi="Times New Roman" w:cs="Times New Roman"/>
        </w:rPr>
        <w:t>均明确表示不打少数民族土豪</w:t>
      </w:r>
      <w:r>
        <w:rPr>
          <w:rFonts w:ascii="Times New Roman" w:hAnsi="Times New Roman" w:cs="Times New Roman"/>
        </w:rPr>
        <w:t>，</w:t>
      </w:r>
      <w:r w:rsidRPr="009A04D2">
        <w:rPr>
          <w:rFonts w:ascii="Times New Roman" w:hAnsi="Times New Roman" w:cs="Times New Roman"/>
        </w:rPr>
        <w:t>不没收宗教上层人士的土地财产。这些政策在当时有利于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实现革命中心和任务的转移</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建立与巩固敌后抗日根据地</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建立抗日民族统一战线</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实</w:t>
      </w:r>
      <w:r w:rsidRPr="009A04D2">
        <w:rPr>
          <w:rFonts w:ascii="Times New Roman" w:hAnsi="Times New Roman" w:cs="Times New Roman" w:hint="eastAsia"/>
        </w:rPr>
        <w:t>施民族区域自治制度</w:t>
      </w:r>
    </w:p>
    <w:p w:rsidR="00F34407" w:rsidRDefault="00F34407" w:rsidP="00F34407">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rPr>
        <w:t>分</w:t>
      </w:r>
      <w:r>
        <w:rPr>
          <w:rFonts w:ascii="Times New Roman" w:eastAsia="黑体" w:hAnsi="Times New Roman" w:cs="Times New Roman"/>
        </w:rPr>
        <w:t>)</w:t>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F34407" w:rsidRDefault="00F34407" w:rsidP="00F3440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湘军施行</w:t>
      </w:r>
      <w:r w:rsidRPr="009A04D2">
        <w:rPr>
          <w:rFonts w:hAnsi="宋体" w:cs="Times New Roman"/>
        </w:rPr>
        <w:t>“</w:t>
      </w:r>
      <w:r w:rsidRPr="009A04D2">
        <w:rPr>
          <w:rFonts w:ascii="Times New Roman" w:eastAsia="仿宋_GB2312" w:hAnsi="Times New Roman" w:cs="Times New Roman"/>
        </w:rPr>
        <w:t>将必亲选、兵必自募</w:t>
      </w:r>
      <w:r w:rsidRPr="009A04D2">
        <w:rPr>
          <w:rFonts w:hAnsi="宋体" w:cs="Times New Roman"/>
        </w:rPr>
        <w:t>”</w:t>
      </w:r>
      <w:r w:rsidRPr="009A04D2">
        <w:rPr>
          <w:rFonts w:ascii="Times New Roman" w:eastAsia="仿宋_GB2312" w:hAnsi="Times New Roman" w:cs="Times New Roman"/>
        </w:rPr>
        <w:t>的原则：曾国藩挑选统领</w:t>
      </w:r>
      <w:r>
        <w:rPr>
          <w:rFonts w:ascii="Times New Roman" w:eastAsia="仿宋_GB2312" w:hAnsi="Times New Roman" w:cs="Times New Roman"/>
        </w:rPr>
        <w:t>，</w:t>
      </w:r>
      <w:r w:rsidRPr="009A04D2">
        <w:rPr>
          <w:rFonts w:ascii="Times New Roman" w:eastAsia="仿宋_GB2312" w:hAnsi="Times New Roman" w:cs="Times New Roman"/>
        </w:rPr>
        <w:t>统领挑选营官</w:t>
      </w:r>
      <w:r>
        <w:rPr>
          <w:rFonts w:ascii="Times New Roman" w:eastAsia="仿宋_GB2312" w:hAnsi="Times New Roman" w:cs="Times New Roman"/>
        </w:rPr>
        <w:t>，</w:t>
      </w:r>
      <w:r w:rsidRPr="009A04D2">
        <w:rPr>
          <w:rFonts w:ascii="Times New Roman" w:eastAsia="仿宋_GB2312" w:hAnsi="Times New Roman" w:cs="Times New Roman"/>
        </w:rPr>
        <w:t>以此类推</w:t>
      </w:r>
      <w:r>
        <w:rPr>
          <w:rFonts w:ascii="Times New Roman" w:eastAsia="仿宋_GB2312" w:hAnsi="Times New Roman" w:cs="Times New Roman"/>
        </w:rPr>
        <w:t>，</w:t>
      </w:r>
      <w:r w:rsidRPr="009A04D2">
        <w:rPr>
          <w:rFonts w:ascii="Times New Roman" w:eastAsia="仿宋_GB2312" w:hAnsi="Times New Roman" w:cs="Times New Roman"/>
        </w:rPr>
        <w:t>直到最基层士兵。曾国藩一般是从同乡、师生、友朋、同学中挑选将领及幕僚</w:t>
      </w:r>
      <w:r>
        <w:rPr>
          <w:rFonts w:ascii="Times New Roman" w:eastAsia="仿宋_GB2312" w:hAnsi="Times New Roman" w:cs="Times New Roman"/>
        </w:rPr>
        <w:t>，</w:t>
      </w:r>
      <w:r w:rsidRPr="009A04D2">
        <w:rPr>
          <w:rFonts w:ascii="Times New Roman" w:eastAsia="仿宋_GB2312" w:hAnsi="Times New Roman" w:cs="Times New Roman"/>
        </w:rPr>
        <w:t>他手下将领同样如此。曾国藩热衷于向士兵灌输儒家思想。他以礼义忠信为本</w:t>
      </w:r>
      <w:r>
        <w:rPr>
          <w:rFonts w:ascii="Times New Roman" w:eastAsia="仿宋_GB2312" w:hAnsi="Times New Roman" w:cs="Times New Roman"/>
        </w:rPr>
        <w:t>，</w:t>
      </w:r>
      <w:r w:rsidRPr="009A04D2">
        <w:rPr>
          <w:rFonts w:ascii="Times New Roman" w:eastAsia="仿宋_GB2312" w:hAnsi="Times New Roman" w:cs="Times New Roman"/>
        </w:rPr>
        <w:t>制定严格的军事纪律。湘军待遇远优于绿营军。</w:t>
      </w:r>
      <w:r w:rsidRPr="009A04D2">
        <w:rPr>
          <w:rFonts w:ascii="Times New Roman" w:eastAsia="仿宋_GB2312" w:hAnsi="Times New Roman" w:cs="Times New Roman" w:hint="eastAsia"/>
        </w:rPr>
        <w:t>营官每月工资是</w:t>
      </w:r>
      <w:r w:rsidRPr="009A04D2">
        <w:rPr>
          <w:rFonts w:ascii="Times New Roman" w:eastAsia="仿宋_GB2312" w:hAnsi="Times New Roman" w:cs="Times New Roman"/>
        </w:rPr>
        <w:t>50</w:t>
      </w:r>
      <w:r w:rsidRPr="009A04D2">
        <w:rPr>
          <w:rFonts w:ascii="Times New Roman" w:eastAsia="仿宋_GB2312" w:hAnsi="Times New Roman" w:cs="Times New Roman"/>
        </w:rPr>
        <w:t>两银子</w:t>
      </w:r>
      <w:r>
        <w:rPr>
          <w:rFonts w:ascii="Times New Roman" w:eastAsia="仿宋_GB2312" w:hAnsi="Times New Roman" w:cs="Times New Roman"/>
        </w:rPr>
        <w:t>，</w:t>
      </w:r>
      <w:r w:rsidRPr="009A04D2">
        <w:rPr>
          <w:rFonts w:ascii="Times New Roman" w:eastAsia="仿宋_GB2312" w:hAnsi="Times New Roman" w:cs="Times New Roman"/>
        </w:rPr>
        <w:t>这个工资水平相当于朝廷从一品的高官。湘军在编制方面</w:t>
      </w:r>
      <w:r>
        <w:rPr>
          <w:rFonts w:ascii="Times New Roman" w:eastAsia="仿宋_GB2312" w:hAnsi="Times New Roman" w:cs="Times New Roman"/>
        </w:rPr>
        <w:t>，</w:t>
      </w:r>
      <w:r w:rsidRPr="009A04D2">
        <w:rPr>
          <w:rFonts w:ascii="Times New Roman" w:eastAsia="仿宋_GB2312" w:hAnsi="Times New Roman" w:cs="Times New Roman"/>
        </w:rPr>
        <w:t>以营为基本单位</w:t>
      </w:r>
      <w:r>
        <w:rPr>
          <w:rFonts w:ascii="Times New Roman" w:eastAsia="仿宋_GB2312" w:hAnsi="Times New Roman" w:cs="Times New Roman"/>
        </w:rPr>
        <w:t>，</w:t>
      </w:r>
      <w:r w:rsidRPr="009A04D2">
        <w:rPr>
          <w:rFonts w:ascii="Times New Roman" w:eastAsia="仿宋_GB2312" w:hAnsi="Times New Roman" w:cs="Times New Roman"/>
        </w:rPr>
        <w:t>分为水、陆两师</w:t>
      </w:r>
      <w:r>
        <w:rPr>
          <w:rFonts w:ascii="Times New Roman" w:eastAsia="仿宋_GB2312" w:hAnsi="Times New Roman" w:cs="Times New Roman"/>
        </w:rPr>
        <w:t>，</w:t>
      </w:r>
      <w:r w:rsidRPr="009A04D2">
        <w:rPr>
          <w:rFonts w:ascii="Times New Roman" w:eastAsia="仿宋_GB2312" w:hAnsi="Times New Roman" w:cs="Times New Roman"/>
        </w:rPr>
        <w:t>装备火器与冷兵器各半。火器中洋枪洋炮部分外购部分自主制造。</w:t>
      </w:r>
    </w:p>
    <w:p w:rsidR="00F34407" w:rsidRDefault="00F34407" w:rsidP="00F34407">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据王盾《湘军史》</w:t>
      </w:r>
    </w:p>
    <w:p w:rsidR="00F34407" w:rsidRDefault="00F34407" w:rsidP="00F34407">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民国倾覆</w:t>
      </w:r>
      <w:r>
        <w:rPr>
          <w:rFonts w:ascii="Times New Roman" w:eastAsia="仿宋_GB2312" w:hAnsi="Times New Roman" w:cs="Times New Roman"/>
        </w:rPr>
        <w:t>，</w:t>
      </w:r>
      <w:r w:rsidRPr="009A04D2">
        <w:rPr>
          <w:rFonts w:ascii="Times New Roman" w:eastAsia="仿宋_GB2312" w:hAnsi="Times New Roman" w:cs="Times New Roman"/>
        </w:rPr>
        <w:t>军阀混战</w:t>
      </w:r>
      <w:r>
        <w:rPr>
          <w:rFonts w:ascii="Times New Roman" w:eastAsia="仿宋_GB2312" w:hAnsi="Times New Roman" w:cs="Times New Roman"/>
        </w:rPr>
        <w:t>，</w:t>
      </w:r>
      <w:r w:rsidRPr="009A04D2">
        <w:rPr>
          <w:rFonts w:ascii="Times New Roman" w:eastAsia="仿宋_GB2312" w:hAnsi="Times New Roman" w:cs="Times New Roman"/>
        </w:rPr>
        <w:t>孙中山痛感没有自己的军队来维护新生的共和政权。</w:t>
      </w:r>
      <w:r w:rsidRPr="009A04D2">
        <w:rPr>
          <w:rFonts w:ascii="Times New Roman" w:eastAsia="仿宋_GB2312" w:hAnsi="Times New Roman" w:cs="Times New Roman"/>
        </w:rPr>
        <w:t>1921</w:t>
      </w:r>
      <w:r w:rsidRPr="009A04D2">
        <w:rPr>
          <w:rFonts w:ascii="Times New Roman" w:eastAsia="仿宋_GB2312" w:hAnsi="Times New Roman" w:cs="Times New Roman"/>
        </w:rPr>
        <w:t>年底共产国际代表马林会见孙中山</w:t>
      </w:r>
      <w:r>
        <w:rPr>
          <w:rFonts w:ascii="Times New Roman" w:eastAsia="仿宋_GB2312" w:hAnsi="Times New Roman" w:cs="Times New Roman"/>
        </w:rPr>
        <w:t>，</w:t>
      </w:r>
      <w:r w:rsidRPr="009A04D2">
        <w:rPr>
          <w:rFonts w:ascii="Times New Roman" w:eastAsia="仿宋_GB2312" w:hAnsi="Times New Roman" w:cs="Times New Roman"/>
        </w:rPr>
        <w:t>建议创办军官学校</w:t>
      </w:r>
      <w:r>
        <w:rPr>
          <w:rFonts w:ascii="Times New Roman" w:eastAsia="仿宋_GB2312" w:hAnsi="Times New Roman" w:cs="Times New Roman"/>
        </w:rPr>
        <w:t>，</w:t>
      </w:r>
      <w:r w:rsidRPr="009A04D2">
        <w:rPr>
          <w:rFonts w:ascii="Times New Roman" w:eastAsia="仿宋_GB2312" w:hAnsi="Times New Roman" w:cs="Times New Roman"/>
        </w:rPr>
        <w:t>作为建立革命武装之基础。</w:t>
      </w:r>
      <w:r w:rsidRPr="009A04D2">
        <w:rPr>
          <w:rFonts w:ascii="Times New Roman" w:eastAsia="仿宋_GB2312" w:hAnsi="Times New Roman" w:cs="Times New Roman"/>
        </w:rPr>
        <w:t>1924</w:t>
      </w:r>
      <w:r w:rsidRPr="009A04D2">
        <w:rPr>
          <w:rFonts w:ascii="Times New Roman" w:eastAsia="仿宋_GB2312" w:hAnsi="Times New Roman" w:cs="Times New Roman"/>
        </w:rPr>
        <w:t>年</w:t>
      </w:r>
      <w:r w:rsidRPr="009A04D2">
        <w:rPr>
          <w:rFonts w:ascii="Times New Roman" w:eastAsia="仿宋_GB2312" w:hAnsi="Times New Roman" w:cs="Times New Roman"/>
        </w:rPr>
        <w:t>1</w:t>
      </w:r>
      <w:r w:rsidRPr="009A04D2">
        <w:rPr>
          <w:rFonts w:ascii="Times New Roman" w:eastAsia="仿宋_GB2312" w:hAnsi="Times New Roman" w:cs="Times New Roman"/>
        </w:rPr>
        <w:t>月</w:t>
      </w:r>
      <w:r>
        <w:rPr>
          <w:rFonts w:ascii="Times New Roman" w:eastAsia="仿宋_GB2312" w:hAnsi="Times New Roman" w:cs="Times New Roman"/>
        </w:rPr>
        <w:t>，</w:t>
      </w:r>
      <w:r w:rsidRPr="009A04D2">
        <w:rPr>
          <w:rFonts w:ascii="Times New Roman" w:eastAsia="仿宋_GB2312" w:hAnsi="Times New Roman" w:cs="Times New Roman"/>
        </w:rPr>
        <w:t>黄埔军校正式建立。军校主要设政治、教授、教练等部。政治部主管政治教育、党务和宣传；教授部和教练</w:t>
      </w:r>
      <w:r w:rsidRPr="009A04D2">
        <w:rPr>
          <w:rFonts w:ascii="Times New Roman" w:eastAsia="仿宋_GB2312" w:hAnsi="Times New Roman" w:cs="Times New Roman" w:hint="eastAsia"/>
        </w:rPr>
        <w:t>部</w:t>
      </w:r>
      <w:r>
        <w:rPr>
          <w:rFonts w:ascii="Times New Roman" w:eastAsia="仿宋_GB2312" w:hAnsi="Times New Roman" w:cs="Times New Roman" w:hint="eastAsia"/>
        </w:rPr>
        <w:t>(</w:t>
      </w:r>
      <w:r w:rsidRPr="009A04D2">
        <w:rPr>
          <w:rFonts w:ascii="Times New Roman" w:eastAsia="仿宋_GB2312" w:hAnsi="Times New Roman" w:cs="Times New Roman" w:hint="eastAsia"/>
        </w:rPr>
        <w:t>后合并为教育部</w:t>
      </w:r>
      <w:r>
        <w:rPr>
          <w:rFonts w:ascii="Times New Roman" w:eastAsia="仿宋_GB2312" w:hAnsi="Times New Roman" w:cs="Times New Roman" w:hint="eastAsia"/>
        </w:rPr>
        <w:t>)</w:t>
      </w:r>
      <w:r w:rsidRPr="009A04D2">
        <w:rPr>
          <w:rFonts w:ascii="Times New Roman" w:eastAsia="仿宋_GB2312" w:hAnsi="Times New Roman" w:cs="Times New Roman" w:hint="eastAsia"/>
        </w:rPr>
        <w:t>分管军事学科和术科的教学与训练。一批苏俄专家直接参与军校的筹建和顾问工作。</w:t>
      </w:r>
      <w:r w:rsidRPr="009A04D2">
        <w:rPr>
          <w:rFonts w:ascii="Times New Roman" w:eastAsia="仿宋_GB2312" w:hAnsi="Times New Roman" w:cs="Times New Roman"/>
        </w:rPr>
        <w:t>1924</w:t>
      </w:r>
      <w:r w:rsidRPr="009A04D2">
        <w:rPr>
          <w:rFonts w:ascii="Times New Roman" w:eastAsia="仿宋_GB2312" w:hAnsi="Times New Roman" w:cs="Times New Roman"/>
        </w:rPr>
        <w:t>年</w:t>
      </w:r>
      <w:r>
        <w:rPr>
          <w:rFonts w:ascii="Times New Roman" w:eastAsia="仿宋_GB2312" w:hAnsi="Times New Roman" w:cs="Times New Roman"/>
        </w:rPr>
        <w:t>，</w:t>
      </w:r>
      <w:r w:rsidRPr="009A04D2">
        <w:rPr>
          <w:rFonts w:ascii="Times New Roman" w:eastAsia="仿宋_GB2312" w:hAnsi="Times New Roman" w:cs="Times New Roman"/>
        </w:rPr>
        <w:t>黄埔军校教导团成立。教导团效法苏俄红军</w:t>
      </w:r>
      <w:r>
        <w:rPr>
          <w:rFonts w:ascii="Times New Roman" w:eastAsia="仿宋_GB2312" w:hAnsi="Times New Roman" w:cs="Times New Roman"/>
        </w:rPr>
        <w:t>，</w:t>
      </w:r>
      <w:r w:rsidRPr="009A04D2">
        <w:rPr>
          <w:rFonts w:ascii="Times New Roman" w:eastAsia="仿宋_GB2312" w:hAnsi="Times New Roman" w:cs="Times New Roman"/>
        </w:rPr>
        <w:t>实行党代表制度。军校规定所有员生均需加入国民党</w:t>
      </w:r>
      <w:r>
        <w:rPr>
          <w:rFonts w:ascii="Times New Roman" w:eastAsia="仿宋_GB2312" w:hAnsi="Times New Roman" w:cs="Times New Roman"/>
        </w:rPr>
        <w:t>，</w:t>
      </w:r>
      <w:r w:rsidRPr="009A04D2">
        <w:rPr>
          <w:rFonts w:ascii="Times New Roman" w:eastAsia="仿宋_GB2312" w:hAnsi="Times New Roman" w:cs="Times New Roman"/>
        </w:rPr>
        <w:t>学员必须同时受军纪和党纪的约束。军队党化</w:t>
      </w:r>
      <w:r>
        <w:rPr>
          <w:rFonts w:ascii="Times New Roman" w:eastAsia="仿宋_GB2312" w:hAnsi="Times New Roman" w:cs="Times New Roman"/>
        </w:rPr>
        <w:t>，</w:t>
      </w:r>
      <w:r w:rsidRPr="009A04D2">
        <w:rPr>
          <w:rFonts w:ascii="Times New Roman" w:eastAsia="仿宋_GB2312" w:hAnsi="Times New Roman" w:cs="Times New Roman"/>
        </w:rPr>
        <w:t>破除了过去军队私有化的许多弊端</w:t>
      </w:r>
      <w:r>
        <w:rPr>
          <w:rFonts w:ascii="Times New Roman" w:eastAsia="仿宋_GB2312" w:hAnsi="Times New Roman" w:cs="Times New Roman"/>
        </w:rPr>
        <w:t>，</w:t>
      </w:r>
      <w:r w:rsidRPr="009A04D2">
        <w:rPr>
          <w:rFonts w:ascii="Times New Roman" w:eastAsia="仿宋_GB2312" w:hAnsi="Times New Roman" w:cs="Times New Roman"/>
        </w:rPr>
        <w:t>为广东革命根据地的统一、巩固及北伐战争的胜利奠定了基础。</w:t>
      </w:r>
    </w:p>
    <w:p w:rsidR="00F34407" w:rsidRDefault="00F34407" w:rsidP="00F34407">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摘编自张海鹏《中国近代通史》</w:t>
      </w:r>
    </w:p>
    <w:p w:rsidR="00F34407" w:rsidRDefault="00F34407" w:rsidP="00F34407">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根据材料一并结合所学知识</w:t>
      </w:r>
      <w:r>
        <w:rPr>
          <w:rFonts w:ascii="Times New Roman" w:hAnsi="Times New Roman" w:cs="Times New Roman"/>
        </w:rPr>
        <w:t>，</w:t>
      </w:r>
      <w:r w:rsidRPr="009A04D2">
        <w:rPr>
          <w:rFonts w:ascii="Times New Roman" w:hAnsi="Times New Roman" w:cs="Times New Roman"/>
        </w:rPr>
        <w:t>概括湘军的特点并分析其影响。</w:t>
      </w: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根据材料二并结合所学知识</w:t>
      </w:r>
      <w:r>
        <w:rPr>
          <w:rFonts w:ascii="Times New Roman" w:hAnsi="Times New Roman" w:cs="Times New Roman"/>
        </w:rPr>
        <w:t>，</w:t>
      </w:r>
      <w:r w:rsidRPr="009A04D2">
        <w:rPr>
          <w:rFonts w:ascii="Times New Roman" w:hAnsi="Times New Roman" w:cs="Times New Roman"/>
        </w:rPr>
        <w:t>说明黄埔军校</w:t>
      </w:r>
      <w:r w:rsidRPr="009A04D2">
        <w:rPr>
          <w:rFonts w:ascii="Times New Roman" w:hAnsi="Times New Roman" w:cs="Times New Roman" w:hint="eastAsia"/>
        </w:rPr>
        <w:t>建立的背景及意义。</w:t>
      </w: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r>
        <w:rPr>
          <w:rFonts w:ascii="Times New Roman" w:hAnsi="Times New Roman" w:cs="Times New Roman" w:hint="eastAsia"/>
        </w:rPr>
        <w:t>(</w:t>
      </w:r>
      <w:r w:rsidRPr="009A04D2">
        <w:rPr>
          <w:rFonts w:ascii="Times New Roman" w:hAnsi="Times New Roman" w:cs="Times New Roman"/>
        </w:rPr>
        <w:t>3</w:t>
      </w:r>
      <w:r>
        <w:rPr>
          <w:rFonts w:ascii="Times New Roman" w:hAnsi="Times New Roman" w:cs="Times New Roman"/>
        </w:rPr>
        <w:t>)</w:t>
      </w:r>
      <w:r w:rsidRPr="009A04D2">
        <w:rPr>
          <w:rFonts w:ascii="Times New Roman" w:hAnsi="Times New Roman" w:cs="Times New Roman"/>
        </w:rPr>
        <w:t>综合上述材料并结合所学知识</w:t>
      </w:r>
      <w:r>
        <w:rPr>
          <w:rFonts w:ascii="Times New Roman" w:hAnsi="Times New Roman" w:cs="Times New Roman"/>
        </w:rPr>
        <w:t>，</w:t>
      </w:r>
      <w:r w:rsidRPr="009A04D2">
        <w:rPr>
          <w:rFonts w:ascii="Times New Roman" w:hAnsi="Times New Roman" w:cs="Times New Roman"/>
        </w:rPr>
        <w:t>指出黄埔军校的建军思想与湘军的不同之处。</w:t>
      </w: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全国乙卷</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F34407" w:rsidRDefault="00F34407" w:rsidP="00F34407">
      <w:pPr>
        <w:pStyle w:val="a5"/>
        <w:ind w:firstLineChars="200" w:firstLine="420"/>
        <w:jc w:val="center"/>
        <w:rPr>
          <w:rFonts w:ascii="Times New Roman" w:hAnsi="Times New Roman" w:cs="Times New Roman"/>
        </w:rPr>
      </w:pPr>
      <w:r w:rsidRPr="009A04D2">
        <w:rPr>
          <w:rFonts w:ascii="Times New Roman" w:eastAsia="黑体" w:hAnsi="Times New Roman" w:cs="Times New Roman"/>
        </w:rPr>
        <w:t>材料</w:t>
      </w:r>
      <w:r>
        <w:rPr>
          <w:rFonts w:ascii="Times New Roman" w:eastAsia="黑体" w:hAnsi="Times New Roman" w:cs="Times New Roman"/>
        </w:rPr>
        <w:t xml:space="preserve">　</w:t>
      </w:r>
      <w:r>
        <w:rPr>
          <w:rFonts w:ascii="Times New Roman" w:hAnsi="Times New Roman" w:cs="Times New Roman"/>
          <w:noProof/>
        </w:rPr>
        <w:drawing>
          <wp:inline distT="0" distB="0" distL="0" distR="0">
            <wp:extent cx="2882900" cy="1835150"/>
            <wp:effectExtent l="0" t="0" r="0" b="0"/>
            <wp:docPr id="1" name="图片 1" descr="21文综高考题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1文综高考题2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1835150"/>
                    </a:xfrm>
                    <a:prstGeom prst="rect">
                      <a:avLst/>
                    </a:prstGeom>
                    <a:noFill/>
                    <a:ln>
                      <a:noFill/>
                    </a:ln>
                  </pic:spPr>
                </pic:pic>
              </a:graphicData>
            </a:graphic>
          </wp:inline>
        </w:drawing>
      </w:r>
    </w:p>
    <w:p w:rsidR="00F34407" w:rsidRDefault="00F34407" w:rsidP="00F34407">
      <w:pPr>
        <w:pStyle w:val="a5"/>
        <w:ind w:firstLineChars="200" w:firstLine="420"/>
        <w:rPr>
          <w:rFonts w:ascii="Times New Roman" w:hAnsi="Times New Roman" w:cs="Times New Roman"/>
        </w:rPr>
      </w:pPr>
      <w:r w:rsidRPr="009A04D2">
        <w:rPr>
          <w:rFonts w:ascii="Times New Roman" w:hAnsi="Times New Roman" w:cs="Times New Roman"/>
        </w:rPr>
        <w:t>如图是中国共产党建立至中华人民共和国成立间部分重要会议示意图。从图中任选两次会议</w:t>
      </w:r>
      <w:r>
        <w:rPr>
          <w:rFonts w:ascii="Times New Roman" w:hAnsi="Times New Roman" w:cs="Times New Roman"/>
        </w:rPr>
        <w:t>，</w:t>
      </w:r>
      <w:r w:rsidRPr="009A04D2">
        <w:rPr>
          <w:rFonts w:ascii="Times New Roman" w:hAnsi="Times New Roman" w:cs="Times New Roman"/>
        </w:rPr>
        <w:t>根据材料并结合所学知识</w:t>
      </w:r>
      <w:r>
        <w:rPr>
          <w:rFonts w:ascii="Times New Roman" w:hAnsi="Times New Roman" w:cs="Times New Roman"/>
        </w:rPr>
        <w:t>，</w:t>
      </w:r>
      <w:r w:rsidRPr="009A04D2">
        <w:rPr>
          <w:rFonts w:ascii="Times New Roman" w:hAnsi="Times New Roman" w:cs="Times New Roman"/>
        </w:rPr>
        <w:t>简析两次会议间中国共产党的发展</w:t>
      </w:r>
      <w:r>
        <w:rPr>
          <w:rFonts w:ascii="Times New Roman" w:hAnsi="Times New Roman" w:cs="Times New Roman"/>
        </w:rPr>
        <w:t>，</w:t>
      </w:r>
      <w:r w:rsidRPr="009A04D2">
        <w:rPr>
          <w:rFonts w:ascii="Times New Roman" w:hAnsi="Times New Roman" w:cs="Times New Roman"/>
        </w:rPr>
        <w:t>并说明其原因。</w:t>
      </w:r>
      <w:r>
        <w:rPr>
          <w:rFonts w:ascii="Times New Roman" w:hAnsi="Times New Roman" w:cs="Times New Roman"/>
        </w:rPr>
        <w:t>(</w:t>
      </w:r>
      <w:r w:rsidRPr="009A04D2">
        <w:rPr>
          <w:rFonts w:ascii="Times New Roman" w:hAnsi="Times New Roman" w:cs="Times New Roman"/>
        </w:rPr>
        <w:t>要求：明确列出两次会议</w:t>
      </w:r>
      <w:r>
        <w:rPr>
          <w:rFonts w:ascii="Times New Roman" w:hAnsi="Times New Roman" w:cs="Times New Roman"/>
        </w:rPr>
        <w:t>，</w:t>
      </w:r>
      <w:r w:rsidRPr="009A04D2">
        <w:rPr>
          <w:rFonts w:ascii="Times New Roman" w:hAnsi="Times New Roman" w:cs="Times New Roman"/>
        </w:rPr>
        <w:t>观点正确</w:t>
      </w:r>
      <w:r>
        <w:rPr>
          <w:rFonts w:ascii="Times New Roman" w:hAnsi="Times New Roman" w:cs="Times New Roman"/>
        </w:rPr>
        <w:t>，</w:t>
      </w:r>
      <w:r w:rsidRPr="009A04D2">
        <w:rPr>
          <w:rFonts w:ascii="Times New Roman" w:hAnsi="Times New Roman" w:cs="Times New Roman"/>
        </w:rPr>
        <w:t>史实准确</w:t>
      </w:r>
      <w:r>
        <w:rPr>
          <w:rFonts w:ascii="Times New Roman" w:hAnsi="Times New Roman" w:cs="Times New Roman"/>
        </w:rPr>
        <w:t>，</w:t>
      </w:r>
      <w:r w:rsidRPr="009A04D2">
        <w:rPr>
          <w:rFonts w:ascii="Times New Roman" w:hAnsi="Times New Roman" w:cs="Times New Roman"/>
        </w:rPr>
        <w:t>论证充分</w:t>
      </w:r>
      <w:r>
        <w:rPr>
          <w:rFonts w:ascii="Times New Roman" w:hAnsi="Times New Roman" w:cs="Times New Roman"/>
        </w:rPr>
        <w:t>，</w:t>
      </w:r>
      <w:r w:rsidRPr="009A04D2">
        <w:rPr>
          <w:rFonts w:ascii="Times New Roman" w:hAnsi="Times New Roman" w:cs="Times New Roman"/>
        </w:rPr>
        <w:t>表述清晰。</w:t>
      </w:r>
      <w:r>
        <w:rPr>
          <w:rFonts w:ascii="Times New Roman" w:hAnsi="Times New Roman" w:cs="Times New Roman"/>
        </w:rPr>
        <w:t>)</w:t>
      </w: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F34407" w:rsidRDefault="00F34407" w:rsidP="00F34407">
      <w:pPr>
        <w:pStyle w:val="a5"/>
        <w:ind w:firstLineChars="200" w:firstLine="420"/>
        <w:rPr>
          <w:rFonts w:ascii="Times New Roman" w:hAnsi="Times New Roman" w:cs="Times New Roman"/>
        </w:rPr>
      </w:pPr>
    </w:p>
    <w:p w:rsidR="004A6BFC" w:rsidRPr="00F34407" w:rsidRDefault="004A6BFC" w:rsidP="00F34407">
      <w:pPr>
        <w:pStyle w:val="a5"/>
        <w:rPr>
          <w:rFonts w:ascii="Times New Roman" w:hAnsi="Times New Roman" w:cs="Times New Roman"/>
        </w:rPr>
      </w:pPr>
    </w:p>
    <w:sectPr w:rsidR="004A6BFC" w:rsidRPr="00F34407" w:rsidSect="008F6B5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4F92" w:rsidRDefault="006E4F92" w:rsidP="00F34407">
      <w:r>
        <w:separator/>
      </w:r>
    </w:p>
  </w:endnote>
  <w:endnote w:type="continuationSeparator" w:id="1">
    <w:p w:rsidR="006E4F92" w:rsidRDefault="006E4F92" w:rsidP="00F344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4F92" w:rsidRDefault="006E4F92" w:rsidP="00F34407">
      <w:r>
        <w:separator/>
      </w:r>
    </w:p>
  </w:footnote>
  <w:footnote w:type="continuationSeparator" w:id="1">
    <w:p w:rsidR="006E4F92" w:rsidRDefault="006E4F92" w:rsidP="00F344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4D7" w:rsidRPr="00F404D7" w:rsidRDefault="00F404D7" w:rsidP="00F404D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4914"/>
    <w:rsid w:val="003C4914"/>
    <w:rsid w:val="004A6BFC"/>
    <w:rsid w:val="006E4F92"/>
    <w:rsid w:val="008F6B5D"/>
    <w:rsid w:val="00F34407"/>
    <w:rsid w:val="00F404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B5D"/>
    <w:pPr>
      <w:widowControl w:val="0"/>
      <w:jc w:val="both"/>
    </w:pPr>
  </w:style>
  <w:style w:type="paragraph" w:styleId="2">
    <w:name w:val="heading 2"/>
    <w:basedOn w:val="a"/>
    <w:next w:val="a"/>
    <w:link w:val="2Char"/>
    <w:uiPriority w:val="9"/>
    <w:unhideWhenUsed/>
    <w:qFormat/>
    <w:rsid w:val="00F344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4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4407"/>
    <w:rPr>
      <w:sz w:val="18"/>
      <w:szCs w:val="18"/>
    </w:rPr>
  </w:style>
  <w:style w:type="paragraph" w:styleId="a4">
    <w:name w:val="footer"/>
    <w:basedOn w:val="a"/>
    <w:link w:val="Char0"/>
    <w:uiPriority w:val="99"/>
    <w:unhideWhenUsed/>
    <w:rsid w:val="00F34407"/>
    <w:pPr>
      <w:tabs>
        <w:tab w:val="center" w:pos="4153"/>
        <w:tab w:val="right" w:pos="8306"/>
      </w:tabs>
      <w:snapToGrid w:val="0"/>
      <w:jc w:val="left"/>
    </w:pPr>
    <w:rPr>
      <w:sz w:val="18"/>
      <w:szCs w:val="18"/>
    </w:rPr>
  </w:style>
  <w:style w:type="character" w:customStyle="1" w:styleId="Char0">
    <w:name w:val="页脚 Char"/>
    <w:basedOn w:val="a0"/>
    <w:link w:val="a4"/>
    <w:uiPriority w:val="99"/>
    <w:rsid w:val="00F34407"/>
    <w:rPr>
      <w:sz w:val="18"/>
      <w:szCs w:val="18"/>
    </w:rPr>
  </w:style>
  <w:style w:type="character" w:customStyle="1" w:styleId="2Char">
    <w:name w:val="标题 2 Char"/>
    <w:basedOn w:val="a0"/>
    <w:link w:val="2"/>
    <w:uiPriority w:val="9"/>
    <w:rsid w:val="00F34407"/>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F34407"/>
    <w:rPr>
      <w:rFonts w:ascii="宋体" w:eastAsia="宋体" w:hAnsi="Courier New" w:cs="Courier New"/>
      <w:szCs w:val="21"/>
    </w:rPr>
  </w:style>
  <w:style w:type="character" w:customStyle="1" w:styleId="Char1">
    <w:name w:val="纯文本 Char"/>
    <w:basedOn w:val="a0"/>
    <w:link w:val="a5"/>
    <w:uiPriority w:val="99"/>
    <w:rsid w:val="00F34407"/>
    <w:rPr>
      <w:rFonts w:ascii="宋体" w:eastAsia="宋体" w:hAnsi="Courier New" w:cs="Courier New"/>
      <w:szCs w:val="21"/>
    </w:rPr>
  </w:style>
  <w:style w:type="paragraph" w:styleId="a6">
    <w:name w:val="Balloon Text"/>
    <w:basedOn w:val="a"/>
    <w:link w:val="Char2"/>
    <w:uiPriority w:val="99"/>
    <w:semiHidden/>
    <w:unhideWhenUsed/>
    <w:rsid w:val="00F34407"/>
    <w:rPr>
      <w:sz w:val="18"/>
      <w:szCs w:val="18"/>
    </w:rPr>
  </w:style>
  <w:style w:type="character" w:customStyle="1" w:styleId="Char2">
    <w:name w:val="批注框文本 Char"/>
    <w:basedOn w:val="a0"/>
    <w:link w:val="a6"/>
    <w:uiPriority w:val="99"/>
    <w:semiHidden/>
    <w:rsid w:val="00F344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F3440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4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4407"/>
    <w:rPr>
      <w:sz w:val="18"/>
      <w:szCs w:val="18"/>
    </w:rPr>
  </w:style>
  <w:style w:type="paragraph" w:styleId="a4">
    <w:name w:val="footer"/>
    <w:basedOn w:val="a"/>
    <w:link w:val="Char0"/>
    <w:uiPriority w:val="99"/>
    <w:unhideWhenUsed/>
    <w:rsid w:val="00F34407"/>
    <w:pPr>
      <w:tabs>
        <w:tab w:val="center" w:pos="4153"/>
        <w:tab w:val="right" w:pos="8306"/>
      </w:tabs>
      <w:snapToGrid w:val="0"/>
      <w:jc w:val="left"/>
    </w:pPr>
    <w:rPr>
      <w:sz w:val="18"/>
      <w:szCs w:val="18"/>
    </w:rPr>
  </w:style>
  <w:style w:type="character" w:customStyle="1" w:styleId="Char0">
    <w:name w:val="页脚 Char"/>
    <w:basedOn w:val="a0"/>
    <w:link w:val="a4"/>
    <w:uiPriority w:val="99"/>
    <w:rsid w:val="00F34407"/>
    <w:rPr>
      <w:sz w:val="18"/>
      <w:szCs w:val="18"/>
    </w:rPr>
  </w:style>
  <w:style w:type="character" w:customStyle="1" w:styleId="2Char">
    <w:name w:val="标题 2 Char"/>
    <w:basedOn w:val="a0"/>
    <w:link w:val="2"/>
    <w:uiPriority w:val="9"/>
    <w:rsid w:val="00F34407"/>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F34407"/>
    <w:rPr>
      <w:rFonts w:ascii="宋体" w:eastAsia="宋体" w:hAnsi="Courier New" w:cs="Courier New"/>
      <w:szCs w:val="21"/>
    </w:rPr>
  </w:style>
  <w:style w:type="character" w:customStyle="1" w:styleId="Char1">
    <w:name w:val="纯文本 Char"/>
    <w:basedOn w:val="a0"/>
    <w:link w:val="a5"/>
    <w:uiPriority w:val="99"/>
    <w:rsid w:val="00F34407"/>
    <w:rPr>
      <w:rFonts w:ascii="宋体" w:eastAsia="宋体" w:hAnsi="Courier New" w:cs="Courier New"/>
      <w:szCs w:val="21"/>
    </w:rPr>
  </w:style>
  <w:style w:type="paragraph" w:styleId="a6">
    <w:name w:val="Balloon Text"/>
    <w:basedOn w:val="a"/>
    <w:link w:val="Char2"/>
    <w:uiPriority w:val="99"/>
    <w:semiHidden/>
    <w:unhideWhenUsed/>
    <w:rsid w:val="00F34407"/>
    <w:rPr>
      <w:sz w:val="18"/>
      <w:szCs w:val="18"/>
    </w:rPr>
  </w:style>
  <w:style w:type="character" w:customStyle="1" w:styleId="Char2">
    <w:name w:val="批注框文本 Char"/>
    <w:basedOn w:val="a0"/>
    <w:link w:val="a6"/>
    <w:uiPriority w:val="99"/>
    <w:semiHidden/>
    <w:rsid w:val="00F3440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527</Words>
  <Characters>3007</Characters>
  <Application>Microsoft Office Word</Application>
  <DocSecurity>0</DocSecurity>
  <Lines>25</Lines>
  <Paragraphs>7</Paragraphs>
  <ScaleCrop>false</ScaleCrop>
  <Company>CHINA</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2021-07-01T06:13:00Z</dcterms:created>
  <dcterms:modified xsi:type="dcterms:W3CDTF">2021-09-03T10:35:00Z</dcterms:modified>
</cp:coreProperties>
</file>