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A71" w:rsidRDefault="002F7A71" w:rsidP="002F7A71">
      <w:pPr>
        <w:pStyle w:val="2"/>
        <w:jc w:val="center"/>
      </w:pPr>
      <w:bookmarkStart w:id="0" w:name="_GoBack"/>
      <w:r w:rsidRPr="009A04D2">
        <w:rPr>
          <w:rFonts w:ascii="Times New Roman" w:hAnsi="Times New Roman" w:cs="Times New Roman"/>
        </w:rPr>
        <w:t>专题小练</w:t>
      </w:r>
      <w:r w:rsidRPr="009A04D2">
        <w:rPr>
          <w:rFonts w:ascii="Times New Roman" w:hAnsi="Times New Roman" w:cs="Times New Roman"/>
        </w:rPr>
        <w:t>14</w:t>
      </w:r>
      <w:bookmarkEnd w:id="0"/>
      <w:r>
        <w:rPr>
          <w:rFonts w:ascii="Times New Roman" w:hAnsi="Times New Roman" w:cs="Times New Roman"/>
        </w:rPr>
        <w:t xml:space="preserve">　</w:t>
      </w:r>
      <w:r w:rsidRPr="009A04D2">
        <w:rPr>
          <w:rFonts w:ascii="Times New Roman" w:hAnsi="Times New Roman" w:cs="Times New Roman"/>
        </w:rPr>
        <w:t>两次世界大战、十月革命与国际秩序的演变</w:t>
      </w:r>
    </w:p>
    <w:p w:rsidR="002F7A71" w:rsidRDefault="002F7A71" w:rsidP="002F7A71">
      <w:pPr>
        <w:pStyle w:val="a5"/>
        <w:ind w:firstLineChars="200" w:firstLine="420"/>
        <w:rPr>
          <w:rFonts w:ascii="Times New Roman" w:hAnsi="Times New Roman" w:cs="Times New Roman"/>
        </w:rPr>
      </w:pPr>
      <w:r w:rsidRPr="009A04D2">
        <w:rPr>
          <w:rFonts w:ascii="Times New Roman" w:eastAsia="黑体" w:hAnsi="Times New Roman" w:cs="Times New Roman"/>
        </w:rPr>
        <w:t>一、选择题</w:t>
      </w:r>
      <w:r>
        <w:rPr>
          <w:rFonts w:ascii="Times New Roman" w:eastAsia="黑体" w:hAnsi="Times New Roman" w:cs="Times New Roman"/>
        </w:rPr>
        <w:t>(</w:t>
      </w:r>
      <w:r w:rsidRPr="009A04D2">
        <w:rPr>
          <w:rFonts w:ascii="Times New Roman" w:eastAsia="黑体" w:hAnsi="Times New Roman" w:cs="Times New Roman"/>
        </w:rPr>
        <w:t>本大题共</w:t>
      </w:r>
      <w:r w:rsidRPr="009A04D2">
        <w:rPr>
          <w:rFonts w:ascii="Times New Roman" w:eastAsia="黑体" w:hAnsi="Times New Roman" w:cs="Times New Roman"/>
        </w:rPr>
        <w:t>15</w:t>
      </w:r>
      <w:r w:rsidRPr="009A04D2">
        <w:rPr>
          <w:rFonts w:ascii="Times New Roman" w:eastAsia="黑体" w:hAnsi="Times New Roman" w:cs="Times New Roman"/>
        </w:rPr>
        <w:t>小题</w:t>
      </w:r>
      <w:r>
        <w:rPr>
          <w:rFonts w:ascii="Times New Roman" w:eastAsia="黑体" w:hAnsi="Times New Roman" w:cs="Times New Roman"/>
        </w:rPr>
        <w:t>，</w:t>
      </w:r>
      <w:r w:rsidRPr="009A04D2">
        <w:rPr>
          <w:rFonts w:ascii="Times New Roman" w:eastAsia="黑体" w:hAnsi="Times New Roman" w:cs="Times New Roman"/>
        </w:rPr>
        <w:t>每小题</w:t>
      </w:r>
      <w:r w:rsidRPr="009A04D2">
        <w:rPr>
          <w:rFonts w:ascii="Times New Roman" w:eastAsia="黑体" w:hAnsi="Times New Roman" w:cs="Times New Roman"/>
        </w:rPr>
        <w:t>4</w:t>
      </w:r>
      <w:r w:rsidRPr="009A04D2">
        <w:rPr>
          <w:rFonts w:ascii="Times New Roman" w:eastAsia="黑体" w:hAnsi="Times New Roman" w:cs="Times New Roman"/>
        </w:rPr>
        <w:t>分</w:t>
      </w:r>
      <w:r>
        <w:rPr>
          <w:rFonts w:ascii="Times New Roman" w:eastAsia="黑体" w:hAnsi="Times New Roman" w:cs="Times New Roman"/>
        </w:rPr>
        <w:t>，</w:t>
      </w:r>
      <w:r w:rsidRPr="009A04D2">
        <w:rPr>
          <w:rFonts w:ascii="Times New Roman" w:eastAsia="黑体" w:hAnsi="Times New Roman" w:cs="Times New Roman"/>
        </w:rPr>
        <w:t>共</w:t>
      </w:r>
      <w:r w:rsidRPr="009A04D2">
        <w:rPr>
          <w:rFonts w:ascii="Times New Roman" w:eastAsia="黑体" w:hAnsi="Times New Roman" w:cs="Times New Roman"/>
        </w:rPr>
        <w:t>60</w:t>
      </w:r>
      <w:r w:rsidRPr="009A04D2">
        <w:rPr>
          <w:rFonts w:ascii="Times New Roman" w:eastAsia="黑体" w:hAnsi="Times New Roman" w:cs="Times New Roman"/>
        </w:rPr>
        <w:t>分</w:t>
      </w:r>
      <w:r>
        <w:rPr>
          <w:rFonts w:ascii="Times New Roman" w:eastAsia="黑体" w:hAnsi="Times New Roman" w:cs="Times New Roman"/>
        </w:rPr>
        <w:t>)</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浙北</w:t>
      </w:r>
      <w:r w:rsidRPr="009A04D2">
        <w:rPr>
          <w:rFonts w:ascii="Times New Roman" w:eastAsia="楷体_GB2312" w:hAnsi="Times New Roman" w:cs="Times New Roman"/>
        </w:rPr>
        <w:t>G2</w:t>
      </w:r>
      <w:r w:rsidRPr="009A04D2">
        <w:rPr>
          <w:rFonts w:ascii="Times New Roman" w:eastAsia="楷体_GB2312" w:hAnsi="Times New Roman" w:cs="Times New Roman"/>
        </w:rPr>
        <w:t>期中</w:t>
      </w:r>
      <w:r>
        <w:rPr>
          <w:rFonts w:ascii="Times New Roman" w:eastAsia="楷体_GB2312" w:hAnsi="Times New Roman" w:cs="Times New Roman"/>
        </w:rPr>
        <w:t>]</w:t>
      </w:r>
      <w:r w:rsidRPr="009A04D2">
        <w:rPr>
          <w:rFonts w:ascii="Times New Roman" w:hAnsi="Times New Roman" w:cs="Times New Roman"/>
        </w:rPr>
        <w:t>1914</w:t>
      </w:r>
      <w:r w:rsidRPr="009A04D2">
        <w:rPr>
          <w:rFonts w:ascii="Times New Roman" w:hAnsi="Times New Roman" w:cs="Times New Roman"/>
        </w:rPr>
        <w:t>年</w:t>
      </w:r>
      <w:r w:rsidRPr="009A04D2">
        <w:rPr>
          <w:rFonts w:ascii="Times New Roman" w:hAnsi="Times New Roman" w:cs="Times New Roman"/>
        </w:rPr>
        <w:t>6</w:t>
      </w:r>
      <w:r w:rsidRPr="009A04D2">
        <w:rPr>
          <w:rFonts w:ascii="Times New Roman" w:hAnsi="Times New Roman" w:cs="Times New Roman"/>
        </w:rPr>
        <w:t>月</w:t>
      </w:r>
      <w:r w:rsidRPr="009A04D2">
        <w:rPr>
          <w:rFonts w:ascii="Times New Roman" w:hAnsi="Times New Roman" w:cs="Times New Roman"/>
        </w:rPr>
        <w:t>28</w:t>
      </w:r>
      <w:r w:rsidRPr="009A04D2">
        <w:rPr>
          <w:rFonts w:ascii="Times New Roman" w:hAnsi="Times New Roman" w:cs="Times New Roman"/>
        </w:rPr>
        <w:t>日早晨</w:t>
      </w:r>
      <w:r>
        <w:rPr>
          <w:rFonts w:ascii="Times New Roman" w:hAnsi="Times New Roman" w:cs="Times New Roman"/>
        </w:rPr>
        <w:t>，</w:t>
      </w:r>
      <w:r w:rsidRPr="009A04D2">
        <w:rPr>
          <w:rFonts w:ascii="Times New Roman" w:hAnsi="Times New Roman" w:cs="Times New Roman"/>
        </w:rPr>
        <w:t>奥匈帝国皇储斐迪南夫妇访问萨拉热窝时</w:t>
      </w:r>
      <w:r>
        <w:rPr>
          <w:rFonts w:ascii="Times New Roman" w:hAnsi="Times New Roman" w:cs="Times New Roman"/>
        </w:rPr>
        <w:t>，</w:t>
      </w:r>
      <w:r w:rsidRPr="009A04D2">
        <w:rPr>
          <w:rFonts w:ascii="Times New Roman" w:hAnsi="Times New Roman" w:cs="Times New Roman"/>
        </w:rPr>
        <w:t>被塞尔维亚青年用左轮枪射杀。</w:t>
      </w:r>
      <w:r w:rsidRPr="009A04D2">
        <w:rPr>
          <w:rFonts w:ascii="Times New Roman" w:hAnsi="Times New Roman" w:cs="Times New Roman"/>
        </w:rPr>
        <w:t>7</w:t>
      </w:r>
      <w:r w:rsidRPr="009A04D2">
        <w:rPr>
          <w:rFonts w:ascii="Times New Roman" w:hAnsi="Times New Roman" w:cs="Times New Roman"/>
        </w:rPr>
        <w:t>月</w:t>
      </w:r>
      <w:r w:rsidRPr="009A04D2">
        <w:rPr>
          <w:rFonts w:ascii="Times New Roman" w:hAnsi="Times New Roman" w:cs="Times New Roman"/>
        </w:rPr>
        <w:t>28</w:t>
      </w:r>
      <w:r w:rsidRPr="009A04D2">
        <w:rPr>
          <w:rFonts w:ascii="Times New Roman" w:hAnsi="Times New Roman" w:cs="Times New Roman"/>
        </w:rPr>
        <w:t>日奥匈帝国向塞尔维亚宣战</w:t>
      </w:r>
      <w:r>
        <w:rPr>
          <w:rFonts w:ascii="Times New Roman" w:hAnsi="Times New Roman" w:cs="Times New Roman"/>
        </w:rPr>
        <w:t>，</w:t>
      </w:r>
      <w:r w:rsidRPr="009A04D2">
        <w:rPr>
          <w:rFonts w:ascii="Times New Roman" w:hAnsi="Times New Roman" w:cs="Times New Roman"/>
        </w:rPr>
        <w:t>德国也投入战争。导致</w:t>
      </w:r>
      <w:r w:rsidRPr="009A04D2">
        <w:rPr>
          <w:rFonts w:hAnsi="宋体" w:cs="Times New Roman"/>
        </w:rPr>
        <w:t>“</w:t>
      </w:r>
      <w:r w:rsidRPr="009A04D2">
        <w:rPr>
          <w:rFonts w:ascii="Times New Roman" w:hAnsi="Times New Roman" w:cs="Times New Roman"/>
        </w:rPr>
        <w:t>德皇什么都不缺</w:t>
      </w:r>
      <w:r>
        <w:rPr>
          <w:rFonts w:ascii="Times New Roman" w:hAnsi="Times New Roman" w:cs="Times New Roman"/>
        </w:rPr>
        <w:t>，</w:t>
      </w:r>
      <w:r w:rsidRPr="009A04D2">
        <w:rPr>
          <w:rFonts w:ascii="Times New Roman" w:hAnsi="Times New Roman" w:cs="Times New Roman"/>
        </w:rPr>
        <w:t>但还要打仗</w:t>
      </w:r>
      <w:r w:rsidRPr="009A04D2">
        <w:rPr>
          <w:rFonts w:hAnsi="宋体" w:cs="Times New Roman"/>
        </w:rPr>
        <w:t>”</w:t>
      </w:r>
      <w:r w:rsidRPr="009A04D2">
        <w:rPr>
          <w:rFonts w:ascii="Times New Roman" w:hAnsi="Times New Roman" w:cs="Times New Roman"/>
        </w:rPr>
        <w:t>的根本原因是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奥匈帝国和德国为盟友关系</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欧洲主要国家矛盾交织复杂</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避免巴尔干成为冲突的焦点</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列强间政治经济不平衡加剧</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河北邯郸市高三一模</w:t>
      </w:r>
      <w:r>
        <w:rPr>
          <w:rFonts w:ascii="Times New Roman" w:eastAsia="楷体_GB2312" w:hAnsi="Times New Roman" w:cs="Times New Roman"/>
        </w:rPr>
        <w:t>]</w:t>
      </w:r>
      <w:r w:rsidRPr="009A04D2">
        <w:rPr>
          <w:rFonts w:ascii="Times New Roman" w:hAnsi="Times New Roman" w:cs="Times New Roman"/>
        </w:rPr>
        <w:t>1916</w:t>
      </w:r>
      <w:r w:rsidRPr="009A04D2">
        <w:rPr>
          <w:rFonts w:ascii="Times New Roman" w:hAnsi="Times New Roman" w:cs="Times New Roman"/>
        </w:rPr>
        <w:t>年</w:t>
      </w:r>
      <w:r w:rsidRPr="009A04D2">
        <w:rPr>
          <w:rFonts w:ascii="Times New Roman" w:hAnsi="Times New Roman" w:cs="Times New Roman"/>
        </w:rPr>
        <w:t>1</w:t>
      </w:r>
      <w:r w:rsidRPr="009A04D2">
        <w:rPr>
          <w:rFonts w:ascii="Times New Roman" w:hAnsi="Times New Roman" w:cs="Times New Roman"/>
        </w:rPr>
        <w:t>月</w:t>
      </w:r>
      <w:r>
        <w:rPr>
          <w:rFonts w:ascii="Times New Roman" w:hAnsi="Times New Roman" w:cs="Times New Roman"/>
        </w:rPr>
        <w:t>，</w:t>
      </w:r>
      <w:r w:rsidRPr="009A04D2">
        <w:rPr>
          <w:rFonts w:ascii="Times New Roman" w:hAnsi="Times New Roman" w:cs="Times New Roman"/>
        </w:rPr>
        <w:t>中法就招募华工到法国做工之事进行磋商</w:t>
      </w:r>
      <w:r>
        <w:rPr>
          <w:rFonts w:ascii="Times New Roman" w:hAnsi="Times New Roman" w:cs="Times New Roman"/>
        </w:rPr>
        <w:t>，</w:t>
      </w:r>
      <w:r w:rsidRPr="009A04D2">
        <w:rPr>
          <w:rFonts w:ascii="Times New Roman" w:hAnsi="Times New Roman" w:cs="Times New Roman"/>
        </w:rPr>
        <w:t>由于当时中国尚守</w:t>
      </w:r>
      <w:r w:rsidRPr="009A04D2">
        <w:rPr>
          <w:rFonts w:hAnsi="宋体" w:cs="Times New Roman"/>
        </w:rPr>
        <w:t>“</w:t>
      </w:r>
      <w:r w:rsidRPr="009A04D2">
        <w:rPr>
          <w:rFonts w:ascii="Times New Roman" w:hAnsi="Times New Roman" w:cs="Times New Roman"/>
        </w:rPr>
        <w:t>中立</w:t>
      </w:r>
      <w:r w:rsidRPr="009A04D2">
        <w:rPr>
          <w:rFonts w:hAnsi="宋体" w:cs="Times New Roman"/>
        </w:rPr>
        <w:t>”</w:t>
      </w:r>
      <w:r>
        <w:rPr>
          <w:rFonts w:ascii="Times New Roman" w:hAnsi="Times New Roman" w:cs="Times New Roman"/>
        </w:rPr>
        <w:t>，</w:t>
      </w:r>
      <w:r w:rsidRPr="009A04D2">
        <w:rPr>
          <w:rFonts w:ascii="Times New Roman" w:hAnsi="Times New Roman" w:cs="Times New Roman"/>
        </w:rPr>
        <w:t>中方以惠民公司名义</w:t>
      </w:r>
      <w:r>
        <w:rPr>
          <w:rFonts w:ascii="Times New Roman" w:hAnsi="Times New Roman" w:cs="Times New Roman"/>
        </w:rPr>
        <w:t>，</w:t>
      </w:r>
      <w:r w:rsidRPr="009A04D2">
        <w:rPr>
          <w:rFonts w:ascii="Times New Roman" w:hAnsi="Times New Roman" w:cs="Times New Roman"/>
        </w:rPr>
        <w:t>由商人出面</w:t>
      </w:r>
      <w:r w:rsidRPr="009A04D2">
        <w:rPr>
          <w:rFonts w:ascii="Times New Roman" w:hAnsi="Times New Roman" w:cs="Times New Roman" w:hint="eastAsia"/>
        </w:rPr>
        <w:t>招募华工。此后不久</w:t>
      </w:r>
      <w:r>
        <w:rPr>
          <w:rFonts w:ascii="Times New Roman" w:hAnsi="Times New Roman" w:cs="Times New Roman" w:hint="eastAsia"/>
        </w:rPr>
        <w:t>，</w:t>
      </w:r>
      <w:r w:rsidRPr="009A04D2">
        <w:rPr>
          <w:rFonts w:ascii="Times New Roman" w:hAnsi="Times New Roman" w:cs="Times New Roman" w:hint="eastAsia"/>
        </w:rPr>
        <w:t>英国的华工招募计划也开始正式启动。以上史实反映出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列强在全球掠夺劳动力</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军阀混战导致民众积极出洋谋生</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英法无视中国军事力量</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战争导致交战各国人力资源紧张</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湖南永州市高三一模</w:t>
      </w:r>
      <w:r>
        <w:rPr>
          <w:rFonts w:ascii="Times New Roman" w:eastAsia="楷体_GB2312" w:hAnsi="Times New Roman" w:cs="Times New Roman"/>
        </w:rPr>
        <w:t>]</w:t>
      </w:r>
      <w:r w:rsidRPr="009A04D2">
        <w:rPr>
          <w:rFonts w:ascii="Times New Roman" w:hAnsi="Times New Roman" w:cs="Times New Roman"/>
        </w:rPr>
        <w:t>如图是</w:t>
      </w:r>
      <w:r w:rsidRPr="009A04D2">
        <w:rPr>
          <w:rFonts w:ascii="Times New Roman" w:hAnsi="Times New Roman" w:cs="Times New Roman"/>
        </w:rPr>
        <w:t>1919</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英</w:t>
      </w:r>
      <w:r>
        <w:rPr>
          <w:rFonts w:ascii="Times New Roman" w:hAnsi="Times New Roman" w:cs="Times New Roman"/>
        </w:rPr>
        <w:t>)</w:t>
      </w:r>
      <w:r w:rsidRPr="009A04D2">
        <w:rPr>
          <w:rFonts w:ascii="Times New Roman" w:hAnsi="Times New Roman" w:cs="Times New Roman"/>
        </w:rPr>
        <w:t>维尔戴尔森的漫画《和平和未来的士兵》</w:t>
      </w:r>
      <w:r>
        <w:rPr>
          <w:rFonts w:ascii="Times New Roman" w:hAnsi="Times New Roman" w:cs="Times New Roman"/>
        </w:rPr>
        <w:t>，</w:t>
      </w:r>
      <w:r w:rsidRPr="009A04D2">
        <w:rPr>
          <w:rFonts w:ascii="Times New Roman" w:hAnsi="Times New Roman" w:cs="Times New Roman"/>
        </w:rPr>
        <w:t>漫画中的人物有法国总理克里孟梭、美国总统威尔逊、英国首相大卫</w:t>
      </w:r>
      <w:r w:rsidRPr="009A04D2">
        <w:rPr>
          <w:rFonts w:ascii="Times New Roman" w:hAnsi="Times New Roman" w:cs="Times New Roman"/>
        </w:rPr>
        <w:t>·</w:t>
      </w:r>
      <w:r w:rsidRPr="009A04D2">
        <w:rPr>
          <w:rFonts w:ascii="Times New Roman" w:hAnsi="Times New Roman" w:cs="Times New Roman"/>
        </w:rPr>
        <w:t>劳合</w:t>
      </w:r>
      <w:r w:rsidRPr="009A04D2">
        <w:rPr>
          <w:rFonts w:ascii="Times New Roman" w:hAnsi="Times New Roman" w:cs="Times New Roman"/>
        </w:rPr>
        <w:t>·</w:t>
      </w:r>
      <w:r w:rsidRPr="009A04D2">
        <w:rPr>
          <w:rFonts w:ascii="Times New Roman" w:hAnsi="Times New Roman" w:cs="Times New Roman"/>
        </w:rPr>
        <w:t>乔治和意大利首相奥兰多。漫画中还有一个裸体哭泣的孩子</w:t>
      </w:r>
      <w:r>
        <w:rPr>
          <w:rFonts w:ascii="Times New Roman" w:hAnsi="Times New Roman" w:cs="Times New Roman"/>
        </w:rPr>
        <w:t>，</w:t>
      </w:r>
      <w:r w:rsidRPr="009A04D2">
        <w:rPr>
          <w:rFonts w:ascii="Times New Roman" w:hAnsi="Times New Roman" w:cs="Times New Roman"/>
        </w:rPr>
        <w:t>旁边写着</w:t>
      </w:r>
      <w:r w:rsidRPr="009A04D2">
        <w:rPr>
          <w:rFonts w:hAnsi="宋体" w:cs="Times New Roman"/>
        </w:rPr>
        <w:t>“</w:t>
      </w:r>
      <w:r w:rsidRPr="009A04D2">
        <w:rPr>
          <w:rFonts w:ascii="Times New Roman" w:hAnsi="Times New Roman" w:cs="Times New Roman"/>
        </w:rPr>
        <w:t>等级</w:t>
      </w:r>
      <w:r w:rsidRPr="009A04D2">
        <w:rPr>
          <w:rFonts w:ascii="Times New Roman" w:hAnsi="Times New Roman" w:cs="Times New Roman"/>
        </w:rPr>
        <w:t>1940</w:t>
      </w:r>
      <w:r w:rsidRPr="009A04D2">
        <w:rPr>
          <w:rFonts w:hAnsi="宋体" w:cs="Times New Roman"/>
        </w:rPr>
        <w:t>”</w:t>
      </w:r>
      <w:r>
        <w:rPr>
          <w:rFonts w:ascii="Times New Roman" w:hAnsi="Times New Roman" w:cs="Times New Roman"/>
        </w:rPr>
        <w:t>(</w:t>
      </w:r>
      <w:r w:rsidRPr="009A04D2">
        <w:rPr>
          <w:rFonts w:ascii="Times New Roman" w:hAnsi="Times New Roman" w:cs="Times New Roman"/>
        </w:rPr>
        <w:t>1940Class</w:t>
      </w:r>
      <w:r>
        <w:rPr>
          <w:rFonts w:ascii="Times New Roman" w:hAnsi="Times New Roman" w:cs="Times New Roman"/>
        </w:rPr>
        <w:t>)</w:t>
      </w:r>
      <w:r w:rsidRPr="009A04D2">
        <w:rPr>
          <w:rFonts w:ascii="Times New Roman" w:hAnsi="Times New Roman" w:cs="Times New Roman"/>
        </w:rPr>
        <w:t>。克</w:t>
      </w:r>
      <w:r w:rsidRPr="009A04D2">
        <w:rPr>
          <w:rFonts w:ascii="Times New Roman" w:hAnsi="Times New Roman" w:cs="Times New Roman" w:hint="eastAsia"/>
        </w:rPr>
        <w:t>里孟梭说：</w:t>
      </w:r>
      <w:r w:rsidRPr="009A04D2">
        <w:rPr>
          <w:rFonts w:hAnsi="宋体" w:cs="Times New Roman" w:hint="eastAsia"/>
        </w:rPr>
        <w:t>“</w:t>
      </w:r>
      <w:r w:rsidRPr="009A04D2">
        <w:rPr>
          <w:rFonts w:ascii="Times New Roman" w:hAnsi="Times New Roman" w:cs="Times New Roman" w:hint="eastAsia"/>
        </w:rPr>
        <w:t>有意思</w:t>
      </w:r>
      <w:r>
        <w:rPr>
          <w:rFonts w:ascii="Times New Roman" w:hAnsi="Times New Roman" w:cs="Times New Roman" w:hint="eastAsia"/>
        </w:rPr>
        <w:t>，</w:t>
      </w:r>
      <w:r w:rsidRPr="009A04D2">
        <w:rPr>
          <w:rFonts w:ascii="Times New Roman" w:hAnsi="Times New Roman" w:cs="Times New Roman" w:hint="eastAsia"/>
        </w:rPr>
        <w:t>我好像听到有个小孩在哭。</w:t>
      </w:r>
      <w:r w:rsidRPr="009A04D2">
        <w:rPr>
          <w:rFonts w:hAnsi="宋体" w:cs="Times New Roman" w:hint="eastAsia"/>
        </w:rPr>
        <w:t>”</w:t>
      </w:r>
      <w:r w:rsidRPr="009A04D2">
        <w:rPr>
          <w:rFonts w:ascii="Times New Roman" w:hAnsi="Times New Roman" w:cs="Times New Roman" w:hint="eastAsia"/>
        </w:rPr>
        <w:t>这幅漫画的作者意在</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F7A71" w:rsidRDefault="002F7A71" w:rsidP="002F7A71">
      <w:pPr>
        <w:pStyle w:val="a5"/>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244600" cy="1352550"/>
            <wp:effectExtent l="0" t="0" r="0" b="0"/>
            <wp:docPr id="3" name="图片 3" descr="C:\Users\Administrator\Desktop\微专题 历史\22微专题历史L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微专题 历史\22微专题历史L3.tif"/>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44600" cy="1352550"/>
                    </a:xfrm>
                    <a:prstGeom prst="rect">
                      <a:avLst/>
                    </a:prstGeom>
                    <a:noFill/>
                    <a:ln>
                      <a:noFill/>
                    </a:ln>
                  </pic:spPr>
                </pic:pic>
              </a:graphicData>
            </a:graphic>
          </wp:inline>
        </w:drawing>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表达对下次战争可能爆发的担忧</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抨击军国主义给世界带来的灾难</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强调英国成为一战的最大受害者</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指出战胜国之间的矛盾基本消除</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重庆市高三模拟</w:t>
      </w:r>
      <w:r>
        <w:rPr>
          <w:rFonts w:ascii="Times New Roman" w:eastAsia="楷体_GB2312" w:hAnsi="Times New Roman" w:cs="Times New Roman"/>
        </w:rPr>
        <w:t>]</w:t>
      </w:r>
      <w:r w:rsidRPr="009A04D2">
        <w:rPr>
          <w:rFonts w:ascii="Times New Roman" w:hAnsi="Times New Roman" w:cs="Times New Roman"/>
        </w:rPr>
        <w:t>《一个参谋的日记》中写道：</w:t>
      </w:r>
      <w:r w:rsidRPr="009A04D2">
        <w:rPr>
          <w:rFonts w:hAnsi="宋体" w:cs="Times New Roman"/>
        </w:rPr>
        <w:t>“</w:t>
      </w:r>
      <w:r w:rsidRPr="009A04D2">
        <w:rPr>
          <w:rFonts w:ascii="Times New Roman" w:hAnsi="Times New Roman" w:cs="Times New Roman"/>
        </w:rPr>
        <w:t>德军坦克已经抵达亚眠</w:t>
      </w:r>
      <w:r>
        <w:rPr>
          <w:rFonts w:ascii="Times New Roman" w:hAnsi="Times New Roman" w:cs="Times New Roman"/>
        </w:rPr>
        <w:t>，</w:t>
      </w:r>
      <w:r w:rsidRPr="009A04D2">
        <w:rPr>
          <w:rFonts w:ascii="Times New Roman" w:hAnsi="Times New Roman" w:cs="Times New Roman"/>
        </w:rPr>
        <w:t>这就像一场荒唐的噩梦。英国远征军被切断了</w:t>
      </w:r>
      <w:r>
        <w:rPr>
          <w:rFonts w:ascii="Times New Roman" w:hAnsi="Times New Roman" w:cs="Times New Roman"/>
        </w:rPr>
        <w:t>，</w:t>
      </w:r>
      <w:r w:rsidRPr="009A04D2">
        <w:rPr>
          <w:rFonts w:ascii="Times New Roman" w:hAnsi="Times New Roman" w:cs="Times New Roman"/>
        </w:rPr>
        <w:t>我们的通信已经中断</w:t>
      </w:r>
      <w:r>
        <w:rPr>
          <w:rFonts w:ascii="Times New Roman" w:hAnsi="Times New Roman" w:cs="Times New Roman"/>
        </w:rPr>
        <w:t>，</w:t>
      </w:r>
      <w:r w:rsidRPr="009A04D2">
        <w:rPr>
          <w:rFonts w:ascii="Times New Roman" w:hAnsi="Times New Roman" w:cs="Times New Roman"/>
        </w:rPr>
        <w:t>教科书上找不到对付这种灵活战术的方法</w:t>
      </w:r>
      <w:r>
        <w:rPr>
          <w:rFonts w:ascii="Times New Roman" w:hAnsi="Times New Roman" w:cs="Times New Roman"/>
        </w:rPr>
        <w:t>，</w:t>
      </w:r>
      <w:r w:rsidRPr="009A04D2">
        <w:rPr>
          <w:rFonts w:ascii="Times New Roman" w:hAnsi="Times New Roman" w:cs="Times New Roman"/>
        </w:rPr>
        <w:t>负责制定盟军作战计划的法国</w:t>
      </w:r>
      <w:r w:rsidRPr="009A04D2">
        <w:rPr>
          <w:rFonts w:ascii="Times New Roman" w:hAnsi="Times New Roman" w:cs="Times New Roman" w:hint="eastAsia"/>
        </w:rPr>
        <w:t>将军们一筹莫展。</w:t>
      </w:r>
      <w:r w:rsidRPr="009A04D2">
        <w:rPr>
          <w:rFonts w:hAnsi="宋体" w:cs="Times New Roman" w:hint="eastAsia"/>
        </w:rPr>
        <w:t>”</w:t>
      </w:r>
      <w:r w:rsidRPr="009A04D2">
        <w:rPr>
          <w:rFonts w:ascii="Times New Roman" w:hAnsi="Times New Roman" w:cs="Times New Roman" w:hint="eastAsia"/>
        </w:rPr>
        <w:t>由此可见</w:t>
      </w:r>
      <w:r>
        <w:rPr>
          <w:rFonts w:ascii="Times New Roman" w:hAnsi="Times New Roman" w:cs="Times New Roman" w:hint="eastAsia"/>
        </w:rPr>
        <w:t>，</w:t>
      </w:r>
      <w:r w:rsidRPr="009A04D2">
        <w:rPr>
          <w:rFonts w:ascii="Times New Roman" w:hAnsi="Times New Roman" w:cs="Times New Roman" w:hint="eastAsia"/>
        </w:rPr>
        <w:t>当时</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武器装备决定了战争结局</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英国海军已经完全丧失了制海权</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网络技术影响了战场态势</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德军闪电战颠覆了传统战术规则</w:t>
      </w:r>
    </w:p>
    <w:p w:rsidR="002F7A71" w:rsidRDefault="002F7A71" w:rsidP="002F7A71">
      <w:pPr>
        <w:pStyle w:val="a5"/>
        <w:ind w:firstLineChars="200" w:firstLine="420"/>
        <w:rPr>
          <w:rFonts w:ascii="Times New Roman" w:hAnsi="Times New Roman" w:cs="Times New Roman"/>
        </w:rPr>
      </w:pPr>
    </w:p>
    <w:p w:rsidR="002F7A71" w:rsidRDefault="002F7A71" w:rsidP="002F7A71">
      <w:pPr>
        <w:pStyle w:val="a5"/>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263650" cy="1377950"/>
            <wp:effectExtent l="0" t="0" r="0" b="0"/>
            <wp:docPr id="2" name="图片 2" descr="C:\Users\Administrator\Desktop\微专题 历史\22微专题历史L1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微专题 历史\22微专题历史L11.tif"/>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63650" cy="1377950"/>
                    </a:xfrm>
                    <a:prstGeom prst="rect">
                      <a:avLst/>
                    </a:prstGeom>
                    <a:noFill/>
                    <a:ln>
                      <a:noFill/>
                    </a:ln>
                  </pic:spPr>
                </pic:pic>
              </a:graphicData>
            </a:graphic>
          </wp:inline>
        </w:drawing>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5</w:t>
      </w:r>
      <w:r>
        <w:rPr>
          <w:rFonts w:ascii="Times New Roman" w:hAnsi="Times New Roman" w:cs="Times New Roman" w:hint="eastAsia"/>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辽宁适应考</w:t>
      </w:r>
      <w:r w:rsidRPr="009A04D2">
        <w:rPr>
          <w:rFonts w:ascii="Times New Roman" w:eastAsia="楷体_GB2312" w:hAnsi="Times New Roman" w:cs="Times New Roman"/>
        </w:rPr>
        <w:t>14</w:t>
      </w:r>
      <w:r>
        <w:rPr>
          <w:rFonts w:ascii="Times New Roman" w:eastAsia="楷体_GB2312" w:hAnsi="Times New Roman" w:cs="Times New Roman"/>
        </w:rPr>
        <w:t>]</w:t>
      </w:r>
      <w:r w:rsidRPr="009A04D2">
        <w:rPr>
          <w:rFonts w:ascii="Times New Roman" w:hAnsi="Times New Roman" w:cs="Times New Roman"/>
        </w:rPr>
        <w:t>如图为</w:t>
      </w:r>
      <w:r w:rsidRPr="009A04D2">
        <w:rPr>
          <w:rFonts w:ascii="Times New Roman" w:hAnsi="Times New Roman" w:cs="Times New Roman"/>
        </w:rPr>
        <w:t>1919</w:t>
      </w:r>
      <w:r w:rsidRPr="009A04D2">
        <w:rPr>
          <w:rFonts w:ascii="Times New Roman" w:hAnsi="Times New Roman" w:cs="Times New Roman"/>
        </w:rPr>
        <w:t>年的一幅漫画《超重》</w:t>
      </w:r>
      <w:r>
        <w:rPr>
          <w:rFonts w:ascii="Times New Roman" w:hAnsi="Times New Roman" w:cs="Times New Roman"/>
        </w:rPr>
        <w:t>，</w:t>
      </w:r>
      <w:r w:rsidRPr="009A04D2">
        <w:rPr>
          <w:rFonts w:ascii="Times New Roman" w:hAnsi="Times New Roman" w:cs="Times New Roman"/>
        </w:rPr>
        <w:t>画中美国总统威尔逊将写有</w:t>
      </w:r>
      <w:r w:rsidRPr="009A04D2">
        <w:rPr>
          <w:rFonts w:hAnsi="宋体" w:cs="Times New Roman"/>
        </w:rPr>
        <w:t>“</w:t>
      </w:r>
      <w:r w:rsidRPr="009A04D2">
        <w:rPr>
          <w:rFonts w:ascii="Times New Roman" w:hAnsi="Times New Roman" w:cs="Times New Roman"/>
        </w:rPr>
        <w:t>国际联盟</w:t>
      </w:r>
      <w:r w:rsidRPr="009A04D2">
        <w:rPr>
          <w:rFonts w:hAnsi="宋体" w:cs="Times New Roman"/>
        </w:rPr>
        <w:t>”</w:t>
      </w:r>
      <w:r w:rsidRPr="009A04D2">
        <w:rPr>
          <w:rFonts w:ascii="Times New Roman" w:hAnsi="Times New Roman" w:cs="Times New Roman"/>
        </w:rPr>
        <w:t>字样的橄榄枝交给一只和平鸽。作者意在</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彰显国联在处理国际争端中的作用</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质疑国联维护战后世界和平的能力</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颂扬战后兴起的全球反</w:t>
      </w:r>
      <w:r w:rsidRPr="009A04D2">
        <w:rPr>
          <w:rFonts w:ascii="Times New Roman" w:hAnsi="Times New Roman" w:cs="Times New Roman" w:hint="eastAsia"/>
        </w:rPr>
        <w:t>战与和平思潮</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hint="eastAsia"/>
        </w:rPr>
        <w:t>．</w:t>
      </w:r>
      <w:r w:rsidRPr="009A04D2">
        <w:rPr>
          <w:rFonts w:ascii="Times New Roman" w:hAnsi="Times New Roman" w:cs="Times New Roman"/>
        </w:rPr>
        <w:t>揭露美国试图通过国联称霸世界的野心</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河北邯郸市高三一模</w:t>
      </w:r>
      <w:r>
        <w:rPr>
          <w:rFonts w:ascii="Times New Roman" w:eastAsia="楷体_GB2312" w:hAnsi="Times New Roman" w:cs="Times New Roman"/>
        </w:rPr>
        <w:t>]</w:t>
      </w:r>
      <w:r w:rsidRPr="009A04D2">
        <w:rPr>
          <w:rFonts w:ascii="Times New Roman" w:hAnsi="Times New Roman" w:cs="Times New Roman"/>
        </w:rPr>
        <w:t>列宁指出</w:t>
      </w:r>
      <w:r>
        <w:rPr>
          <w:rFonts w:ascii="Times New Roman" w:hAnsi="Times New Roman" w:cs="Times New Roman"/>
        </w:rPr>
        <w:t>，</w:t>
      </w:r>
      <w:r w:rsidRPr="009A04D2">
        <w:rPr>
          <w:rFonts w:ascii="Times New Roman" w:hAnsi="Times New Roman" w:cs="Times New Roman"/>
        </w:rPr>
        <w:t>大机器工业是社会主义物质生产的源泉和基础</w:t>
      </w:r>
      <w:r>
        <w:rPr>
          <w:rFonts w:ascii="Times New Roman" w:hAnsi="Times New Roman" w:cs="Times New Roman"/>
        </w:rPr>
        <w:t>，</w:t>
      </w:r>
      <w:r w:rsidRPr="009A04D2">
        <w:rPr>
          <w:rFonts w:ascii="Times New Roman" w:hAnsi="Times New Roman" w:cs="Times New Roman"/>
        </w:rPr>
        <w:t>只有重工业的发展才能为整个工业、运输业、农业提供技术改造的基础</w:t>
      </w:r>
      <w:r>
        <w:rPr>
          <w:rFonts w:ascii="Times New Roman" w:hAnsi="Times New Roman" w:cs="Times New Roman"/>
        </w:rPr>
        <w:t>，</w:t>
      </w:r>
      <w:r w:rsidRPr="009A04D2">
        <w:rPr>
          <w:rFonts w:ascii="Times New Roman" w:hAnsi="Times New Roman" w:cs="Times New Roman"/>
        </w:rPr>
        <w:t>才能保证劳动生产率的提高。这一思想推动了俄国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F7A71" w:rsidRDefault="002F7A71" w:rsidP="002F7A71">
      <w:pPr>
        <w:pStyle w:val="a5"/>
        <w:ind w:firstLineChars="200" w:firstLine="420"/>
        <w:jc w:val="center"/>
        <w:rPr>
          <w:rFonts w:ascii="Times New Roman" w:hAnsi="Times New Roman" w:cs="Times New Roman"/>
        </w:rPr>
      </w:pPr>
    </w:p>
    <w:p w:rsidR="002F7A71" w:rsidRDefault="002F7A71" w:rsidP="002F7A71">
      <w:pPr>
        <w:pStyle w:val="a5"/>
        <w:ind w:firstLineChars="200" w:firstLine="420"/>
        <w:rPr>
          <w:rFonts w:ascii="Times New Roman" w:hAnsi="Times New Roman" w:cs="Times New Roman"/>
        </w:rPr>
      </w:pP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对社会主义道路新探索</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大力提高农业生产效率</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实施战时共产主义政策</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延续新经济政策的做法</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河南郑州市高三一模</w:t>
      </w:r>
      <w:r>
        <w:rPr>
          <w:rFonts w:ascii="Times New Roman" w:eastAsia="楷体_GB2312" w:hAnsi="Times New Roman" w:cs="Times New Roman"/>
        </w:rPr>
        <w:t>]</w:t>
      </w:r>
      <w:r w:rsidRPr="009A04D2">
        <w:rPr>
          <w:rFonts w:ascii="Times New Roman" w:hAnsi="Times New Roman" w:cs="Times New Roman"/>
        </w:rPr>
        <w:t>1921</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列宁提出</w:t>
      </w:r>
      <w:r w:rsidRPr="009A04D2">
        <w:rPr>
          <w:rFonts w:hAnsi="宋体" w:cs="Times New Roman"/>
        </w:rPr>
        <w:t>“</w:t>
      </w:r>
      <w:r w:rsidRPr="009A04D2">
        <w:rPr>
          <w:rFonts w:ascii="Times New Roman" w:hAnsi="Times New Roman" w:cs="Times New Roman"/>
        </w:rPr>
        <w:t>在一个交通不便、幅员辽阔、各地气候悬殊、农业条件不同以及还具有其他种种特点的巨大的农业国家里</w:t>
      </w:r>
      <w:r>
        <w:rPr>
          <w:rFonts w:ascii="Times New Roman" w:hAnsi="Times New Roman" w:cs="Times New Roman"/>
        </w:rPr>
        <w:t>，</w:t>
      </w:r>
      <w:r w:rsidRPr="009A04D2">
        <w:rPr>
          <w:rFonts w:ascii="Times New Roman" w:hAnsi="Times New Roman" w:cs="Times New Roman"/>
        </w:rPr>
        <w:t>地方农业与地方工业在地方范围内有一定的周转自由</w:t>
      </w:r>
      <w:r>
        <w:rPr>
          <w:rFonts w:ascii="Times New Roman" w:hAnsi="Times New Roman" w:cs="Times New Roman"/>
        </w:rPr>
        <w:t>，</w:t>
      </w:r>
      <w:r w:rsidRPr="009A04D2">
        <w:rPr>
          <w:rFonts w:ascii="Times New Roman" w:hAnsi="Times New Roman" w:cs="Times New Roman"/>
        </w:rPr>
        <w:t>是不可避免的。</w:t>
      </w:r>
      <w:r w:rsidRPr="009A04D2">
        <w:rPr>
          <w:rFonts w:hAnsi="宋体" w:cs="Times New Roman"/>
        </w:rPr>
        <w:t>”</w:t>
      </w:r>
      <w:r w:rsidRPr="009A04D2">
        <w:rPr>
          <w:rFonts w:ascii="Times New Roman" w:hAnsi="Times New Roman" w:cs="Times New Roman"/>
        </w:rPr>
        <w:t>据此可知苏俄当时</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以共产主义改变现状</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以市场恢复和发展经济</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以集体农庄发展农业</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以发展重工业富强苏俄</w:t>
      </w:r>
    </w:p>
    <w:p w:rsidR="002F7A71" w:rsidRDefault="002F7A71" w:rsidP="002F7A71">
      <w:pPr>
        <w:pStyle w:val="a5"/>
        <w:ind w:firstLineChars="200" w:firstLine="420"/>
        <w:rPr>
          <w:rFonts w:ascii="Times New Roman" w:hAnsi="Times New Roman" w:cs="Times New Roman"/>
        </w:rPr>
      </w:pPr>
    </w:p>
    <w:p w:rsidR="002F7A71" w:rsidRDefault="002F7A71" w:rsidP="002F7A71">
      <w:pPr>
        <w:pStyle w:val="a5"/>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263650" cy="1016000"/>
            <wp:effectExtent l="0" t="0" r="0" b="0"/>
            <wp:docPr id="1" name="图片 1" descr="C:\Users\Administrator\Desktop\微专题 历史\22微专题历史L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微专题 历史\22微专题历史L4.tif"/>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63650" cy="1016000"/>
                    </a:xfrm>
                    <a:prstGeom prst="rect">
                      <a:avLst/>
                    </a:prstGeom>
                    <a:noFill/>
                    <a:ln>
                      <a:noFill/>
                    </a:ln>
                  </pic:spPr>
                </pic:pic>
              </a:graphicData>
            </a:graphic>
          </wp:inline>
        </w:drawing>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8</w:t>
      </w:r>
      <w:r>
        <w:rPr>
          <w:rFonts w:ascii="Times New Roman" w:hAnsi="Times New Roman" w:cs="Times New Roman" w:hint="eastAsia"/>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宁波市高三模拟</w:t>
      </w:r>
      <w:r>
        <w:rPr>
          <w:rFonts w:ascii="Times New Roman" w:eastAsia="楷体_GB2312" w:hAnsi="Times New Roman" w:cs="Times New Roman"/>
        </w:rPr>
        <w:t>]</w:t>
      </w:r>
      <w:r w:rsidRPr="009A04D2">
        <w:rPr>
          <w:rFonts w:ascii="Times New Roman" w:hAnsi="Times New Roman" w:cs="Times New Roman"/>
        </w:rPr>
        <w:t>如图是美国漫画家摩尔丁描绘苏</w:t>
      </w:r>
      <w:r w:rsidRPr="009A04D2">
        <w:rPr>
          <w:rFonts w:ascii="Times New Roman" w:hAnsi="Times New Roman" w:cs="Times New Roman" w:hint="eastAsia"/>
        </w:rPr>
        <w:t>联经济发展的作品。图中抱着孩子的农妇一面拉着犁一面抱怨生活的痛苦</w:t>
      </w:r>
      <w:r>
        <w:rPr>
          <w:rFonts w:ascii="Times New Roman" w:hAnsi="Times New Roman" w:cs="Times New Roman" w:hint="eastAsia"/>
        </w:rPr>
        <w:t>，</w:t>
      </w:r>
      <w:r w:rsidRPr="009A04D2">
        <w:rPr>
          <w:rFonts w:ascii="Times New Roman" w:hAnsi="Times New Roman" w:cs="Times New Roman" w:hint="eastAsia"/>
        </w:rPr>
        <w:t>而她的丈夫一手扶犁</w:t>
      </w:r>
      <w:r>
        <w:rPr>
          <w:rFonts w:ascii="Times New Roman" w:hAnsi="Times New Roman" w:cs="Times New Roman" w:hint="eastAsia"/>
        </w:rPr>
        <w:t>，</w:t>
      </w:r>
      <w:r w:rsidRPr="009A04D2">
        <w:rPr>
          <w:rFonts w:ascii="Times New Roman" w:hAnsi="Times New Roman" w:cs="Times New Roman" w:hint="eastAsia"/>
        </w:rPr>
        <w:t>一手指着坦克车队说：</w:t>
      </w:r>
      <w:r w:rsidRPr="009A04D2">
        <w:rPr>
          <w:rFonts w:hAnsi="宋体" w:cs="Times New Roman" w:hint="eastAsia"/>
        </w:rPr>
        <w:t>“</w:t>
      </w:r>
      <w:r w:rsidRPr="009A04D2">
        <w:rPr>
          <w:rFonts w:ascii="Times New Roman" w:hAnsi="Times New Roman" w:cs="Times New Roman" w:hint="eastAsia"/>
        </w:rPr>
        <w:t>可是我们能制造世界上最好的坦克呀！</w:t>
      </w:r>
      <w:r w:rsidRPr="009A04D2">
        <w:rPr>
          <w:rFonts w:hAnsi="宋体" w:cs="Times New Roman" w:hint="eastAsia"/>
        </w:rPr>
        <w:t>”</w:t>
      </w:r>
      <w:r w:rsidRPr="009A04D2">
        <w:rPr>
          <w:rFonts w:ascii="Times New Roman" w:hAnsi="Times New Roman" w:cs="Times New Roman" w:hint="eastAsia"/>
        </w:rPr>
        <w:t>该作品</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表达了对美苏</w:t>
      </w:r>
      <w:r w:rsidRPr="009A04D2">
        <w:rPr>
          <w:rFonts w:hAnsi="宋体" w:cs="Times New Roman"/>
        </w:rPr>
        <w:t>“</w:t>
      </w:r>
      <w:r w:rsidRPr="009A04D2">
        <w:rPr>
          <w:rFonts w:ascii="Times New Roman" w:hAnsi="Times New Roman" w:cs="Times New Roman"/>
        </w:rPr>
        <w:t>冷战</w:t>
      </w:r>
      <w:r w:rsidRPr="009A04D2">
        <w:rPr>
          <w:rFonts w:hAnsi="宋体" w:cs="Times New Roman"/>
        </w:rPr>
        <w:t>”</w:t>
      </w:r>
      <w:r w:rsidRPr="009A04D2">
        <w:rPr>
          <w:rFonts w:ascii="Times New Roman" w:hAnsi="Times New Roman" w:cs="Times New Roman"/>
        </w:rPr>
        <w:t>的担忧</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揭示了苏联妇女地位的低微</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肯定了苏联军事工业的成就</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嘲讽了苏联经济的畸形发展</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lastRenderedPageBreak/>
        <w:t>9</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北京平谷期末</w:t>
      </w:r>
      <w:r>
        <w:rPr>
          <w:rFonts w:ascii="Times New Roman" w:eastAsia="楷体_GB2312" w:hAnsi="Times New Roman" w:cs="Times New Roman"/>
        </w:rPr>
        <w:t>]</w:t>
      </w:r>
      <w:r w:rsidRPr="009A04D2">
        <w:rPr>
          <w:rFonts w:ascii="Times New Roman" w:hAnsi="Times New Roman" w:cs="Times New Roman"/>
        </w:rPr>
        <w:t>亚非拉民族民主运动在一战后高涨</w:t>
      </w:r>
      <w:r>
        <w:rPr>
          <w:rFonts w:ascii="Times New Roman" w:hAnsi="Times New Roman" w:cs="Times New Roman"/>
        </w:rPr>
        <w:t>，</w:t>
      </w:r>
      <w:r w:rsidRPr="009A04D2">
        <w:rPr>
          <w:rFonts w:ascii="Times New Roman" w:hAnsi="Times New Roman" w:cs="Times New Roman"/>
        </w:rPr>
        <w:t>他们有的拿起武器抗争</w:t>
      </w:r>
      <w:r>
        <w:rPr>
          <w:rFonts w:ascii="Times New Roman" w:hAnsi="Times New Roman" w:cs="Times New Roman"/>
        </w:rPr>
        <w:t>，</w:t>
      </w:r>
      <w:r w:rsidRPr="009A04D2">
        <w:rPr>
          <w:rFonts w:ascii="Times New Roman" w:hAnsi="Times New Roman" w:cs="Times New Roman"/>
        </w:rPr>
        <w:t>有的用和平手段示威</w:t>
      </w:r>
      <w:r>
        <w:rPr>
          <w:rFonts w:ascii="Times New Roman" w:hAnsi="Times New Roman" w:cs="Times New Roman"/>
        </w:rPr>
        <w:t>，</w:t>
      </w:r>
      <w:r w:rsidRPr="009A04D2">
        <w:rPr>
          <w:rFonts w:ascii="Times New Roman" w:hAnsi="Times New Roman" w:cs="Times New Roman"/>
        </w:rPr>
        <w:t>印度圣雄甘地就是非暴力不合作的代表人物。下列事件中采用同样策略的是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hint="eastAsia"/>
        </w:rPr>
        <w:t>．</w:t>
      </w:r>
      <w:r w:rsidRPr="009A04D2">
        <w:rPr>
          <w:rFonts w:ascii="Times New Roman" w:hAnsi="Times New Roman" w:cs="Times New Roman"/>
        </w:rPr>
        <w:t>印度尼西亚的苏加诺反荷运动</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埃及华夫脱党反英运动</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埃塞俄比亚塞拉西一世抗击意大利</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尼加拉瓜桑地诺反美运动</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浙江绍兴市高三模拟</w:t>
      </w:r>
      <w:r>
        <w:rPr>
          <w:rFonts w:ascii="Times New Roman" w:eastAsia="楷体_GB2312" w:hAnsi="Times New Roman" w:cs="Times New Roman"/>
        </w:rPr>
        <w:t>]</w:t>
      </w:r>
      <w:r w:rsidRPr="009A04D2">
        <w:rPr>
          <w:rFonts w:ascii="Times New Roman" w:hAnsi="Times New Roman" w:cs="Times New Roman"/>
        </w:rPr>
        <w:t>1921</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甘地提出：</w:t>
      </w:r>
      <w:r w:rsidRPr="009A04D2">
        <w:rPr>
          <w:rFonts w:hAnsi="宋体" w:cs="Times New Roman"/>
        </w:rPr>
        <w:t>“</w:t>
      </w:r>
      <w:r w:rsidRPr="009A04D2">
        <w:rPr>
          <w:rFonts w:ascii="Times New Roman" w:hAnsi="Times New Roman" w:cs="Times New Roman"/>
        </w:rPr>
        <w:t>每一国家都需要有代表性的旗帜</w:t>
      </w:r>
      <w:r w:rsidRPr="009A04D2">
        <w:rPr>
          <w:rFonts w:hAnsi="宋体" w:cs="Times New Roman"/>
        </w:rPr>
        <w:t>……</w:t>
      </w:r>
      <w:r w:rsidRPr="009A04D2">
        <w:rPr>
          <w:rFonts w:ascii="Times New Roman" w:hAnsi="Times New Roman" w:cs="Times New Roman"/>
        </w:rPr>
        <w:t>因为旗帜代表一种理想。</w:t>
      </w:r>
      <w:r w:rsidRPr="009A04D2">
        <w:rPr>
          <w:rFonts w:hAnsi="宋体" w:cs="Times New Roman"/>
        </w:rPr>
        <w:t>”</w:t>
      </w:r>
      <w:r w:rsidRPr="009A04D2">
        <w:rPr>
          <w:rFonts w:ascii="Times New Roman" w:hAnsi="Times New Roman" w:cs="Times New Roman"/>
        </w:rPr>
        <w:t>同年</w:t>
      </w:r>
      <w:r>
        <w:rPr>
          <w:rFonts w:ascii="Times New Roman" w:hAnsi="Times New Roman" w:cs="Times New Roman"/>
        </w:rPr>
        <w:t>，</w:t>
      </w:r>
      <w:r w:rsidRPr="009A04D2">
        <w:rPr>
          <w:rFonts w:ascii="Times New Roman" w:hAnsi="Times New Roman" w:cs="Times New Roman"/>
        </w:rPr>
        <w:t>体现他思想的三色自治旗诞生。其中</w:t>
      </w:r>
      <w:r>
        <w:rPr>
          <w:rFonts w:ascii="Times New Roman" w:hAnsi="Times New Roman" w:cs="Times New Roman"/>
        </w:rPr>
        <w:t>，</w:t>
      </w:r>
      <w:r w:rsidRPr="009A04D2">
        <w:rPr>
          <w:rFonts w:ascii="Times New Roman" w:hAnsi="Times New Roman" w:cs="Times New Roman"/>
        </w:rPr>
        <w:t>红色代表印度教</w:t>
      </w:r>
      <w:r>
        <w:rPr>
          <w:rFonts w:ascii="Times New Roman" w:hAnsi="Times New Roman" w:cs="Times New Roman"/>
        </w:rPr>
        <w:t>，</w:t>
      </w:r>
      <w:r w:rsidRPr="009A04D2">
        <w:rPr>
          <w:rFonts w:ascii="Times New Roman" w:hAnsi="Times New Roman" w:cs="Times New Roman"/>
        </w:rPr>
        <w:t>绿色代表回教</w:t>
      </w:r>
      <w:r>
        <w:rPr>
          <w:rFonts w:ascii="Times New Roman" w:hAnsi="Times New Roman" w:cs="Times New Roman"/>
        </w:rPr>
        <w:t>，</w:t>
      </w:r>
      <w:r w:rsidRPr="009A04D2">
        <w:rPr>
          <w:rFonts w:ascii="Times New Roman" w:hAnsi="Times New Roman" w:cs="Times New Roman"/>
        </w:rPr>
        <w:t>白色代表其他宗教</w:t>
      </w:r>
      <w:r>
        <w:rPr>
          <w:rFonts w:ascii="Times New Roman" w:hAnsi="Times New Roman" w:cs="Times New Roman"/>
        </w:rPr>
        <w:t>，</w:t>
      </w:r>
      <w:r w:rsidRPr="009A04D2">
        <w:rPr>
          <w:rFonts w:ascii="Times New Roman" w:hAnsi="Times New Roman" w:cs="Times New Roman"/>
        </w:rPr>
        <w:t>旗帜正中绘有纺车图案。据此推测</w:t>
      </w:r>
      <w:r>
        <w:rPr>
          <w:rFonts w:ascii="Times New Roman" w:hAnsi="Times New Roman" w:cs="Times New Roman"/>
        </w:rPr>
        <w:t>，</w:t>
      </w:r>
      <w:r w:rsidRPr="009A04D2">
        <w:rPr>
          <w:rFonts w:ascii="Times New Roman" w:hAnsi="Times New Roman" w:cs="Times New Roman"/>
        </w:rPr>
        <w:t>甘地的</w:t>
      </w:r>
      <w:r w:rsidRPr="009A04D2">
        <w:rPr>
          <w:rFonts w:hAnsi="宋体" w:cs="Times New Roman"/>
        </w:rPr>
        <w:t>“</w:t>
      </w:r>
      <w:r w:rsidRPr="009A04D2">
        <w:rPr>
          <w:rFonts w:ascii="Times New Roman" w:hAnsi="Times New Roman" w:cs="Times New Roman"/>
        </w:rPr>
        <w:t>理想</w:t>
      </w:r>
      <w:r w:rsidRPr="009A04D2">
        <w:rPr>
          <w:rFonts w:hAnsi="宋体" w:cs="Times New Roman"/>
        </w:rPr>
        <w:t>”</w:t>
      </w:r>
      <w:r w:rsidRPr="009A04D2">
        <w:rPr>
          <w:rFonts w:ascii="Times New Roman" w:hAnsi="Times New Roman" w:cs="Times New Roman"/>
        </w:rPr>
        <w:t>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将</w:t>
      </w:r>
      <w:r w:rsidRPr="009A04D2">
        <w:rPr>
          <w:rFonts w:hAnsi="宋体" w:cs="Times New Roman"/>
        </w:rPr>
        <w:t>“</w:t>
      </w:r>
      <w:r w:rsidRPr="009A04D2">
        <w:rPr>
          <w:rFonts w:ascii="Times New Roman" w:hAnsi="Times New Roman" w:cs="Times New Roman"/>
        </w:rPr>
        <w:t>食盐进军</w:t>
      </w:r>
      <w:r w:rsidRPr="009A04D2">
        <w:rPr>
          <w:rFonts w:hAnsi="宋体" w:cs="Times New Roman"/>
        </w:rPr>
        <w:t>”</w:t>
      </w:r>
      <w:r w:rsidRPr="009A04D2">
        <w:rPr>
          <w:rFonts w:ascii="Times New Roman" w:hAnsi="Times New Roman" w:cs="Times New Roman"/>
        </w:rPr>
        <w:t>与发展民族工业相结合</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以</w:t>
      </w:r>
      <w:r w:rsidRPr="009A04D2">
        <w:rPr>
          <w:rFonts w:hAnsi="宋体" w:cs="Times New Roman"/>
        </w:rPr>
        <w:t>“</w:t>
      </w:r>
      <w:r w:rsidRPr="009A04D2">
        <w:rPr>
          <w:rFonts w:ascii="Times New Roman" w:hAnsi="Times New Roman" w:cs="Times New Roman"/>
        </w:rPr>
        <w:t>仁爱</w:t>
      </w:r>
      <w:r w:rsidRPr="009A04D2">
        <w:rPr>
          <w:rFonts w:hAnsi="宋体" w:cs="Times New Roman"/>
        </w:rPr>
        <w:t>”</w:t>
      </w:r>
      <w:r w:rsidRPr="009A04D2">
        <w:rPr>
          <w:rFonts w:ascii="Times New Roman" w:hAnsi="Times New Roman" w:cs="Times New Roman"/>
        </w:rPr>
        <w:t>作为主旨进行</w:t>
      </w:r>
      <w:r w:rsidRPr="009A04D2">
        <w:rPr>
          <w:rFonts w:hAnsi="宋体" w:cs="Times New Roman"/>
        </w:rPr>
        <w:t>“</w:t>
      </w:r>
      <w:r w:rsidRPr="009A04D2">
        <w:rPr>
          <w:rFonts w:ascii="Times New Roman" w:hAnsi="Times New Roman" w:cs="Times New Roman"/>
        </w:rPr>
        <w:t>消极抵抗</w:t>
      </w:r>
      <w:r w:rsidRPr="009A04D2">
        <w:rPr>
          <w:rFonts w:hAnsi="宋体" w:cs="Times New Roman"/>
        </w:rPr>
        <w:t>”</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在西方物质文明的基础上发展传统经济</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通过民众的团结和经济的自主争取独立</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11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湖南娄底市高三模拟</w:t>
      </w:r>
      <w:r>
        <w:rPr>
          <w:rFonts w:ascii="Times New Roman" w:eastAsia="楷体_GB2312" w:hAnsi="Times New Roman" w:cs="Times New Roman"/>
        </w:rPr>
        <w:t>]</w:t>
      </w:r>
      <w:r w:rsidRPr="009A04D2">
        <w:rPr>
          <w:rFonts w:ascii="Times New Roman" w:hAnsi="Times New Roman" w:cs="Times New Roman"/>
        </w:rPr>
        <w:t>甘地领导了印度的非暴力不合作运动</w:t>
      </w:r>
      <w:r>
        <w:rPr>
          <w:rFonts w:ascii="Times New Roman" w:hAnsi="Times New Roman" w:cs="Times New Roman"/>
        </w:rPr>
        <w:t>，</w:t>
      </w:r>
      <w:r w:rsidRPr="009A04D2">
        <w:rPr>
          <w:rFonts w:ascii="Times New Roman" w:hAnsi="Times New Roman" w:cs="Times New Roman"/>
        </w:rPr>
        <w:t>埃及发生了</w:t>
      </w:r>
      <w:r w:rsidRPr="009A04D2">
        <w:rPr>
          <w:rFonts w:hAnsi="宋体" w:cs="Times New Roman"/>
        </w:rPr>
        <w:t>“</w:t>
      </w:r>
      <w:r w:rsidRPr="009A04D2">
        <w:rPr>
          <w:rFonts w:ascii="Times New Roman" w:hAnsi="Times New Roman" w:cs="Times New Roman"/>
        </w:rPr>
        <w:t>华夫脱运动</w:t>
      </w:r>
      <w:r w:rsidRPr="009A04D2">
        <w:rPr>
          <w:rFonts w:hAnsi="宋体" w:cs="Times New Roman"/>
        </w:rPr>
        <w:t>”</w:t>
      </w:r>
      <w:r>
        <w:rPr>
          <w:rFonts w:ascii="Times New Roman" w:hAnsi="Times New Roman" w:cs="Times New Roman"/>
        </w:rPr>
        <w:t>，</w:t>
      </w:r>
      <w:r w:rsidRPr="009A04D2">
        <w:rPr>
          <w:rFonts w:ascii="Times New Roman" w:hAnsi="Times New Roman" w:cs="Times New Roman"/>
        </w:rPr>
        <w:t>墨西哥卡德纳斯进行了资产阶级性质的民主改革。符合以上运动和改革的共同主题是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一战后亚非拉民族民主运动的高涨</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反帝反封建的资产阶级革命</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列宁主义影响下的无产阶级运动</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亚非拉联合反帝反殖民斗争</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12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杭州市高三模拟</w:t>
      </w:r>
      <w:r>
        <w:rPr>
          <w:rFonts w:ascii="Times New Roman" w:eastAsia="楷体_GB2312" w:hAnsi="Times New Roman" w:cs="Times New Roman"/>
        </w:rPr>
        <w:t>]</w:t>
      </w:r>
      <w:r w:rsidRPr="009A04D2">
        <w:rPr>
          <w:rFonts w:ascii="Times New Roman" w:hAnsi="Times New Roman" w:cs="Times New Roman"/>
        </w:rPr>
        <w:t>1926</w:t>
      </w:r>
      <w:r w:rsidRPr="009A04D2">
        <w:rPr>
          <w:rFonts w:ascii="Times New Roman" w:hAnsi="Times New Roman" w:cs="Times New Roman" w:hint="eastAsia"/>
        </w:rPr>
        <w:t>年</w:t>
      </w:r>
      <w:r w:rsidRPr="009A04D2">
        <w:rPr>
          <w:rFonts w:ascii="Times New Roman" w:hAnsi="Times New Roman" w:cs="Times New Roman"/>
        </w:rPr>
        <w:t>8</w:t>
      </w:r>
      <w:r w:rsidRPr="009A04D2">
        <w:rPr>
          <w:rFonts w:ascii="Times New Roman" w:hAnsi="Times New Roman" w:cs="Times New Roman"/>
        </w:rPr>
        <w:t>月</w:t>
      </w:r>
      <w:r>
        <w:rPr>
          <w:rFonts w:ascii="Times New Roman" w:hAnsi="Times New Roman" w:cs="Times New Roman"/>
        </w:rPr>
        <w:t>，</w:t>
      </w:r>
      <w:r w:rsidRPr="009A04D2">
        <w:rPr>
          <w:rFonts w:ascii="Times New Roman" w:hAnsi="Times New Roman" w:cs="Times New Roman"/>
        </w:rPr>
        <w:t>尼加拉瓜自由党成立了立宪政府</w:t>
      </w:r>
      <w:r>
        <w:rPr>
          <w:rFonts w:ascii="Times New Roman" w:hAnsi="Times New Roman" w:cs="Times New Roman"/>
        </w:rPr>
        <w:t>，</w:t>
      </w:r>
      <w:r w:rsidRPr="009A04D2">
        <w:rPr>
          <w:rFonts w:ascii="Times New Roman" w:hAnsi="Times New Roman" w:cs="Times New Roman"/>
        </w:rPr>
        <w:t>但是美国支持臭名昭彰的保守党首领迪亚斯为总统</w:t>
      </w:r>
      <w:r>
        <w:rPr>
          <w:rFonts w:ascii="Times New Roman" w:hAnsi="Times New Roman" w:cs="Times New Roman"/>
        </w:rPr>
        <w:t>，</w:t>
      </w:r>
      <w:r w:rsidRPr="009A04D2">
        <w:rPr>
          <w:rFonts w:ascii="Times New Roman" w:hAnsi="Times New Roman" w:cs="Times New Roman"/>
        </w:rPr>
        <w:t>引起许多地方的起义。从中可以看出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尼加拉瓜建立了民主制度</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民主革命与民族革命相统一</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尼加拉瓜成为了美国的殖民地</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资产阶级掌握了革命的领导权</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13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辽宁大连期末</w:t>
      </w:r>
      <w:r>
        <w:rPr>
          <w:rFonts w:ascii="Times New Roman" w:eastAsia="楷体_GB2312" w:hAnsi="Times New Roman" w:cs="Times New Roman"/>
        </w:rPr>
        <w:t>]</w:t>
      </w:r>
      <w:r w:rsidRPr="009A04D2">
        <w:rPr>
          <w:rFonts w:ascii="Times New Roman" w:hAnsi="Times New Roman" w:cs="Times New Roman"/>
        </w:rPr>
        <w:t>第一次将人权写入其中的国际文件是《联合国宪章》</w:t>
      </w:r>
      <w:r>
        <w:rPr>
          <w:rFonts w:ascii="Times New Roman" w:hAnsi="Times New Roman" w:cs="Times New Roman"/>
        </w:rPr>
        <w:t>，</w:t>
      </w:r>
      <w:r w:rsidRPr="009A04D2">
        <w:rPr>
          <w:rFonts w:ascii="Times New Roman" w:hAnsi="Times New Roman" w:cs="Times New Roman"/>
        </w:rPr>
        <w:t>它庄严宣布</w:t>
      </w:r>
      <w:r w:rsidRPr="009A04D2">
        <w:rPr>
          <w:rFonts w:hAnsi="宋体" w:cs="Times New Roman"/>
        </w:rPr>
        <w:t>“</w:t>
      </w:r>
      <w:r w:rsidRPr="009A04D2">
        <w:rPr>
          <w:rFonts w:ascii="Times New Roman" w:hAnsi="Times New Roman" w:cs="Times New Roman"/>
        </w:rPr>
        <w:t>欲免后世再遭今代人类两度身历惨不堪言之战祸</w:t>
      </w:r>
      <w:r>
        <w:rPr>
          <w:rFonts w:ascii="Times New Roman" w:hAnsi="Times New Roman" w:cs="Times New Roman"/>
        </w:rPr>
        <w:t>，</w:t>
      </w:r>
      <w:r w:rsidRPr="009A04D2">
        <w:rPr>
          <w:rFonts w:ascii="Times New Roman" w:hAnsi="Times New Roman" w:cs="Times New Roman"/>
        </w:rPr>
        <w:t>重申基本人权、人格尊严与价值</w:t>
      </w:r>
      <w:r>
        <w:rPr>
          <w:rFonts w:ascii="Times New Roman" w:hAnsi="Times New Roman" w:cs="Times New Roman"/>
        </w:rPr>
        <w:t>，</w:t>
      </w:r>
      <w:r w:rsidRPr="009A04D2">
        <w:rPr>
          <w:rFonts w:ascii="Times New Roman" w:hAnsi="Times New Roman" w:cs="Times New Roman"/>
        </w:rPr>
        <w:t>以及男女与大小各国平等权利之信念</w:t>
      </w:r>
      <w:r w:rsidRPr="009A04D2">
        <w:rPr>
          <w:rFonts w:hAnsi="宋体" w:cs="Times New Roman"/>
        </w:rPr>
        <w:t>”</w:t>
      </w:r>
      <w:r w:rsidRPr="009A04D2">
        <w:rPr>
          <w:rFonts w:ascii="Times New Roman" w:hAnsi="Times New Roman" w:cs="Times New Roman"/>
        </w:rPr>
        <w:t>。</w:t>
      </w:r>
      <w:r w:rsidRPr="009A04D2">
        <w:rPr>
          <w:rFonts w:ascii="Times New Roman" w:hAnsi="Times New Roman" w:cs="Times New Roman" w:hint="eastAsia"/>
        </w:rPr>
        <w:t>可见</w:t>
      </w:r>
      <w:r>
        <w:rPr>
          <w:rFonts w:ascii="Times New Roman" w:hAnsi="Times New Roman" w:cs="Times New Roman" w:hint="eastAsia"/>
        </w:rPr>
        <w:t>，</w:t>
      </w:r>
      <w:r w:rsidRPr="009A04D2">
        <w:rPr>
          <w:rFonts w:ascii="Times New Roman" w:hAnsi="Times New Roman" w:cs="Times New Roman" w:hint="eastAsia"/>
        </w:rPr>
        <w:t>世界反法西斯战争胜利的伟大意义是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根除了法西斯独裁势力</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使人权与和平的思想深入人心</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极大地改变了世界格局</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促进了战后新科技革命的兴起</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14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日照市高三模拟</w:t>
      </w:r>
      <w:r>
        <w:rPr>
          <w:rFonts w:ascii="Times New Roman" w:eastAsia="楷体_GB2312" w:hAnsi="Times New Roman" w:cs="Times New Roman"/>
        </w:rPr>
        <w:t>]</w:t>
      </w:r>
      <w:r w:rsidRPr="009A04D2">
        <w:rPr>
          <w:rFonts w:ascii="Times New Roman" w:hAnsi="Times New Roman" w:cs="Times New Roman"/>
        </w:rPr>
        <w:t>1938</w:t>
      </w:r>
      <w:r w:rsidRPr="009A04D2">
        <w:rPr>
          <w:rFonts w:ascii="Times New Roman" w:hAnsi="Times New Roman" w:cs="Times New Roman"/>
        </w:rPr>
        <w:t>年</w:t>
      </w:r>
      <w:r w:rsidRPr="009A04D2">
        <w:rPr>
          <w:rFonts w:ascii="Times New Roman" w:hAnsi="Times New Roman" w:cs="Times New Roman"/>
        </w:rPr>
        <w:t>5</w:t>
      </w:r>
      <w:r w:rsidRPr="009A04D2">
        <w:rPr>
          <w:rFonts w:ascii="Times New Roman" w:hAnsi="Times New Roman" w:cs="Times New Roman"/>
        </w:rPr>
        <w:t>月</w:t>
      </w:r>
      <w:r>
        <w:rPr>
          <w:rFonts w:ascii="Times New Roman" w:hAnsi="Times New Roman" w:cs="Times New Roman"/>
        </w:rPr>
        <w:t>，</w:t>
      </w:r>
      <w:r w:rsidRPr="009A04D2">
        <w:rPr>
          <w:rFonts w:ascii="Times New Roman" w:hAnsi="Times New Roman" w:cs="Times New Roman"/>
        </w:rPr>
        <w:t>德国在德捷边境集结兵力</w:t>
      </w:r>
      <w:r>
        <w:rPr>
          <w:rFonts w:ascii="Times New Roman" w:hAnsi="Times New Roman" w:cs="Times New Roman"/>
        </w:rPr>
        <w:t>，</w:t>
      </w:r>
      <w:r w:rsidRPr="009A04D2">
        <w:rPr>
          <w:rFonts w:ascii="Times New Roman" w:hAnsi="Times New Roman" w:cs="Times New Roman"/>
        </w:rPr>
        <w:t>以战争相威胁</w:t>
      </w:r>
      <w:r>
        <w:rPr>
          <w:rFonts w:ascii="Times New Roman" w:hAnsi="Times New Roman" w:cs="Times New Roman"/>
        </w:rPr>
        <w:t>，</w:t>
      </w:r>
      <w:r w:rsidRPr="009A04D2">
        <w:rPr>
          <w:rFonts w:ascii="Times New Roman" w:hAnsi="Times New Roman" w:cs="Times New Roman"/>
        </w:rPr>
        <w:t>引发国际担忧。罗斯福总统分别给希特勒和墨索里尼写信</w:t>
      </w:r>
      <w:r>
        <w:rPr>
          <w:rFonts w:ascii="Times New Roman" w:hAnsi="Times New Roman" w:cs="Times New Roman"/>
        </w:rPr>
        <w:t>，</w:t>
      </w:r>
      <w:r w:rsidRPr="009A04D2">
        <w:rPr>
          <w:rFonts w:ascii="Times New Roman" w:hAnsi="Times New Roman" w:cs="Times New Roman"/>
        </w:rPr>
        <w:t>呼吁希特勒</w:t>
      </w:r>
      <w:r w:rsidRPr="009A04D2">
        <w:rPr>
          <w:rFonts w:hAnsi="宋体" w:cs="Times New Roman"/>
        </w:rPr>
        <w:t>“</w:t>
      </w:r>
      <w:r w:rsidRPr="009A04D2">
        <w:rPr>
          <w:rFonts w:ascii="Times New Roman" w:hAnsi="Times New Roman" w:cs="Times New Roman"/>
        </w:rPr>
        <w:t>和平地、公正地和建设性地解决争论问题</w:t>
      </w:r>
      <w:r w:rsidRPr="009A04D2">
        <w:rPr>
          <w:rFonts w:hAnsi="宋体" w:cs="Times New Roman"/>
        </w:rPr>
        <w:t>”</w:t>
      </w:r>
      <w:r>
        <w:rPr>
          <w:rFonts w:ascii="Times New Roman" w:hAnsi="Times New Roman" w:cs="Times New Roman"/>
        </w:rPr>
        <w:t>，</w:t>
      </w:r>
      <w:r w:rsidRPr="009A04D2">
        <w:rPr>
          <w:rFonts w:ascii="Times New Roman" w:hAnsi="Times New Roman" w:cs="Times New Roman"/>
        </w:rPr>
        <w:t>请墨索里尼</w:t>
      </w:r>
      <w:r w:rsidRPr="009A04D2">
        <w:rPr>
          <w:rFonts w:hAnsi="宋体" w:cs="Times New Roman"/>
        </w:rPr>
        <w:t>“</w:t>
      </w:r>
      <w:r w:rsidRPr="009A04D2">
        <w:rPr>
          <w:rFonts w:ascii="Times New Roman" w:hAnsi="Times New Roman" w:cs="Times New Roman"/>
        </w:rPr>
        <w:t>帮助继续努力</w:t>
      </w:r>
      <w:r>
        <w:rPr>
          <w:rFonts w:ascii="Times New Roman" w:hAnsi="Times New Roman" w:cs="Times New Roman"/>
        </w:rPr>
        <w:t>，</w:t>
      </w:r>
      <w:r w:rsidRPr="009A04D2">
        <w:rPr>
          <w:rFonts w:ascii="Times New Roman" w:hAnsi="Times New Roman" w:cs="Times New Roman"/>
        </w:rPr>
        <w:t>以求用谈判或其他和平手段就争论问题达成协议</w:t>
      </w:r>
      <w:r w:rsidRPr="009A04D2">
        <w:rPr>
          <w:rFonts w:hAnsi="宋体" w:cs="Times New Roman"/>
        </w:rPr>
        <w:t>”</w:t>
      </w:r>
      <w:r w:rsidRPr="009A04D2">
        <w:rPr>
          <w:rFonts w:ascii="Times New Roman" w:hAnsi="Times New Roman" w:cs="Times New Roman"/>
        </w:rPr>
        <w:t>。在各国的斡旋下</w:t>
      </w:r>
      <w:r>
        <w:rPr>
          <w:rFonts w:ascii="Times New Roman" w:hAnsi="Times New Roman" w:cs="Times New Roman"/>
        </w:rPr>
        <w:t>，</w:t>
      </w:r>
      <w:r w:rsidRPr="009A04D2">
        <w:rPr>
          <w:rFonts w:ascii="Times New Roman" w:hAnsi="Times New Roman" w:cs="Times New Roman"/>
        </w:rPr>
        <w:t>随后召开由德、意、英、法</w:t>
      </w:r>
      <w:r w:rsidRPr="009A04D2">
        <w:rPr>
          <w:rFonts w:ascii="Times New Roman" w:hAnsi="Times New Roman" w:cs="Times New Roman" w:hint="eastAsia"/>
        </w:rPr>
        <w:t>主导的国际会议。该会议的直接结果是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签订《反共产国际协定》</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签署《日内瓦议定书》</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签署《慕尼黑协定》</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德国吞并了捷克斯洛伐克</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15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辽宁丹东市高三一模</w:t>
      </w:r>
      <w:r>
        <w:rPr>
          <w:rFonts w:ascii="Times New Roman" w:eastAsia="楷体_GB2312" w:hAnsi="Times New Roman" w:cs="Times New Roman"/>
        </w:rPr>
        <w:t>]</w:t>
      </w:r>
      <w:r w:rsidRPr="009A04D2">
        <w:rPr>
          <w:rFonts w:ascii="Times New Roman" w:hAnsi="Times New Roman" w:cs="Times New Roman"/>
        </w:rPr>
        <w:t>二战后</w:t>
      </w:r>
      <w:r>
        <w:rPr>
          <w:rFonts w:ascii="Times New Roman" w:hAnsi="Times New Roman" w:cs="Times New Roman"/>
        </w:rPr>
        <w:t>，</w:t>
      </w:r>
      <w:r w:rsidRPr="009A04D2">
        <w:rPr>
          <w:rFonts w:ascii="Times New Roman" w:hAnsi="Times New Roman" w:cs="Times New Roman"/>
        </w:rPr>
        <w:t>盟国要求日本将战前掠夺的中国领土东北和半个世纪前割取的台湾及澎湖列岛交还中国。波茨坦公告规定</w:t>
      </w:r>
      <w:r>
        <w:rPr>
          <w:rFonts w:ascii="Times New Roman" w:hAnsi="Times New Roman" w:cs="Times New Roman"/>
        </w:rPr>
        <w:t>，</w:t>
      </w:r>
      <w:r w:rsidRPr="009A04D2">
        <w:rPr>
          <w:rFonts w:ascii="Times New Roman" w:hAnsi="Times New Roman" w:cs="Times New Roman"/>
        </w:rPr>
        <w:t>日本的主权将限定于</w:t>
      </w:r>
      <w:r w:rsidRPr="009A04D2">
        <w:rPr>
          <w:rFonts w:hAnsi="宋体" w:cs="Times New Roman"/>
        </w:rPr>
        <w:t>“</w:t>
      </w:r>
      <w:r w:rsidRPr="009A04D2">
        <w:rPr>
          <w:rFonts w:ascii="Times New Roman" w:hAnsi="Times New Roman" w:cs="Times New Roman"/>
        </w:rPr>
        <w:t>本州、北海道、九州、四国及吾人所决定其他小岛之内</w:t>
      </w:r>
      <w:r w:rsidRPr="009A04D2">
        <w:rPr>
          <w:rFonts w:hAnsi="宋体" w:cs="Times New Roman"/>
        </w:rPr>
        <w:t>”</w:t>
      </w:r>
      <w:r w:rsidRPr="009A04D2">
        <w:rPr>
          <w:rFonts w:ascii="Times New Roman" w:hAnsi="Times New Roman" w:cs="Times New Roman"/>
        </w:rPr>
        <w:t>。由此可见</w:t>
      </w:r>
      <w:r>
        <w:rPr>
          <w:rFonts w:ascii="Times New Roman" w:hAnsi="Times New Roman" w:cs="Times New Roman"/>
        </w:rPr>
        <w:t>，</w:t>
      </w:r>
      <w:r w:rsidRPr="009A04D2">
        <w:rPr>
          <w:rFonts w:ascii="Times New Roman" w:hAnsi="Times New Roman" w:cs="Times New Roman"/>
        </w:rPr>
        <w:t>二战后盟国对日本领土的处置</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是霸权主义和强权政治的体现</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有利于战后秩序稳</w:t>
      </w:r>
      <w:r w:rsidRPr="009A04D2">
        <w:rPr>
          <w:rFonts w:ascii="Times New Roman" w:hAnsi="Times New Roman" w:cs="Times New Roman" w:hint="eastAsia"/>
        </w:rPr>
        <w:t>定与重建</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hint="eastAsia"/>
        </w:rPr>
        <w:t>．</w:t>
      </w:r>
      <w:r w:rsidRPr="009A04D2">
        <w:rPr>
          <w:rFonts w:ascii="Times New Roman" w:hAnsi="Times New Roman" w:cs="Times New Roman"/>
        </w:rPr>
        <w:t>服务美国单独占领日本意图</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注重对原有的领土进行分割</w:t>
      </w:r>
    </w:p>
    <w:p w:rsidR="002F7A71" w:rsidRDefault="002F7A71" w:rsidP="002F7A71">
      <w:pPr>
        <w:pStyle w:val="a5"/>
        <w:ind w:firstLineChars="200" w:firstLine="420"/>
        <w:rPr>
          <w:rFonts w:ascii="Times New Roman" w:hAnsi="Times New Roman" w:cs="Times New Roman"/>
        </w:rPr>
      </w:pPr>
      <w:r w:rsidRPr="009A04D2">
        <w:rPr>
          <w:rFonts w:ascii="Times New Roman" w:eastAsia="黑体" w:hAnsi="Times New Roman" w:cs="Times New Roman"/>
        </w:rPr>
        <w:t>二、非选择题</w:t>
      </w:r>
      <w:r>
        <w:rPr>
          <w:rFonts w:ascii="Times New Roman" w:eastAsia="黑体" w:hAnsi="Times New Roman" w:cs="Times New Roman"/>
        </w:rPr>
        <w:t>(</w:t>
      </w:r>
      <w:r w:rsidRPr="009A04D2">
        <w:rPr>
          <w:rFonts w:ascii="Times New Roman" w:eastAsia="黑体" w:hAnsi="Times New Roman" w:cs="Times New Roman"/>
        </w:rPr>
        <w:t>本大题共</w:t>
      </w:r>
      <w:r w:rsidRPr="009A04D2">
        <w:rPr>
          <w:rFonts w:ascii="Times New Roman" w:eastAsia="黑体" w:hAnsi="Times New Roman" w:cs="Times New Roman"/>
        </w:rPr>
        <w:t>2</w:t>
      </w:r>
      <w:r w:rsidRPr="009A04D2">
        <w:rPr>
          <w:rFonts w:ascii="Times New Roman" w:eastAsia="黑体" w:hAnsi="Times New Roman" w:cs="Times New Roman"/>
        </w:rPr>
        <w:t>小题</w:t>
      </w:r>
      <w:r>
        <w:rPr>
          <w:rFonts w:ascii="Times New Roman" w:eastAsia="黑体" w:hAnsi="Times New Roman" w:cs="Times New Roman"/>
        </w:rPr>
        <w:t>，</w:t>
      </w:r>
      <w:r w:rsidRPr="009A04D2">
        <w:rPr>
          <w:rFonts w:ascii="Times New Roman" w:eastAsia="黑体" w:hAnsi="Times New Roman" w:cs="Times New Roman"/>
        </w:rPr>
        <w:t>第</w:t>
      </w:r>
      <w:r w:rsidRPr="009A04D2">
        <w:rPr>
          <w:rFonts w:ascii="Times New Roman" w:eastAsia="黑体" w:hAnsi="Times New Roman" w:cs="Times New Roman"/>
        </w:rPr>
        <w:t>16</w:t>
      </w:r>
      <w:r w:rsidRPr="009A04D2">
        <w:rPr>
          <w:rFonts w:ascii="Times New Roman" w:eastAsia="黑体" w:hAnsi="Times New Roman" w:cs="Times New Roman"/>
        </w:rPr>
        <w:t>题</w:t>
      </w:r>
      <w:r w:rsidRPr="009A04D2">
        <w:rPr>
          <w:rFonts w:ascii="Times New Roman" w:eastAsia="黑体" w:hAnsi="Times New Roman" w:cs="Times New Roman"/>
        </w:rPr>
        <w:t>28</w:t>
      </w:r>
      <w:r w:rsidRPr="009A04D2">
        <w:rPr>
          <w:rFonts w:ascii="Times New Roman" w:eastAsia="黑体" w:hAnsi="Times New Roman" w:cs="Times New Roman"/>
        </w:rPr>
        <w:t>分</w:t>
      </w:r>
      <w:r>
        <w:rPr>
          <w:rFonts w:ascii="Times New Roman" w:eastAsia="黑体" w:hAnsi="Times New Roman" w:cs="Times New Roman"/>
        </w:rPr>
        <w:t>，</w:t>
      </w:r>
      <w:r w:rsidRPr="009A04D2">
        <w:rPr>
          <w:rFonts w:ascii="Times New Roman" w:eastAsia="黑体" w:hAnsi="Times New Roman" w:cs="Times New Roman"/>
        </w:rPr>
        <w:t>第</w:t>
      </w:r>
      <w:r w:rsidRPr="009A04D2">
        <w:rPr>
          <w:rFonts w:ascii="Times New Roman" w:eastAsia="黑体" w:hAnsi="Times New Roman" w:cs="Times New Roman"/>
        </w:rPr>
        <w:t>17</w:t>
      </w:r>
      <w:r w:rsidRPr="009A04D2">
        <w:rPr>
          <w:rFonts w:ascii="Times New Roman" w:eastAsia="黑体" w:hAnsi="Times New Roman" w:cs="Times New Roman"/>
        </w:rPr>
        <w:t>题</w:t>
      </w:r>
      <w:r w:rsidRPr="009A04D2">
        <w:rPr>
          <w:rFonts w:ascii="Times New Roman" w:eastAsia="黑体" w:hAnsi="Times New Roman" w:cs="Times New Roman"/>
        </w:rPr>
        <w:t>12</w:t>
      </w:r>
      <w:r w:rsidRPr="009A04D2">
        <w:rPr>
          <w:rFonts w:ascii="Times New Roman" w:eastAsia="黑体" w:hAnsi="Times New Roman" w:cs="Times New Roman"/>
        </w:rPr>
        <w:t>分</w:t>
      </w:r>
      <w:r>
        <w:rPr>
          <w:rFonts w:ascii="Times New Roman" w:eastAsia="黑体" w:hAnsi="Times New Roman" w:cs="Times New Roman"/>
        </w:rPr>
        <w:t>，</w:t>
      </w:r>
      <w:r w:rsidRPr="009A04D2">
        <w:rPr>
          <w:rFonts w:ascii="Times New Roman" w:eastAsia="黑体" w:hAnsi="Times New Roman" w:cs="Times New Roman"/>
        </w:rPr>
        <w:t>共</w:t>
      </w:r>
      <w:r w:rsidRPr="009A04D2">
        <w:rPr>
          <w:rFonts w:ascii="Times New Roman" w:eastAsia="黑体" w:hAnsi="Times New Roman" w:cs="Times New Roman"/>
        </w:rPr>
        <w:t>40</w:t>
      </w:r>
      <w:r w:rsidRPr="009A04D2">
        <w:rPr>
          <w:rFonts w:ascii="Times New Roman" w:eastAsia="黑体" w:hAnsi="Times New Roman" w:cs="Times New Roman"/>
        </w:rPr>
        <w:t>分</w:t>
      </w:r>
      <w:r>
        <w:rPr>
          <w:rFonts w:ascii="Times New Roman" w:eastAsia="黑体" w:hAnsi="Times New Roman" w:cs="Times New Roman"/>
        </w:rPr>
        <w:t>)</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16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辽宁省鞍山市高三二模</w:t>
      </w:r>
      <w:r>
        <w:rPr>
          <w:rFonts w:ascii="Times New Roman" w:eastAsia="楷体_GB2312" w:hAnsi="Times New Roman" w:cs="Times New Roman"/>
        </w:rPr>
        <w:t>]</w:t>
      </w:r>
      <w:r w:rsidRPr="009A04D2">
        <w:rPr>
          <w:rFonts w:ascii="Times New Roman" w:hAnsi="Times New Roman" w:cs="Times New Roman"/>
        </w:rPr>
        <w:t>阅读材料</w:t>
      </w:r>
      <w:r>
        <w:rPr>
          <w:rFonts w:ascii="Times New Roman" w:hAnsi="Times New Roman" w:cs="Times New Roman"/>
        </w:rPr>
        <w:t>，</w:t>
      </w:r>
      <w:r w:rsidRPr="009A04D2">
        <w:rPr>
          <w:rFonts w:ascii="Times New Roman" w:hAnsi="Times New Roman" w:cs="Times New Roman"/>
        </w:rPr>
        <w:t>完成下列要求。</w:t>
      </w:r>
    </w:p>
    <w:p w:rsidR="002F7A71" w:rsidRDefault="002F7A71" w:rsidP="002F7A71">
      <w:pPr>
        <w:pStyle w:val="a5"/>
        <w:ind w:firstLineChars="200" w:firstLine="420"/>
        <w:rPr>
          <w:rFonts w:ascii="Times New Roman" w:eastAsia="仿宋_GB2312" w:hAnsi="Times New Roman" w:cs="Times New Roman"/>
        </w:rPr>
      </w:pPr>
      <w:r w:rsidRPr="009A04D2">
        <w:rPr>
          <w:rFonts w:ascii="Times New Roman" w:eastAsia="黑体" w:hAnsi="Times New Roman" w:cs="Times New Roman"/>
        </w:rPr>
        <w:t>材料一</w:t>
      </w:r>
      <w:r>
        <w:rPr>
          <w:rFonts w:ascii="Times New Roman" w:eastAsia="黑体" w:hAnsi="Times New Roman" w:cs="Times New Roman"/>
        </w:rPr>
        <w:t xml:space="preserve">　</w:t>
      </w:r>
      <w:r w:rsidRPr="009A04D2">
        <w:rPr>
          <w:rFonts w:ascii="Times New Roman" w:eastAsia="仿宋_GB2312" w:hAnsi="Times New Roman" w:cs="Times New Roman"/>
        </w:rPr>
        <w:t>1918</w:t>
      </w:r>
      <w:r w:rsidRPr="009A04D2">
        <w:rPr>
          <w:rFonts w:ascii="Times New Roman" w:eastAsia="仿宋_GB2312" w:hAnsi="Times New Roman" w:cs="Times New Roman"/>
        </w:rPr>
        <w:t>年</w:t>
      </w:r>
      <w:r w:rsidRPr="009A04D2">
        <w:rPr>
          <w:rFonts w:ascii="Times New Roman" w:eastAsia="仿宋_GB2312" w:hAnsi="Times New Roman" w:cs="Times New Roman"/>
        </w:rPr>
        <w:t>12</w:t>
      </w:r>
      <w:r w:rsidRPr="009A04D2">
        <w:rPr>
          <w:rFonts w:ascii="Times New Roman" w:eastAsia="仿宋_GB2312" w:hAnsi="Times New Roman" w:cs="Times New Roman"/>
        </w:rPr>
        <w:t>月</w:t>
      </w:r>
      <w:r w:rsidRPr="009A04D2">
        <w:rPr>
          <w:rFonts w:ascii="Times New Roman" w:eastAsia="仿宋_GB2312" w:hAnsi="Times New Roman" w:cs="Times New Roman"/>
        </w:rPr>
        <w:t>14</w:t>
      </w:r>
      <w:r w:rsidRPr="009A04D2">
        <w:rPr>
          <w:rFonts w:ascii="Times New Roman" w:eastAsia="仿宋_GB2312" w:hAnsi="Times New Roman" w:cs="Times New Roman"/>
        </w:rPr>
        <w:t>日</w:t>
      </w:r>
      <w:r>
        <w:rPr>
          <w:rFonts w:ascii="Times New Roman" w:eastAsia="仿宋_GB2312" w:hAnsi="Times New Roman" w:cs="Times New Roman"/>
        </w:rPr>
        <w:t>，</w:t>
      </w:r>
      <w:r w:rsidRPr="009A04D2">
        <w:rPr>
          <w:rFonts w:ascii="Times New Roman" w:eastAsia="仿宋_GB2312" w:hAnsi="Times New Roman" w:cs="Times New Roman"/>
        </w:rPr>
        <w:t>顾维钧抵达巴黎。大会前</w:t>
      </w:r>
      <w:r>
        <w:rPr>
          <w:rFonts w:ascii="Times New Roman" w:eastAsia="仿宋_GB2312" w:hAnsi="Times New Roman" w:cs="Times New Roman"/>
        </w:rPr>
        <w:t>，</w:t>
      </w:r>
      <w:r w:rsidRPr="009A04D2">
        <w:rPr>
          <w:rFonts w:ascii="Times New Roman" w:eastAsia="仿宋_GB2312" w:hAnsi="Times New Roman" w:cs="Times New Roman"/>
        </w:rPr>
        <w:t>他特地去了巴黎郊外的华工墓地。顾维钧在大会上承认中国的确在</w:t>
      </w:r>
      <w:r w:rsidRPr="009A04D2">
        <w:rPr>
          <w:rFonts w:ascii="Times New Roman" w:eastAsia="仿宋_GB2312" w:hAnsi="Times New Roman" w:cs="Times New Roman"/>
        </w:rPr>
        <w:t>1915</w:t>
      </w:r>
      <w:r w:rsidRPr="009A04D2">
        <w:rPr>
          <w:rFonts w:ascii="Times New Roman" w:eastAsia="仿宋_GB2312" w:hAnsi="Times New Roman" w:cs="Times New Roman"/>
        </w:rPr>
        <w:t>年和</w:t>
      </w:r>
      <w:r w:rsidRPr="009A04D2">
        <w:rPr>
          <w:rFonts w:ascii="Times New Roman" w:eastAsia="仿宋_GB2312" w:hAnsi="Times New Roman" w:cs="Times New Roman"/>
        </w:rPr>
        <w:t>1918</w:t>
      </w:r>
      <w:r w:rsidRPr="009A04D2">
        <w:rPr>
          <w:rFonts w:ascii="Times New Roman" w:eastAsia="仿宋_GB2312" w:hAnsi="Times New Roman" w:cs="Times New Roman"/>
        </w:rPr>
        <w:t>年签订协议</w:t>
      </w:r>
      <w:r>
        <w:rPr>
          <w:rFonts w:ascii="Times New Roman" w:eastAsia="仿宋_GB2312" w:hAnsi="Times New Roman" w:cs="Times New Roman"/>
        </w:rPr>
        <w:t>，</w:t>
      </w:r>
      <w:r w:rsidRPr="009A04D2">
        <w:rPr>
          <w:rFonts w:ascii="Times New Roman" w:eastAsia="仿宋_GB2312" w:hAnsi="Times New Roman" w:cs="Times New Roman"/>
        </w:rPr>
        <w:t>许诺日本将得到德国在山东的权益</w:t>
      </w:r>
      <w:r>
        <w:rPr>
          <w:rFonts w:ascii="Times New Roman" w:eastAsia="仿宋_GB2312" w:hAnsi="Times New Roman" w:cs="Times New Roman"/>
        </w:rPr>
        <w:t>，</w:t>
      </w:r>
      <w:r w:rsidRPr="009A04D2">
        <w:rPr>
          <w:rFonts w:ascii="Times New Roman" w:eastAsia="仿宋_GB2312" w:hAnsi="Times New Roman" w:cs="Times New Roman"/>
        </w:rPr>
        <w:t>但当时是被迫的</w:t>
      </w:r>
      <w:r>
        <w:rPr>
          <w:rFonts w:ascii="Times New Roman" w:eastAsia="仿宋_GB2312" w:hAnsi="Times New Roman" w:cs="Times New Roman"/>
        </w:rPr>
        <w:t>，</w:t>
      </w:r>
      <w:r w:rsidRPr="009A04D2">
        <w:rPr>
          <w:rFonts w:ascii="Times New Roman" w:eastAsia="仿宋_GB2312" w:hAnsi="Times New Roman" w:cs="Times New Roman"/>
        </w:rPr>
        <w:t>因此不应该履行。按</w:t>
      </w:r>
      <w:r w:rsidRPr="009A04D2">
        <w:rPr>
          <w:rFonts w:ascii="Times New Roman" w:eastAsia="仿宋_GB2312" w:hAnsi="Times New Roman" w:cs="Times New Roman" w:hint="eastAsia"/>
        </w:rPr>
        <w:t>大会所接受的民族自决和领土主权完整等威尔逊的原则</w:t>
      </w:r>
      <w:r>
        <w:rPr>
          <w:rFonts w:ascii="Times New Roman" w:eastAsia="仿宋_GB2312" w:hAnsi="Times New Roman" w:cs="Times New Roman" w:hint="eastAsia"/>
        </w:rPr>
        <w:t>，</w:t>
      </w:r>
      <w:r w:rsidRPr="009A04D2">
        <w:rPr>
          <w:rFonts w:ascii="Times New Roman" w:eastAsia="仿宋_GB2312" w:hAnsi="Times New Roman" w:cs="Times New Roman" w:hint="eastAsia"/>
        </w:rPr>
        <w:t>中国有权要求收回山东权益。他的辩词</w:t>
      </w:r>
      <w:r w:rsidRPr="009A04D2">
        <w:rPr>
          <w:rFonts w:hAnsi="宋体" w:cs="Times New Roman" w:hint="eastAsia"/>
        </w:rPr>
        <w:t>“</w:t>
      </w:r>
      <w:r w:rsidRPr="009A04D2">
        <w:rPr>
          <w:rFonts w:ascii="Times New Roman" w:eastAsia="仿宋_GB2312" w:hAnsi="Times New Roman" w:cs="Times New Roman" w:hint="eastAsia"/>
        </w:rPr>
        <w:t>中国的孔子有如西方的耶稣</w:t>
      </w:r>
      <w:r>
        <w:rPr>
          <w:rFonts w:ascii="Times New Roman" w:eastAsia="仿宋_GB2312" w:hAnsi="Times New Roman" w:cs="Times New Roman" w:hint="eastAsia"/>
        </w:rPr>
        <w:t>，</w:t>
      </w:r>
      <w:r w:rsidRPr="009A04D2">
        <w:rPr>
          <w:rFonts w:ascii="Times New Roman" w:eastAsia="仿宋_GB2312" w:hAnsi="Times New Roman" w:cs="Times New Roman" w:hint="eastAsia"/>
        </w:rPr>
        <w:t>中国不能失去山东正如西方不能失去耶路撒冷</w:t>
      </w:r>
      <w:r w:rsidRPr="009A04D2">
        <w:rPr>
          <w:rFonts w:hAnsi="宋体" w:cs="Times New Roman" w:hint="eastAsia"/>
        </w:rPr>
        <w:t>”</w:t>
      </w:r>
      <w:r w:rsidRPr="009A04D2">
        <w:rPr>
          <w:rFonts w:ascii="Times New Roman" w:eastAsia="仿宋_GB2312" w:hAnsi="Times New Roman" w:cs="Times New Roman" w:hint="eastAsia"/>
        </w:rPr>
        <w:t>轰动了整个巴黎以至欧洲。</w:t>
      </w:r>
    </w:p>
    <w:p w:rsidR="002F7A71" w:rsidRDefault="002F7A71" w:rsidP="002F7A71">
      <w:pPr>
        <w:pStyle w:val="a5"/>
        <w:ind w:firstLineChars="200" w:firstLine="420"/>
        <w:jc w:val="right"/>
        <w:rPr>
          <w:rFonts w:ascii="Times New Roman" w:hAnsi="Times New Roman" w:cs="Times New Roman"/>
        </w:rPr>
      </w:pPr>
      <w:r w:rsidRPr="009A04D2">
        <w:rPr>
          <w:rFonts w:ascii="Times New Roman" w:hAnsi="Times New Roman" w:cs="Times New Roman"/>
        </w:rPr>
        <w:t>——</w:t>
      </w:r>
      <w:r w:rsidRPr="009A04D2">
        <w:rPr>
          <w:rFonts w:ascii="Times New Roman" w:hAnsi="Times New Roman" w:cs="Times New Roman"/>
        </w:rPr>
        <w:t>摘编自《顾维钧回忆录》</w:t>
      </w:r>
    </w:p>
    <w:p w:rsidR="002F7A71" w:rsidRDefault="002F7A71" w:rsidP="002F7A71">
      <w:pPr>
        <w:pStyle w:val="a5"/>
        <w:ind w:firstLineChars="200" w:firstLine="420"/>
        <w:rPr>
          <w:rFonts w:ascii="Times New Roman" w:eastAsia="仿宋_GB2312" w:hAnsi="Times New Roman" w:cs="Times New Roman"/>
        </w:rPr>
      </w:pPr>
      <w:r w:rsidRPr="009A04D2">
        <w:rPr>
          <w:rFonts w:ascii="Times New Roman" w:eastAsia="黑体" w:hAnsi="Times New Roman" w:cs="Times New Roman"/>
        </w:rPr>
        <w:t>材料二</w:t>
      </w:r>
      <w:r>
        <w:rPr>
          <w:rFonts w:ascii="Times New Roman" w:eastAsia="黑体" w:hAnsi="Times New Roman" w:cs="Times New Roman"/>
        </w:rPr>
        <w:t xml:space="preserve">　</w:t>
      </w:r>
      <w:r w:rsidRPr="009A04D2">
        <w:rPr>
          <w:rFonts w:ascii="Times New Roman" w:eastAsia="仿宋_GB2312" w:hAnsi="Times New Roman" w:cs="Times New Roman"/>
        </w:rPr>
        <w:t>1919</w:t>
      </w:r>
      <w:r w:rsidRPr="009A04D2">
        <w:rPr>
          <w:rFonts w:ascii="Times New Roman" w:eastAsia="仿宋_GB2312" w:hAnsi="Times New Roman" w:cs="Times New Roman"/>
        </w:rPr>
        <w:t>年</w:t>
      </w:r>
      <w:r w:rsidRPr="009A04D2">
        <w:rPr>
          <w:rFonts w:ascii="Times New Roman" w:eastAsia="仿宋_GB2312" w:hAnsi="Times New Roman" w:cs="Times New Roman"/>
        </w:rPr>
        <w:t>1</w:t>
      </w:r>
      <w:r w:rsidRPr="009A04D2">
        <w:rPr>
          <w:rFonts w:ascii="Times New Roman" w:eastAsia="仿宋_GB2312" w:hAnsi="Times New Roman" w:cs="Times New Roman"/>
        </w:rPr>
        <w:t>月</w:t>
      </w:r>
      <w:r w:rsidRPr="009A04D2">
        <w:rPr>
          <w:rFonts w:ascii="Times New Roman" w:eastAsia="仿宋_GB2312" w:hAnsi="Times New Roman" w:cs="Times New Roman"/>
        </w:rPr>
        <w:t>18</w:t>
      </w:r>
      <w:r w:rsidRPr="009A04D2">
        <w:rPr>
          <w:rFonts w:ascii="Times New Roman" w:eastAsia="仿宋_GB2312" w:hAnsi="Times New Roman" w:cs="Times New Roman"/>
        </w:rPr>
        <w:t>日是普鲁士王国宣告成立纪念日</w:t>
      </w:r>
      <w:r>
        <w:rPr>
          <w:rFonts w:ascii="Times New Roman" w:eastAsia="仿宋_GB2312" w:hAnsi="Times New Roman" w:cs="Times New Roman"/>
        </w:rPr>
        <w:t>，</w:t>
      </w:r>
      <w:r w:rsidRPr="009A04D2">
        <w:rPr>
          <w:rFonts w:ascii="Times New Roman" w:eastAsia="仿宋_GB2312" w:hAnsi="Times New Roman" w:cs="Times New Roman"/>
        </w:rPr>
        <w:t>也是普法战争后德意志帝国宣告成立的纪念日。签订《凡尔赛和约》的凡尔赛宫镜厅又是威廉一世皇帝即位的场所。这样的时间、地点的选择</w:t>
      </w:r>
      <w:r>
        <w:rPr>
          <w:rFonts w:ascii="Times New Roman" w:eastAsia="仿宋_GB2312" w:hAnsi="Times New Roman" w:cs="Times New Roman"/>
        </w:rPr>
        <w:t>，</w:t>
      </w:r>
      <w:r w:rsidRPr="009A04D2">
        <w:rPr>
          <w:rFonts w:ascii="Times New Roman" w:eastAsia="仿宋_GB2312" w:hAnsi="Times New Roman" w:cs="Times New Roman"/>
        </w:rPr>
        <w:t>固然消除了法国在历史上蒙受的耻辱</w:t>
      </w:r>
      <w:r>
        <w:rPr>
          <w:rFonts w:ascii="Times New Roman" w:eastAsia="仿宋_GB2312" w:hAnsi="Times New Roman" w:cs="Times New Roman"/>
        </w:rPr>
        <w:t>，</w:t>
      </w:r>
      <w:r w:rsidRPr="009A04D2">
        <w:rPr>
          <w:rFonts w:ascii="Times New Roman" w:eastAsia="仿宋_GB2312" w:hAnsi="Times New Roman" w:cs="Times New Roman"/>
        </w:rPr>
        <w:t>但是它又给德国打上了耻辱的烙印。巴</w:t>
      </w:r>
      <w:r w:rsidRPr="009A04D2">
        <w:rPr>
          <w:rFonts w:ascii="Times New Roman" w:eastAsia="仿宋_GB2312" w:hAnsi="Times New Roman" w:cs="Times New Roman" w:hint="eastAsia"/>
        </w:rPr>
        <w:t>黎和会强令德国对协约国提出的和约不得进行口头谈判</w:t>
      </w:r>
      <w:r>
        <w:rPr>
          <w:rFonts w:ascii="Times New Roman" w:eastAsia="仿宋_GB2312" w:hAnsi="Times New Roman" w:cs="Times New Roman" w:hint="eastAsia"/>
        </w:rPr>
        <w:t>，</w:t>
      </w:r>
      <w:r w:rsidRPr="009A04D2">
        <w:rPr>
          <w:rFonts w:ascii="Times New Roman" w:eastAsia="仿宋_GB2312" w:hAnsi="Times New Roman" w:cs="Times New Roman" w:hint="eastAsia"/>
        </w:rPr>
        <w:t>不得有任何保留。协约国的赔偿要求更是对德国极尽搜刮之能事</w:t>
      </w:r>
      <w:r>
        <w:rPr>
          <w:rFonts w:ascii="Times New Roman" w:eastAsia="仿宋_GB2312" w:hAnsi="Times New Roman" w:cs="Times New Roman" w:hint="eastAsia"/>
        </w:rPr>
        <w:t>，</w:t>
      </w:r>
      <w:r w:rsidRPr="009A04D2">
        <w:rPr>
          <w:rFonts w:ascii="Times New Roman" w:eastAsia="仿宋_GB2312" w:hAnsi="Times New Roman" w:cs="Times New Roman" w:hint="eastAsia"/>
        </w:rPr>
        <w:t>大大超出了德国的国力</w:t>
      </w:r>
      <w:r>
        <w:rPr>
          <w:rFonts w:ascii="Times New Roman" w:eastAsia="仿宋_GB2312" w:hAnsi="Times New Roman" w:cs="Times New Roman" w:hint="eastAsia"/>
        </w:rPr>
        <w:t>，</w:t>
      </w:r>
      <w:r w:rsidRPr="009A04D2">
        <w:rPr>
          <w:rFonts w:ascii="Times New Roman" w:eastAsia="仿宋_GB2312" w:hAnsi="Times New Roman" w:cs="Times New Roman" w:hint="eastAsia"/>
        </w:rPr>
        <w:t>为保障支付赔款的种种措施还使德国丧失了大量主权。</w:t>
      </w:r>
    </w:p>
    <w:p w:rsidR="002F7A71" w:rsidRDefault="002F7A71" w:rsidP="002F7A71">
      <w:pPr>
        <w:pStyle w:val="a5"/>
        <w:ind w:firstLineChars="200" w:firstLine="420"/>
        <w:jc w:val="right"/>
        <w:rPr>
          <w:rFonts w:ascii="Times New Roman" w:hAnsi="Times New Roman" w:cs="Times New Roman"/>
        </w:rPr>
      </w:pPr>
      <w:r w:rsidRPr="009A04D2">
        <w:rPr>
          <w:rFonts w:ascii="Times New Roman" w:hAnsi="Times New Roman" w:cs="Times New Roman"/>
        </w:rPr>
        <w:t>——</w:t>
      </w:r>
      <w:r w:rsidRPr="009A04D2">
        <w:rPr>
          <w:rFonts w:ascii="Times New Roman" w:hAnsi="Times New Roman" w:cs="Times New Roman"/>
        </w:rPr>
        <w:t>摘编自王绳祖《国际关系史》</w:t>
      </w:r>
    </w:p>
    <w:p w:rsidR="002F7A71" w:rsidRDefault="002F7A71" w:rsidP="002F7A71">
      <w:pPr>
        <w:pStyle w:val="a5"/>
        <w:ind w:firstLineChars="200" w:firstLine="420"/>
        <w:rPr>
          <w:rFonts w:ascii="Times New Roman" w:hAnsi="Times New Roman" w:cs="Times New Roman"/>
        </w:rPr>
      </w:pPr>
      <w:r>
        <w:rPr>
          <w:rFonts w:ascii="Times New Roman" w:hAnsi="Times New Roman" w:cs="Times New Roman"/>
        </w:rPr>
        <w:t>(</w:t>
      </w:r>
      <w:r w:rsidRPr="009A04D2">
        <w:rPr>
          <w:rFonts w:ascii="Times New Roman" w:hAnsi="Times New Roman" w:cs="Times New Roman"/>
        </w:rPr>
        <w:t>1</w:t>
      </w:r>
      <w:r>
        <w:rPr>
          <w:rFonts w:ascii="Times New Roman" w:hAnsi="Times New Roman" w:cs="Times New Roman"/>
        </w:rPr>
        <w:t>)</w:t>
      </w:r>
      <w:r w:rsidRPr="009A04D2">
        <w:rPr>
          <w:rFonts w:ascii="Times New Roman" w:hAnsi="Times New Roman" w:cs="Times New Roman"/>
        </w:rPr>
        <w:t>根据材料并结合所学知识</w:t>
      </w:r>
      <w:r>
        <w:rPr>
          <w:rFonts w:ascii="Times New Roman" w:hAnsi="Times New Roman" w:cs="Times New Roman"/>
        </w:rPr>
        <w:t>，</w:t>
      </w:r>
      <w:r w:rsidRPr="009A04D2">
        <w:rPr>
          <w:rFonts w:ascii="Times New Roman" w:hAnsi="Times New Roman" w:cs="Times New Roman"/>
        </w:rPr>
        <w:t>概括中国参加巴黎和会的背景。</w:t>
      </w:r>
    </w:p>
    <w:p w:rsidR="002F7A71" w:rsidRDefault="002F7A71" w:rsidP="002F7A71">
      <w:pPr>
        <w:pStyle w:val="a5"/>
        <w:ind w:firstLineChars="200" w:firstLine="420"/>
        <w:rPr>
          <w:rFonts w:ascii="Times New Roman" w:hAnsi="Times New Roman" w:cs="Times New Roman"/>
        </w:rPr>
      </w:pPr>
    </w:p>
    <w:p w:rsidR="002F7A71" w:rsidRDefault="002F7A71" w:rsidP="002F7A71">
      <w:pPr>
        <w:pStyle w:val="a5"/>
        <w:ind w:firstLineChars="200" w:firstLine="420"/>
        <w:rPr>
          <w:rFonts w:ascii="Times New Roman" w:hAnsi="Times New Roman" w:cs="Times New Roman"/>
        </w:rPr>
      </w:pPr>
    </w:p>
    <w:p w:rsidR="002F7A71" w:rsidRDefault="002F7A71" w:rsidP="002F7A71">
      <w:pPr>
        <w:pStyle w:val="a5"/>
        <w:ind w:firstLineChars="200" w:firstLine="420"/>
        <w:rPr>
          <w:rFonts w:ascii="Times New Roman" w:hAnsi="Times New Roman" w:cs="Times New Roman"/>
        </w:rPr>
      </w:pPr>
    </w:p>
    <w:p w:rsidR="002F7A71" w:rsidRDefault="002F7A71" w:rsidP="002F7A71">
      <w:pPr>
        <w:pStyle w:val="a5"/>
        <w:ind w:firstLineChars="200" w:firstLine="420"/>
        <w:rPr>
          <w:rFonts w:ascii="Times New Roman" w:hAnsi="Times New Roman" w:cs="Times New Roman"/>
        </w:rPr>
      </w:pPr>
    </w:p>
    <w:p w:rsidR="002F7A71" w:rsidRDefault="002F7A71" w:rsidP="002F7A71">
      <w:pPr>
        <w:pStyle w:val="a5"/>
        <w:ind w:firstLineChars="200" w:firstLine="420"/>
        <w:rPr>
          <w:rFonts w:ascii="Times New Roman" w:hAnsi="Times New Roman" w:cs="Times New Roman"/>
        </w:rPr>
      </w:pPr>
    </w:p>
    <w:p w:rsidR="002F7A71" w:rsidRDefault="002F7A71" w:rsidP="002F7A71">
      <w:pPr>
        <w:pStyle w:val="a5"/>
        <w:ind w:firstLineChars="200" w:firstLine="420"/>
        <w:rPr>
          <w:rFonts w:ascii="Times New Roman" w:hAnsi="Times New Roman" w:cs="Times New Roman"/>
        </w:rPr>
      </w:pPr>
    </w:p>
    <w:p w:rsidR="002F7A71" w:rsidRDefault="002F7A71" w:rsidP="002F7A71">
      <w:pPr>
        <w:pStyle w:val="a5"/>
        <w:ind w:firstLineChars="200" w:firstLine="420"/>
        <w:rPr>
          <w:rFonts w:ascii="Times New Roman" w:hAnsi="Times New Roman" w:cs="Times New Roman"/>
        </w:rPr>
      </w:pPr>
    </w:p>
    <w:p w:rsidR="002F7A71" w:rsidRDefault="002F7A71" w:rsidP="002F7A71">
      <w:pPr>
        <w:pStyle w:val="a5"/>
        <w:ind w:firstLineChars="200" w:firstLine="420"/>
        <w:rPr>
          <w:rFonts w:ascii="Times New Roman" w:hAnsi="Times New Roman" w:cs="Times New Roman"/>
        </w:rPr>
      </w:pPr>
    </w:p>
    <w:p w:rsidR="002F7A71" w:rsidRDefault="002F7A71" w:rsidP="002F7A71">
      <w:pPr>
        <w:pStyle w:val="a5"/>
        <w:ind w:firstLineChars="200" w:firstLine="420"/>
        <w:rPr>
          <w:rFonts w:ascii="Times New Roman" w:hAnsi="Times New Roman" w:cs="Times New Roman"/>
        </w:rPr>
      </w:pPr>
    </w:p>
    <w:p w:rsidR="002F7A71" w:rsidRDefault="002F7A71" w:rsidP="002F7A71">
      <w:pPr>
        <w:pStyle w:val="a5"/>
        <w:ind w:firstLineChars="200" w:firstLine="420"/>
        <w:rPr>
          <w:rFonts w:ascii="Times New Roman" w:hAnsi="Times New Roman" w:cs="Times New Roman"/>
        </w:rPr>
      </w:pPr>
    </w:p>
    <w:p w:rsidR="002F7A71" w:rsidRDefault="002F7A71" w:rsidP="002F7A71">
      <w:pPr>
        <w:pStyle w:val="a5"/>
        <w:ind w:firstLineChars="200" w:firstLine="420"/>
        <w:rPr>
          <w:rFonts w:ascii="Times New Roman" w:hAnsi="Times New Roman" w:cs="Times New Roman"/>
        </w:rPr>
      </w:pPr>
    </w:p>
    <w:p w:rsidR="002F7A71" w:rsidRDefault="002F7A71" w:rsidP="002F7A71">
      <w:pPr>
        <w:pStyle w:val="a5"/>
        <w:ind w:firstLineChars="200" w:firstLine="420"/>
        <w:rPr>
          <w:rFonts w:ascii="Times New Roman" w:hAnsi="Times New Roman" w:cs="Times New Roman"/>
        </w:rPr>
      </w:pPr>
      <w:r>
        <w:rPr>
          <w:rFonts w:ascii="Times New Roman" w:hAnsi="Times New Roman" w:cs="Times New Roman"/>
        </w:rPr>
        <w:t>(</w:t>
      </w:r>
      <w:r w:rsidRPr="009A04D2">
        <w:rPr>
          <w:rFonts w:ascii="Times New Roman" w:hAnsi="Times New Roman" w:cs="Times New Roman"/>
        </w:rPr>
        <w:t>2</w:t>
      </w:r>
      <w:r>
        <w:rPr>
          <w:rFonts w:ascii="Times New Roman" w:hAnsi="Times New Roman" w:cs="Times New Roman"/>
        </w:rPr>
        <w:t>)</w:t>
      </w:r>
      <w:r w:rsidRPr="009A04D2">
        <w:rPr>
          <w:rFonts w:ascii="Times New Roman" w:hAnsi="Times New Roman" w:cs="Times New Roman"/>
        </w:rPr>
        <w:t>根据材料并结合所学知识</w:t>
      </w:r>
      <w:r>
        <w:rPr>
          <w:rFonts w:ascii="Times New Roman" w:hAnsi="Times New Roman" w:cs="Times New Roman"/>
        </w:rPr>
        <w:t>，</w:t>
      </w:r>
      <w:r w:rsidRPr="009A04D2">
        <w:rPr>
          <w:rFonts w:ascii="Times New Roman" w:hAnsi="Times New Roman" w:cs="Times New Roman"/>
        </w:rPr>
        <w:t>分析巴黎和会及其条约的特征和影响。</w:t>
      </w:r>
    </w:p>
    <w:p w:rsidR="002F7A71" w:rsidRDefault="002F7A71" w:rsidP="002F7A71">
      <w:pPr>
        <w:pStyle w:val="a5"/>
        <w:ind w:firstLineChars="200" w:firstLine="420"/>
        <w:rPr>
          <w:rFonts w:ascii="Times New Roman" w:hAnsi="Times New Roman" w:cs="Times New Roman"/>
        </w:rPr>
      </w:pPr>
    </w:p>
    <w:p w:rsidR="002F7A71" w:rsidRDefault="002F7A71" w:rsidP="002F7A71">
      <w:pPr>
        <w:pStyle w:val="a5"/>
        <w:ind w:firstLineChars="200" w:firstLine="420"/>
        <w:rPr>
          <w:rFonts w:ascii="Times New Roman" w:hAnsi="Times New Roman" w:cs="Times New Roman"/>
        </w:rPr>
      </w:pPr>
    </w:p>
    <w:p w:rsidR="002F7A71" w:rsidRDefault="002F7A71" w:rsidP="002F7A71">
      <w:pPr>
        <w:pStyle w:val="a5"/>
        <w:ind w:firstLineChars="200" w:firstLine="420"/>
        <w:rPr>
          <w:rFonts w:ascii="Times New Roman" w:hAnsi="Times New Roman" w:cs="Times New Roman"/>
        </w:rPr>
      </w:pPr>
    </w:p>
    <w:p w:rsidR="002F7A71" w:rsidRDefault="002F7A71" w:rsidP="002F7A71">
      <w:pPr>
        <w:pStyle w:val="a5"/>
        <w:ind w:firstLineChars="200" w:firstLine="420"/>
        <w:rPr>
          <w:rFonts w:ascii="Times New Roman" w:hAnsi="Times New Roman" w:cs="Times New Roman"/>
        </w:rPr>
      </w:pPr>
    </w:p>
    <w:p w:rsidR="002F7A71" w:rsidRDefault="002F7A71" w:rsidP="002F7A71">
      <w:pPr>
        <w:pStyle w:val="a5"/>
        <w:ind w:firstLineChars="200" w:firstLine="420"/>
        <w:rPr>
          <w:rFonts w:ascii="Times New Roman" w:hAnsi="Times New Roman" w:cs="Times New Roman"/>
        </w:rPr>
      </w:pPr>
    </w:p>
    <w:p w:rsidR="002F7A71" w:rsidRDefault="002F7A71" w:rsidP="002F7A71">
      <w:pPr>
        <w:pStyle w:val="a5"/>
        <w:ind w:firstLineChars="200" w:firstLine="420"/>
        <w:rPr>
          <w:rFonts w:ascii="Times New Roman" w:hAnsi="Times New Roman" w:cs="Times New Roman"/>
        </w:rPr>
      </w:pPr>
    </w:p>
    <w:p w:rsidR="002F7A71" w:rsidRDefault="002F7A71" w:rsidP="002F7A71">
      <w:pPr>
        <w:pStyle w:val="a5"/>
        <w:ind w:firstLineChars="200" w:firstLine="420"/>
        <w:rPr>
          <w:rFonts w:ascii="Times New Roman" w:hAnsi="Times New Roman" w:cs="Times New Roman"/>
        </w:rPr>
      </w:pPr>
    </w:p>
    <w:p w:rsidR="002F7A71" w:rsidRDefault="002F7A71" w:rsidP="002F7A71">
      <w:pPr>
        <w:pStyle w:val="a5"/>
        <w:ind w:firstLineChars="200" w:firstLine="420"/>
        <w:rPr>
          <w:rFonts w:ascii="Times New Roman" w:hAnsi="Times New Roman" w:cs="Times New Roman"/>
        </w:rPr>
      </w:pPr>
    </w:p>
    <w:p w:rsidR="002F7A71" w:rsidRDefault="002F7A71" w:rsidP="002F7A71">
      <w:pPr>
        <w:pStyle w:val="a5"/>
        <w:ind w:firstLineChars="200" w:firstLine="420"/>
        <w:rPr>
          <w:rFonts w:ascii="Times New Roman" w:hAnsi="Times New Roman" w:cs="Times New Roman"/>
        </w:rPr>
      </w:pPr>
    </w:p>
    <w:p w:rsidR="002F7A71" w:rsidRDefault="002F7A71" w:rsidP="002F7A71">
      <w:pPr>
        <w:pStyle w:val="a5"/>
        <w:ind w:firstLineChars="200" w:firstLine="420"/>
        <w:rPr>
          <w:rFonts w:ascii="Times New Roman" w:hAnsi="Times New Roman" w:cs="Times New Roman"/>
        </w:rPr>
      </w:pPr>
    </w:p>
    <w:p w:rsidR="002F7A71" w:rsidRDefault="002F7A71" w:rsidP="002F7A71">
      <w:pPr>
        <w:pStyle w:val="a5"/>
        <w:ind w:firstLineChars="200" w:firstLine="420"/>
        <w:rPr>
          <w:rFonts w:ascii="Times New Roman" w:hAnsi="Times New Roman" w:cs="Times New Roman"/>
        </w:rPr>
      </w:pPr>
    </w:p>
    <w:p w:rsidR="002F7A71" w:rsidRDefault="002F7A71" w:rsidP="002F7A71">
      <w:pPr>
        <w:pStyle w:val="a5"/>
        <w:ind w:firstLineChars="200" w:firstLine="420"/>
        <w:rPr>
          <w:rFonts w:ascii="Times New Roman" w:hAnsi="Times New Roman" w:cs="Times New Roman"/>
        </w:rPr>
      </w:pPr>
    </w:p>
    <w:p w:rsidR="002F7A71" w:rsidRDefault="002F7A71" w:rsidP="002F7A71">
      <w:pPr>
        <w:pStyle w:val="a5"/>
        <w:ind w:firstLineChars="200" w:firstLine="420"/>
        <w:rPr>
          <w:rFonts w:ascii="Times New Roman" w:hAnsi="Times New Roman" w:cs="Times New Roman"/>
        </w:rPr>
      </w:pP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17</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辽宁高三二模</w:t>
      </w:r>
      <w:r>
        <w:rPr>
          <w:rFonts w:ascii="Times New Roman" w:eastAsia="楷体_GB2312" w:hAnsi="Times New Roman" w:cs="Times New Roman"/>
        </w:rPr>
        <w:t>]</w:t>
      </w:r>
      <w:r w:rsidRPr="009A04D2">
        <w:rPr>
          <w:rFonts w:ascii="Times New Roman" w:hAnsi="Times New Roman" w:cs="Times New Roman"/>
        </w:rPr>
        <w:t>阅读下列材料</w:t>
      </w:r>
      <w:r>
        <w:rPr>
          <w:rFonts w:ascii="Times New Roman" w:hAnsi="Times New Roman" w:cs="Times New Roman"/>
        </w:rPr>
        <w:t>，</w:t>
      </w:r>
      <w:r w:rsidRPr="009A04D2">
        <w:rPr>
          <w:rFonts w:ascii="Times New Roman" w:hAnsi="Times New Roman" w:cs="Times New Roman"/>
        </w:rPr>
        <w:t>回答问题。</w:t>
      </w:r>
    </w:p>
    <w:p w:rsidR="002F7A71" w:rsidRDefault="002F7A71" w:rsidP="002F7A71">
      <w:pPr>
        <w:pStyle w:val="a5"/>
        <w:ind w:firstLineChars="200" w:firstLine="420"/>
        <w:rPr>
          <w:rFonts w:ascii="Times New Roman" w:eastAsia="仿宋_GB2312" w:hAnsi="Times New Roman" w:cs="Times New Roman"/>
        </w:rPr>
      </w:pPr>
      <w:r w:rsidRPr="009A04D2">
        <w:rPr>
          <w:rFonts w:ascii="Times New Roman" w:eastAsia="黑体" w:hAnsi="Times New Roman" w:cs="Times New Roman"/>
        </w:rPr>
        <w:t>材料</w:t>
      </w:r>
      <w:r>
        <w:rPr>
          <w:rFonts w:ascii="Times New Roman" w:eastAsia="黑体" w:hAnsi="Times New Roman" w:cs="Times New Roman"/>
        </w:rPr>
        <w:t xml:space="preserve">　</w:t>
      </w:r>
    </w:p>
    <w:p w:rsidR="002F7A71" w:rsidRPr="009A04D2" w:rsidRDefault="002F7A71" w:rsidP="002F7A71">
      <w:pPr>
        <w:pStyle w:val="a5"/>
        <w:ind w:firstLineChars="200" w:firstLine="420"/>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72"/>
        <w:gridCol w:w="2872"/>
        <w:gridCol w:w="2872"/>
      </w:tblGrid>
      <w:tr w:rsidR="002F7A71" w:rsidTr="006F5348">
        <w:trPr>
          <w:jc w:val="center"/>
        </w:trPr>
        <w:tc>
          <w:tcPr>
            <w:tcW w:w="2872" w:type="dxa"/>
            <w:shd w:val="clear" w:color="auto" w:fill="auto"/>
            <w:vAlign w:val="center"/>
          </w:tcPr>
          <w:p w:rsidR="002F7A71" w:rsidRPr="009A04D2" w:rsidRDefault="002F7A71" w:rsidP="006F5348">
            <w:pPr>
              <w:pStyle w:val="a5"/>
              <w:jc w:val="center"/>
              <w:rPr>
                <w:rFonts w:ascii="Times New Roman" w:hAnsi="Times New Roman" w:cs="Times New Roman"/>
              </w:rPr>
            </w:pPr>
            <w:r w:rsidRPr="009A04D2">
              <w:rPr>
                <w:rFonts w:ascii="Times New Roman" w:hAnsi="Times New Roman" w:cs="Times New Roman"/>
              </w:rPr>
              <w:t>当地时间</w:t>
            </w:r>
            <w:r w:rsidRPr="009A04D2">
              <w:rPr>
                <w:rFonts w:ascii="Times New Roman" w:hAnsi="Times New Roman" w:cs="Times New Roman"/>
              </w:rPr>
              <w:t>2020</w:t>
            </w:r>
            <w:r w:rsidRPr="009A04D2">
              <w:rPr>
                <w:rFonts w:ascii="Times New Roman" w:hAnsi="Times New Roman" w:cs="Times New Roman"/>
              </w:rPr>
              <w:t>年</w:t>
            </w:r>
            <w:r w:rsidRPr="009A04D2">
              <w:rPr>
                <w:rFonts w:ascii="Times New Roman" w:hAnsi="Times New Roman" w:cs="Times New Roman"/>
              </w:rPr>
              <w:t>5</w:t>
            </w:r>
            <w:r w:rsidRPr="009A04D2">
              <w:rPr>
                <w:rFonts w:ascii="Times New Roman" w:hAnsi="Times New Roman" w:cs="Times New Roman"/>
              </w:rPr>
              <w:t>月</w:t>
            </w:r>
            <w:r w:rsidRPr="009A04D2">
              <w:rPr>
                <w:rFonts w:ascii="Times New Roman" w:hAnsi="Times New Roman" w:cs="Times New Roman"/>
              </w:rPr>
              <w:t>9</w:t>
            </w:r>
            <w:r w:rsidRPr="009A04D2">
              <w:rPr>
                <w:rFonts w:ascii="Times New Roman" w:hAnsi="Times New Roman" w:cs="Times New Roman"/>
              </w:rPr>
              <w:t>日</w:t>
            </w:r>
            <w:r>
              <w:rPr>
                <w:rFonts w:ascii="Times New Roman" w:hAnsi="Times New Roman" w:cs="Times New Roman"/>
              </w:rPr>
              <w:t>，</w:t>
            </w:r>
            <w:r w:rsidRPr="009A04D2">
              <w:rPr>
                <w:rFonts w:ascii="Times New Roman" w:hAnsi="Times New Roman" w:cs="Times New Roman"/>
              </w:rPr>
              <w:t>五角大楼在官网发表了一份题为《欧洲胜利日：庆祝和思考的时刻》的文件。文件宣称</w:t>
            </w:r>
            <w:r>
              <w:rPr>
                <w:rFonts w:ascii="Times New Roman" w:hAnsi="Times New Roman" w:cs="Times New Roman"/>
              </w:rPr>
              <w:t>，</w:t>
            </w:r>
            <w:r w:rsidRPr="009A04D2">
              <w:rPr>
                <w:rFonts w:ascii="Times New Roman" w:hAnsi="Times New Roman" w:cs="Times New Roman"/>
              </w:rPr>
              <w:t>第二次世界大战的冲突始于</w:t>
            </w:r>
            <w:r w:rsidRPr="009A04D2">
              <w:rPr>
                <w:rFonts w:hAnsi="宋体" w:cs="Times New Roman"/>
              </w:rPr>
              <w:t>“</w:t>
            </w:r>
            <w:r w:rsidRPr="009A04D2">
              <w:rPr>
                <w:rFonts w:ascii="Times New Roman" w:hAnsi="Times New Roman" w:cs="Times New Roman"/>
              </w:rPr>
              <w:t>德国和苏联入侵波兰之时</w:t>
            </w:r>
            <w:r w:rsidRPr="009A04D2">
              <w:rPr>
                <w:rFonts w:hAnsi="宋体" w:cs="Times New Roman"/>
              </w:rPr>
              <w:t>”</w:t>
            </w:r>
            <w:r w:rsidRPr="009A04D2">
              <w:rPr>
                <w:rFonts w:ascii="Times New Roman" w:hAnsi="Times New Roman" w:cs="Times New Roman"/>
              </w:rPr>
              <w:t>。对此</w:t>
            </w:r>
            <w:r>
              <w:rPr>
                <w:rFonts w:ascii="Times New Roman" w:hAnsi="Times New Roman" w:cs="Times New Roman"/>
              </w:rPr>
              <w:t>，</w:t>
            </w:r>
            <w:r w:rsidRPr="009A04D2">
              <w:rPr>
                <w:rFonts w:ascii="Times New Roman" w:hAnsi="Times New Roman" w:cs="Times New Roman"/>
              </w:rPr>
              <w:t>俄罗斯外交部发言人扎哈罗娃</w:t>
            </w:r>
            <w:r w:rsidRPr="009A04D2">
              <w:rPr>
                <w:rFonts w:ascii="Times New Roman" w:hAnsi="Times New Roman" w:cs="Times New Roman"/>
              </w:rPr>
              <w:t>8</w:t>
            </w:r>
            <w:r w:rsidRPr="009A04D2">
              <w:rPr>
                <w:rFonts w:ascii="Times New Roman" w:hAnsi="Times New Roman" w:cs="Times New Roman"/>
              </w:rPr>
              <w:t>日称：</w:t>
            </w:r>
            <w:r w:rsidRPr="009A04D2">
              <w:rPr>
                <w:rFonts w:hAnsi="宋体" w:cs="Times New Roman"/>
              </w:rPr>
              <w:t>“</w:t>
            </w:r>
            <w:r w:rsidRPr="009A04D2">
              <w:rPr>
                <w:rFonts w:ascii="Times New Roman" w:hAnsi="Times New Roman" w:cs="Times New Roman"/>
              </w:rPr>
              <w:t>按照美方的观点</w:t>
            </w:r>
            <w:r>
              <w:rPr>
                <w:rFonts w:ascii="Times New Roman" w:hAnsi="Times New Roman" w:cs="Times New Roman"/>
              </w:rPr>
              <w:t>，</w:t>
            </w:r>
            <w:r w:rsidRPr="009A04D2">
              <w:rPr>
                <w:rFonts w:ascii="Times New Roman" w:hAnsi="Times New Roman" w:cs="Times New Roman"/>
              </w:rPr>
              <w:t>与第三帝国</w:t>
            </w:r>
            <w:r>
              <w:rPr>
                <w:rFonts w:ascii="Times New Roman" w:hAnsi="Times New Roman" w:cs="Times New Roman"/>
              </w:rPr>
              <w:t>(</w:t>
            </w:r>
            <w:r w:rsidRPr="009A04D2">
              <w:rPr>
                <w:rFonts w:ascii="Times New Roman" w:hAnsi="Times New Roman" w:cs="Times New Roman"/>
              </w:rPr>
              <w:t>纳粹德国</w:t>
            </w:r>
            <w:r>
              <w:rPr>
                <w:rFonts w:ascii="Times New Roman" w:hAnsi="Times New Roman" w:cs="Times New Roman"/>
              </w:rPr>
              <w:t>)</w:t>
            </w:r>
            <w:r w:rsidRPr="009A04D2">
              <w:rPr>
                <w:rFonts w:ascii="Times New Roman" w:hAnsi="Times New Roman" w:cs="Times New Roman"/>
              </w:rPr>
              <w:t>一样</w:t>
            </w:r>
            <w:r>
              <w:rPr>
                <w:rFonts w:ascii="Times New Roman" w:hAnsi="Times New Roman" w:cs="Times New Roman"/>
              </w:rPr>
              <w:t>，</w:t>
            </w:r>
            <w:r w:rsidRPr="009A04D2">
              <w:rPr>
                <w:rFonts w:ascii="Times New Roman" w:hAnsi="Times New Roman" w:cs="Times New Roman"/>
              </w:rPr>
              <w:t>苏联也对二战爆发负有罪责。</w:t>
            </w:r>
            <w:r w:rsidRPr="009A04D2">
              <w:rPr>
                <w:rFonts w:hAnsi="宋体" w:cs="Times New Roman"/>
              </w:rPr>
              <w:t>”</w:t>
            </w:r>
            <w:r w:rsidRPr="009A04D2">
              <w:rPr>
                <w:rFonts w:ascii="Times New Roman" w:hAnsi="Times New Roman" w:cs="Times New Roman"/>
              </w:rPr>
              <w:t>她强调</w:t>
            </w:r>
            <w:r>
              <w:rPr>
                <w:rFonts w:ascii="Times New Roman" w:hAnsi="Times New Roman" w:cs="Times New Roman"/>
              </w:rPr>
              <w:t>，</w:t>
            </w:r>
            <w:r w:rsidRPr="009A04D2">
              <w:rPr>
                <w:rFonts w:ascii="Times New Roman" w:hAnsi="Times New Roman" w:cs="Times New Roman"/>
              </w:rPr>
              <w:t>苏联在二战中损失了</w:t>
            </w:r>
            <w:r w:rsidRPr="009A04D2">
              <w:rPr>
                <w:rFonts w:ascii="Times New Roman" w:hAnsi="Times New Roman" w:cs="Times New Roman"/>
              </w:rPr>
              <w:t>2700</w:t>
            </w:r>
            <w:r w:rsidRPr="009A04D2">
              <w:rPr>
                <w:rFonts w:ascii="Times New Roman" w:hAnsi="Times New Roman" w:cs="Times New Roman"/>
              </w:rPr>
              <w:t>多万人口</w:t>
            </w:r>
            <w:r>
              <w:rPr>
                <w:rFonts w:ascii="Times New Roman" w:hAnsi="Times New Roman" w:cs="Times New Roman"/>
              </w:rPr>
              <w:t>，</w:t>
            </w:r>
            <w:r w:rsidRPr="009A04D2">
              <w:rPr>
                <w:rFonts w:ascii="Times New Roman" w:hAnsi="Times New Roman" w:cs="Times New Roman"/>
              </w:rPr>
              <w:t>军队牺牲超</w:t>
            </w:r>
            <w:r w:rsidRPr="009A04D2">
              <w:rPr>
                <w:rFonts w:ascii="Times New Roman" w:hAnsi="Times New Roman" w:cs="Times New Roman"/>
              </w:rPr>
              <w:t>870</w:t>
            </w:r>
            <w:r w:rsidRPr="009A04D2">
              <w:rPr>
                <w:rFonts w:ascii="Times New Roman" w:hAnsi="Times New Roman" w:cs="Times New Roman"/>
              </w:rPr>
              <w:t>万人</w:t>
            </w:r>
            <w:r>
              <w:rPr>
                <w:rFonts w:ascii="Times New Roman" w:hAnsi="Times New Roman" w:cs="Times New Roman"/>
              </w:rPr>
              <w:t>，</w:t>
            </w:r>
            <w:r w:rsidRPr="009A04D2">
              <w:rPr>
                <w:rFonts w:ascii="Times New Roman" w:hAnsi="Times New Roman" w:cs="Times New Roman"/>
              </w:rPr>
              <w:t>且对抗的是</w:t>
            </w:r>
            <w:r w:rsidRPr="009A04D2">
              <w:rPr>
                <w:rFonts w:ascii="Times New Roman" w:hAnsi="Times New Roman" w:cs="Times New Roman" w:hint="eastAsia"/>
              </w:rPr>
              <w:t>纳粹德国火力最猛的东线。</w:t>
            </w:r>
            <w:r w:rsidRPr="009A04D2">
              <w:rPr>
                <w:rFonts w:hAnsi="宋体" w:cs="Times New Roman" w:hint="eastAsia"/>
              </w:rPr>
              <w:t>“</w:t>
            </w:r>
            <w:r w:rsidRPr="009A04D2">
              <w:rPr>
                <w:rFonts w:ascii="Times New Roman" w:hAnsi="Times New Roman" w:cs="Times New Roman" w:hint="eastAsia"/>
              </w:rPr>
              <w:t>实际上</w:t>
            </w:r>
            <w:r>
              <w:rPr>
                <w:rFonts w:ascii="Times New Roman" w:hAnsi="Times New Roman" w:cs="Times New Roman" w:hint="eastAsia"/>
              </w:rPr>
              <w:t>，</w:t>
            </w:r>
            <w:r w:rsidRPr="009A04D2">
              <w:rPr>
                <w:rFonts w:ascii="Times New Roman" w:hAnsi="Times New Roman" w:cs="Times New Roman" w:hint="eastAsia"/>
              </w:rPr>
              <w:t>正是我们国家折断了法西斯军事机器的脊梁</w:t>
            </w:r>
            <w:r w:rsidRPr="009A04D2">
              <w:rPr>
                <w:rFonts w:hAnsi="宋体" w:cs="Times New Roman" w:hint="eastAsia"/>
              </w:rPr>
              <w:t>”</w:t>
            </w:r>
            <w:r w:rsidRPr="009A04D2">
              <w:rPr>
                <w:rFonts w:ascii="Times New Roman" w:hAnsi="Times New Roman" w:cs="Times New Roman" w:hint="eastAsia"/>
              </w:rPr>
              <w:t>。</w:t>
            </w:r>
          </w:p>
        </w:tc>
        <w:tc>
          <w:tcPr>
            <w:tcW w:w="2872" w:type="dxa"/>
            <w:shd w:val="clear" w:color="auto" w:fill="auto"/>
            <w:vAlign w:val="center"/>
          </w:tcPr>
          <w:p w:rsidR="002F7A71" w:rsidRPr="009A04D2" w:rsidRDefault="002F7A71" w:rsidP="006F5348">
            <w:pPr>
              <w:pStyle w:val="a5"/>
              <w:jc w:val="center"/>
              <w:rPr>
                <w:rFonts w:ascii="Times New Roman" w:hAnsi="Times New Roman" w:cs="Times New Roman"/>
              </w:rPr>
            </w:pPr>
            <w:r w:rsidRPr="009A04D2">
              <w:rPr>
                <w:rFonts w:ascii="Times New Roman" w:hAnsi="Times New Roman" w:cs="Times New Roman"/>
              </w:rPr>
              <w:t>俄卫星通讯社</w:t>
            </w:r>
            <w:r w:rsidRPr="009A04D2">
              <w:rPr>
                <w:rFonts w:ascii="Times New Roman" w:hAnsi="Times New Roman" w:cs="Times New Roman"/>
              </w:rPr>
              <w:t>10</w:t>
            </w:r>
            <w:r w:rsidRPr="009A04D2">
              <w:rPr>
                <w:rFonts w:ascii="Times New Roman" w:hAnsi="Times New Roman" w:cs="Times New Roman"/>
              </w:rPr>
              <w:t>日称：美国白宫推特账户</w:t>
            </w:r>
            <w:r w:rsidRPr="009A04D2">
              <w:rPr>
                <w:rFonts w:ascii="Times New Roman" w:hAnsi="Times New Roman" w:cs="Times New Roman"/>
              </w:rPr>
              <w:t>8</w:t>
            </w:r>
            <w:r w:rsidRPr="009A04D2">
              <w:rPr>
                <w:rFonts w:ascii="Times New Roman" w:hAnsi="Times New Roman" w:cs="Times New Roman"/>
              </w:rPr>
              <w:t>日发布了一段特朗普当天有关欧洲二战胜利日的讲话视频</w:t>
            </w:r>
            <w:r>
              <w:rPr>
                <w:rFonts w:ascii="Times New Roman" w:hAnsi="Times New Roman" w:cs="Times New Roman"/>
              </w:rPr>
              <w:t>，</w:t>
            </w:r>
            <w:r w:rsidRPr="009A04D2">
              <w:rPr>
                <w:rFonts w:ascii="Times New Roman" w:hAnsi="Times New Roman" w:cs="Times New Roman"/>
              </w:rPr>
              <w:t>并附文称：</w:t>
            </w:r>
            <w:r w:rsidRPr="009A04D2">
              <w:rPr>
                <w:rFonts w:hAnsi="宋体" w:cs="Times New Roman"/>
              </w:rPr>
              <w:t>“</w:t>
            </w:r>
            <w:r w:rsidRPr="009A04D2">
              <w:rPr>
                <w:rFonts w:ascii="Times New Roman" w:hAnsi="Times New Roman" w:cs="Times New Roman"/>
              </w:rPr>
              <w:t>1945</w:t>
            </w:r>
            <w:r w:rsidRPr="009A04D2">
              <w:rPr>
                <w:rFonts w:ascii="Times New Roman" w:hAnsi="Times New Roman" w:cs="Times New Roman"/>
              </w:rPr>
              <w:t>年</w:t>
            </w:r>
            <w:r w:rsidRPr="009A04D2">
              <w:rPr>
                <w:rFonts w:ascii="Times New Roman" w:hAnsi="Times New Roman" w:cs="Times New Roman"/>
              </w:rPr>
              <w:t>5</w:t>
            </w:r>
            <w:r w:rsidRPr="009A04D2">
              <w:rPr>
                <w:rFonts w:ascii="Times New Roman" w:hAnsi="Times New Roman" w:cs="Times New Roman"/>
              </w:rPr>
              <w:t>月</w:t>
            </w:r>
            <w:r w:rsidRPr="009A04D2">
              <w:rPr>
                <w:rFonts w:ascii="Times New Roman" w:hAnsi="Times New Roman" w:cs="Times New Roman"/>
              </w:rPr>
              <w:t>8</w:t>
            </w:r>
            <w:r w:rsidRPr="009A04D2">
              <w:rPr>
                <w:rFonts w:ascii="Times New Roman" w:hAnsi="Times New Roman" w:cs="Times New Roman"/>
              </w:rPr>
              <w:t>日</w:t>
            </w:r>
            <w:r>
              <w:rPr>
                <w:rFonts w:ascii="Times New Roman" w:hAnsi="Times New Roman" w:cs="Times New Roman"/>
              </w:rPr>
              <w:t>，</w:t>
            </w:r>
            <w:r w:rsidRPr="009A04D2">
              <w:rPr>
                <w:rFonts w:ascii="Times New Roman" w:hAnsi="Times New Roman" w:cs="Times New Roman"/>
              </w:rPr>
              <w:t>美国和英国战胜了纳粹！美国精神战无不胜</w:t>
            </w:r>
            <w:r>
              <w:rPr>
                <w:rFonts w:ascii="Times New Roman" w:hAnsi="Times New Roman" w:cs="Times New Roman"/>
              </w:rPr>
              <w:t>，</w:t>
            </w:r>
            <w:r w:rsidRPr="009A04D2">
              <w:rPr>
                <w:rFonts w:ascii="Times New Roman" w:hAnsi="Times New Roman" w:cs="Times New Roman"/>
              </w:rPr>
              <w:t>最后终于迎来了胜利。</w:t>
            </w:r>
            <w:r w:rsidRPr="009A04D2">
              <w:rPr>
                <w:rFonts w:hAnsi="宋体" w:cs="Times New Roman"/>
              </w:rPr>
              <w:t>”</w:t>
            </w:r>
            <w:r w:rsidRPr="009A04D2">
              <w:rPr>
                <w:rFonts w:ascii="Times New Roman" w:hAnsi="Times New Roman" w:cs="Times New Roman"/>
              </w:rPr>
              <w:t>无论是推文还是特朗普讲话</w:t>
            </w:r>
            <w:r>
              <w:rPr>
                <w:rFonts w:ascii="Times New Roman" w:hAnsi="Times New Roman" w:cs="Times New Roman"/>
              </w:rPr>
              <w:t>，</w:t>
            </w:r>
            <w:r w:rsidRPr="009A04D2">
              <w:rPr>
                <w:rFonts w:ascii="Times New Roman" w:hAnsi="Times New Roman" w:cs="Times New Roman"/>
              </w:rPr>
              <w:t>都对苏联为反法西斯战争所作出的贡献只字未提。对此</w:t>
            </w:r>
            <w:r>
              <w:rPr>
                <w:rFonts w:ascii="Times New Roman" w:hAnsi="Times New Roman" w:cs="Times New Roman"/>
              </w:rPr>
              <w:t>，</w:t>
            </w:r>
            <w:r w:rsidRPr="009A04D2">
              <w:rPr>
                <w:rFonts w:ascii="Times New Roman" w:hAnsi="Times New Roman" w:cs="Times New Roman"/>
              </w:rPr>
              <w:t>俄罗斯各界强烈批评美国歪曲历史。俄罗斯著名说唱歌手季马吉在网上发起</w:t>
            </w:r>
            <w:r w:rsidRPr="009A04D2">
              <w:rPr>
                <w:rFonts w:hAnsi="宋体" w:cs="Times New Roman"/>
              </w:rPr>
              <w:t>“</w:t>
            </w:r>
            <w:r w:rsidRPr="009A04D2">
              <w:rPr>
                <w:rFonts w:ascii="Times New Roman" w:hAnsi="Times New Roman" w:cs="Times New Roman"/>
              </w:rPr>
              <w:t>我们不会置之不理</w:t>
            </w:r>
            <w:r w:rsidRPr="009A04D2">
              <w:rPr>
                <w:rFonts w:hAnsi="宋体" w:cs="Times New Roman"/>
              </w:rPr>
              <w:t>”</w:t>
            </w:r>
            <w:r w:rsidRPr="009A04D2">
              <w:rPr>
                <w:rFonts w:ascii="Times New Roman" w:hAnsi="Times New Roman" w:cs="Times New Roman"/>
              </w:rPr>
              <w:t>的活动</w:t>
            </w:r>
            <w:r>
              <w:rPr>
                <w:rFonts w:ascii="Times New Roman" w:hAnsi="Times New Roman" w:cs="Times New Roman"/>
              </w:rPr>
              <w:t>，</w:t>
            </w:r>
            <w:r w:rsidRPr="009A04D2">
              <w:rPr>
                <w:rFonts w:ascii="Times New Roman" w:hAnsi="Times New Roman" w:cs="Times New Roman"/>
              </w:rPr>
              <w:t>呼吁俄罗斯网民到白宫推特账户下发文进行抗议。</w:t>
            </w:r>
          </w:p>
        </w:tc>
        <w:tc>
          <w:tcPr>
            <w:tcW w:w="2872" w:type="dxa"/>
            <w:shd w:val="clear" w:color="auto" w:fill="auto"/>
            <w:vAlign w:val="center"/>
          </w:tcPr>
          <w:p w:rsidR="002F7A71" w:rsidRDefault="002F7A71" w:rsidP="006F5348">
            <w:pPr>
              <w:pStyle w:val="a5"/>
              <w:jc w:val="center"/>
              <w:rPr>
                <w:rFonts w:ascii="Times New Roman" w:hAnsi="Times New Roman" w:cs="Times New Roman"/>
              </w:rPr>
            </w:pPr>
            <w:r w:rsidRPr="009A04D2">
              <w:rPr>
                <w:rFonts w:ascii="Times New Roman" w:hAnsi="Times New Roman" w:cs="Times New Roman"/>
              </w:rPr>
              <w:t>德</w:t>
            </w:r>
            <w:r w:rsidRPr="009A04D2">
              <w:rPr>
                <w:rFonts w:ascii="Times New Roman" w:hAnsi="Times New Roman" w:cs="Times New Roman" w:hint="eastAsia"/>
              </w:rPr>
              <w:t>国《明镜》周刊</w:t>
            </w:r>
            <w:r w:rsidRPr="009A04D2">
              <w:rPr>
                <w:rFonts w:ascii="Times New Roman" w:hAnsi="Times New Roman" w:cs="Times New Roman"/>
              </w:rPr>
              <w:t>8</w:t>
            </w:r>
            <w:r w:rsidRPr="009A04D2">
              <w:rPr>
                <w:rFonts w:ascii="Times New Roman" w:hAnsi="Times New Roman" w:cs="Times New Roman"/>
              </w:rPr>
              <w:t>日发表了一篇由德国外长马斯和慕尼黑当代历史研究所所长魏尔辛联合撰写的文章。文章称</w:t>
            </w:r>
            <w:r>
              <w:rPr>
                <w:rFonts w:ascii="Times New Roman" w:hAnsi="Times New Roman" w:cs="Times New Roman"/>
              </w:rPr>
              <w:t>，</w:t>
            </w:r>
            <w:r w:rsidRPr="009A04D2">
              <w:rPr>
                <w:rFonts w:ascii="Times New Roman" w:hAnsi="Times New Roman" w:cs="Times New Roman"/>
              </w:rPr>
              <w:t>最近几个月</w:t>
            </w:r>
            <w:r>
              <w:rPr>
                <w:rFonts w:ascii="Times New Roman" w:hAnsi="Times New Roman" w:cs="Times New Roman"/>
              </w:rPr>
              <w:t>，</w:t>
            </w:r>
            <w:r w:rsidRPr="009A04D2">
              <w:rPr>
                <w:rFonts w:ascii="Times New Roman" w:hAnsi="Times New Roman" w:cs="Times New Roman"/>
              </w:rPr>
              <w:t>总有人用</w:t>
            </w:r>
            <w:r w:rsidRPr="009A04D2">
              <w:rPr>
                <w:rFonts w:hAnsi="宋体" w:cs="Times New Roman"/>
              </w:rPr>
              <w:t>“</w:t>
            </w:r>
            <w:r w:rsidRPr="009A04D2">
              <w:rPr>
                <w:rFonts w:ascii="Times New Roman" w:hAnsi="Times New Roman" w:cs="Times New Roman"/>
              </w:rPr>
              <w:t>可耻的方式改写历史</w:t>
            </w:r>
            <w:r w:rsidRPr="009A04D2">
              <w:rPr>
                <w:rFonts w:hAnsi="宋体" w:cs="Times New Roman"/>
              </w:rPr>
              <w:t>”</w:t>
            </w:r>
            <w:r w:rsidRPr="009A04D2">
              <w:rPr>
                <w:rFonts w:ascii="Times New Roman" w:hAnsi="Times New Roman" w:cs="Times New Roman"/>
              </w:rPr>
              <w:t>要求德国出来给个说法</w:t>
            </w:r>
            <w:r>
              <w:rPr>
                <w:rFonts w:ascii="Times New Roman" w:hAnsi="Times New Roman" w:cs="Times New Roman"/>
              </w:rPr>
              <w:t>，</w:t>
            </w:r>
            <w:r w:rsidRPr="009A04D2">
              <w:rPr>
                <w:rFonts w:ascii="Times New Roman" w:hAnsi="Times New Roman" w:cs="Times New Roman"/>
              </w:rPr>
              <w:t>但其实没必要这么做</w:t>
            </w:r>
            <w:r>
              <w:rPr>
                <w:rFonts w:ascii="Times New Roman" w:hAnsi="Times New Roman" w:cs="Times New Roman"/>
              </w:rPr>
              <w:t>，</w:t>
            </w:r>
            <w:r w:rsidRPr="009A04D2">
              <w:rPr>
                <w:rFonts w:ascii="Times New Roman" w:hAnsi="Times New Roman" w:cs="Times New Roman"/>
              </w:rPr>
              <w:t>因为</w:t>
            </w:r>
            <w:r w:rsidRPr="009A04D2">
              <w:rPr>
                <w:rFonts w:hAnsi="宋体" w:cs="Times New Roman"/>
              </w:rPr>
              <w:t>“</w:t>
            </w:r>
            <w:r w:rsidRPr="009A04D2">
              <w:rPr>
                <w:rFonts w:ascii="Times New Roman" w:hAnsi="Times New Roman" w:cs="Times New Roman"/>
              </w:rPr>
              <w:t>历史是不可逆转的</w:t>
            </w:r>
            <w:r w:rsidRPr="009A04D2">
              <w:rPr>
                <w:rFonts w:hAnsi="宋体" w:cs="Times New Roman"/>
              </w:rPr>
              <w:t>”</w:t>
            </w:r>
            <w:r w:rsidRPr="009A04D2">
              <w:rPr>
                <w:rFonts w:ascii="Times New Roman" w:hAnsi="Times New Roman" w:cs="Times New Roman"/>
              </w:rPr>
              <w:t>。纳粹大屠杀是德国挥之不去的历史</w:t>
            </w:r>
            <w:r>
              <w:rPr>
                <w:rFonts w:ascii="Times New Roman" w:hAnsi="Times New Roman" w:cs="Times New Roman"/>
              </w:rPr>
              <w:t>，</w:t>
            </w:r>
            <w:r w:rsidRPr="009A04D2">
              <w:rPr>
                <w:rFonts w:hAnsi="宋体" w:cs="Times New Roman"/>
              </w:rPr>
              <w:t>“</w:t>
            </w:r>
            <w:r w:rsidRPr="009A04D2">
              <w:rPr>
                <w:rFonts w:ascii="Times New Roman" w:hAnsi="Times New Roman" w:cs="Times New Roman"/>
              </w:rPr>
              <w:t>是德国自己挑起了二战</w:t>
            </w:r>
            <w:r w:rsidRPr="009A04D2">
              <w:rPr>
                <w:rFonts w:hAnsi="宋体" w:cs="Times New Roman"/>
              </w:rPr>
              <w:t>……</w:t>
            </w:r>
            <w:r w:rsidRPr="009A04D2">
              <w:rPr>
                <w:rFonts w:ascii="Times New Roman" w:hAnsi="Times New Roman" w:cs="Times New Roman"/>
              </w:rPr>
              <w:t>仅德国一个国家应负起第二次世界大战和大屠杀的责任。任何人对此表示怀疑并把其他民族推向肇事者的角色</w:t>
            </w:r>
            <w:r>
              <w:rPr>
                <w:rFonts w:ascii="Times New Roman" w:hAnsi="Times New Roman" w:cs="Times New Roman"/>
              </w:rPr>
              <w:t>，</w:t>
            </w:r>
            <w:r w:rsidRPr="009A04D2">
              <w:rPr>
                <w:rFonts w:ascii="Times New Roman" w:hAnsi="Times New Roman" w:cs="Times New Roman"/>
              </w:rPr>
              <w:t>就是在做历史错事</w:t>
            </w:r>
            <w:r w:rsidRPr="009A04D2">
              <w:rPr>
                <w:rFonts w:hAnsi="宋体" w:cs="Times New Roman"/>
              </w:rPr>
              <w:t>……</w:t>
            </w:r>
            <w:r w:rsidRPr="009A04D2">
              <w:rPr>
                <w:rFonts w:ascii="Times New Roman" w:hAnsi="Times New Roman" w:cs="Times New Roman"/>
              </w:rPr>
              <w:t>就是在利用历史分裂欧洲</w:t>
            </w:r>
            <w:r w:rsidRPr="009A04D2">
              <w:rPr>
                <w:rFonts w:hAnsi="宋体" w:cs="Times New Roman"/>
              </w:rPr>
              <w:t>”</w:t>
            </w:r>
            <w:r w:rsidRPr="009A04D2">
              <w:rPr>
                <w:rFonts w:ascii="Times New Roman" w:hAnsi="Times New Roman" w:cs="Times New Roman"/>
              </w:rPr>
              <w:t>。</w:t>
            </w:r>
          </w:p>
        </w:tc>
      </w:tr>
    </w:tbl>
    <w:p w:rsidR="002F7A71" w:rsidRDefault="002F7A71" w:rsidP="002F7A71">
      <w:pPr>
        <w:pStyle w:val="a5"/>
        <w:ind w:firstLineChars="200" w:firstLine="420"/>
        <w:jc w:val="right"/>
        <w:rPr>
          <w:rFonts w:ascii="Times New Roman" w:hAnsi="Times New Roman" w:cs="Times New Roman"/>
        </w:rPr>
      </w:pPr>
      <w:r w:rsidRPr="009A04D2">
        <w:rPr>
          <w:rFonts w:ascii="Times New Roman" w:hAnsi="Times New Roman" w:cs="Times New Roman"/>
        </w:rPr>
        <w:t>——</w:t>
      </w:r>
      <w:r w:rsidRPr="009A04D2">
        <w:rPr>
          <w:rFonts w:ascii="Times New Roman" w:hAnsi="Times New Roman" w:cs="Times New Roman"/>
        </w:rPr>
        <w:t>根据</w:t>
      </w:r>
      <w:r w:rsidRPr="009A04D2">
        <w:rPr>
          <w:rFonts w:ascii="Times New Roman" w:hAnsi="Times New Roman" w:cs="Times New Roman"/>
        </w:rPr>
        <w:t>2020</w:t>
      </w:r>
      <w:r w:rsidRPr="009A04D2">
        <w:rPr>
          <w:rFonts w:ascii="Times New Roman" w:hAnsi="Times New Roman" w:cs="Times New Roman"/>
        </w:rPr>
        <w:t>年</w:t>
      </w:r>
      <w:r w:rsidRPr="009A04D2">
        <w:rPr>
          <w:rFonts w:ascii="Times New Roman" w:hAnsi="Times New Roman" w:cs="Times New Roman"/>
        </w:rPr>
        <w:t>5</w:t>
      </w:r>
      <w:r w:rsidRPr="009A04D2">
        <w:rPr>
          <w:rFonts w:ascii="Times New Roman" w:hAnsi="Times New Roman" w:cs="Times New Roman"/>
        </w:rPr>
        <w:t>月</w:t>
      </w:r>
      <w:r w:rsidRPr="009A04D2">
        <w:rPr>
          <w:rFonts w:ascii="Times New Roman" w:hAnsi="Times New Roman" w:cs="Times New Roman"/>
        </w:rPr>
        <w:t>10</w:t>
      </w:r>
      <w:r w:rsidRPr="009A04D2">
        <w:rPr>
          <w:rFonts w:ascii="Times New Roman" w:hAnsi="Times New Roman" w:cs="Times New Roman"/>
        </w:rPr>
        <w:t>日《环球时报》相关报道整理</w:t>
      </w:r>
    </w:p>
    <w:p w:rsidR="002F7A71" w:rsidRDefault="002F7A71" w:rsidP="002F7A71">
      <w:pPr>
        <w:pStyle w:val="a5"/>
        <w:ind w:firstLineChars="200" w:firstLine="420"/>
        <w:rPr>
          <w:rFonts w:ascii="Times New Roman" w:hAnsi="Times New Roman" w:cs="Times New Roman"/>
        </w:rPr>
      </w:pPr>
      <w:r w:rsidRPr="009A04D2">
        <w:rPr>
          <w:rFonts w:ascii="Times New Roman" w:hAnsi="Times New Roman" w:cs="Times New Roman"/>
        </w:rPr>
        <w:t>请提炼表</w:t>
      </w:r>
      <w:r w:rsidRPr="009A04D2">
        <w:rPr>
          <w:rFonts w:ascii="Times New Roman" w:hAnsi="Times New Roman" w:cs="Times New Roman" w:hint="eastAsia"/>
        </w:rPr>
        <w:t>中任意一个国家出现的观点并进行阐释。</w:t>
      </w:r>
      <w:r>
        <w:rPr>
          <w:rFonts w:ascii="Times New Roman" w:hAnsi="Times New Roman" w:cs="Times New Roman" w:hint="eastAsia"/>
        </w:rPr>
        <w:t>(</w:t>
      </w:r>
      <w:r w:rsidRPr="009A04D2">
        <w:rPr>
          <w:rFonts w:ascii="Times New Roman" w:hAnsi="Times New Roman" w:cs="Times New Roman" w:hint="eastAsia"/>
        </w:rPr>
        <w:t>要求：观点明确</w:t>
      </w:r>
      <w:r>
        <w:rPr>
          <w:rFonts w:ascii="Times New Roman" w:hAnsi="Times New Roman" w:cs="Times New Roman" w:hint="eastAsia"/>
        </w:rPr>
        <w:t>，</w:t>
      </w:r>
      <w:r w:rsidRPr="009A04D2">
        <w:rPr>
          <w:rFonts w:ascii="Times New Roman" w:hAnsi="Times New Roman" w:cs="Times New Roman" w:hint="eastAsia"/>
        </w:rPr>
        <w:t>史论结合</w:t>
      </w:r>
      <w:r>
        <w:rPr>
          <w:rFonts w:ascii="Times New Roman" w:hAnsi="Times New Roman" w:cs="Times New Roman" w:hint="eastAsia"/>
        </w:rPr>
        <w:t>，</w:t>
      </w:r>
      <w:r w:rsidRPr="009A04D2">
        <w:rPr>
          <w:rFonts w:ascii="Times New Roman" w:hAnsi="Times New Roman" w:cs="Times New Roman" w:hint="eastAsia"/>
        </w:rPr>
        <w:t>逻辑严密</w:t>
      </w:r>
      <w:r>
        <w:rPr>
          <w:rFonts w:ascii="Times New Roman" w:hAnsi="Times New Roman" w:cs="Times New Roman" w:hint="eastAsia"/>
        </w:rPr>
        <w:t>，</w:t>
      </w:r>
      <w:r w:rsidRPr="009A04D2">
        <w:rPr>
          <w:rFonts w:ascii="Times New Roman" w:hAnsi="Times New Roman" w:cs="Times New Roman" w:hint="eastAsia"/>
        </w:rPr>
        <w:t>表述清楚</w:t>
      </w:r>
      <w:r>
        <w:rPr>
          <w:rFonts w:ascii="Times New Roman" w:hAnsi="Times New Roman" w:cs="Times New Roman" w:hint="eastAsia"/>
        </w:rPr>
        <w:t>)</w:t>
      </w:r>
    </w:p>
    <w:p w:rsidR="002F7A71" w:rsidRDefault="002F7A71" w:rsidP="002F7A71">
      <w:pPr>
        <w:pStyle w:val="a5"/>
        <w:ind w:firstLineChars="200" w:firstLine="420"/>
        <w:rPr>
          <w:rFonts w:ascii="Times New Roman" w:hAnsi="Times New Roman" w:cs="Times New Roman"/>
        </w:rPr>
      </w:pPr>
    </w:p>
    <w:p w:rsidR="002F7A71" w:rsidRDefault="002F7A71" w:rsidP="002F7A71">
      <w:pPr>
        <w:pStyle w:val="a5"/>
        <w:ind w:firstLineChars="200" w:firstLine="420"/>
        <w:rPr>
          <w:rFonts w:ascii="Times New Roman" w:hAnsi="Times New Roman" w:cs="Times New Roman"/>
        </w:rPr>
      </w:pPr>
    </w:p>
    <w:p w:rsidR="002F7A71" w:rsidRDefault="002F7A71" w:rsidP="002F7A71">
      <w:pPr>
        <w:pStyle w:val="a5"/>
        <w:ind w:firstLineChars="200" w:firstLine="420"/>
        <w:rPr>
          <w:rFonts w:ascii="Times New Roman" w:hAnsi="Times New Roman" w:cs="Times New Roman"/>
        </w:rPr>
      </w:pPr>
    </w:p>
    <w:p w:rsidR="002F7A71" w:rsidRDefault="002F7A71" w:rsidP="002F7A71">
      <w:pPr>
        <w:pStyle w:val="a5"/>
        <w:ind w:firstLineChars="200" w:firstLine="420"/>
        <w:rPr>
          <w:rFonts w:ascii="Times New Roman" w:hAnsi="Times New Roman" w:cs="Times New Roman"/>
        </w:rPr>
      </w:pPr>
    </w:p>
    <w:p w:rsidR="004A6BFC" w:rsidRPr="002F7A71" w:rsidRDefault="004A6BFC" w:rsidP="002F7A71">
      <w:pPr>
        <w:pStyle w:val="a5"/>
        <w:rPr>
          <w:rFonts w:ascii="Times New Roman" w:hAnsi="Times New Roman" w:cs="Times New Roman"/>
        </w:rPr>
      </w:pPr>
    </w:p>
    <w:sectPr w:rsidR="004A6BFC" w:rsidRPr="002F7A71" w:rsidSect="00A92CB1">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2C3A" w:rsidRDefault="000E2C3A" w:rsidP="002F7A71">
      <w:r>
        <w:separator/>
      </w:r>
    </w:p>
  </w:endnote>
  <w:endnote w:type="continuationSeparator" w:id="1">
    <w:p w:rsidR="000E2C3A" w:rsidRDefault="000E2C3A" w:rsidP="002F7A7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2C3A" w:rsidRDefault="000E2C3A" w:rsidP="002F7A71">
      <w:r>
        <w:separator/>
      </w:r>
    </w:p>
  </w:footnote>
  <w:footnote w:type="continuationSeparator" w:id="1">
    <w:p w:rsidR="000E2C3A" w:rsidRDefault="000E2C3A" w:rsidP="002F7A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4997" w:rsidRPr="00CF4997" w:rsidRDefault="00CF4997" w:rsidP="00CF4997">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065D9"/>
    <w:rsid w:val="000E2C3A"/>
    <w:rsid w:val="002F7A71"/>
    <w:rsid w:val="004A6BFC"/>
    <w:rsid w:val="008065D9"/>
    <w:rsid w:val="00A92CB1"/>
    <w:rsid w:val="00CF499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7A71"/>
    <w:pPr>
      <w:widowControl w:val="0"/>
      <w:jc w:val="both"/>
    </w:pPr>
  </w:style>
  <w:style w:type="paragraph" w:styleId="2">
    <w:name w:val="heading 2"/>
    <w:basedOn w:val="a"/>
    <w:next w:val="a"/>
    <w:link w:val="2Char"/>
    <w:uiPriority w:val="9"/>
    <w:unhideWhenUsed/>
    <w:qFormat/>
    <w:rsid w:val="002F7A7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F7A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F7A71"/>
    <w:rPr>
      <w:sz w:val="18"/>
      <w:szCs w:val="18"/>
    </w:rPr>
  </w:style>
  <w:style w:type="paragraph" w:styleId="a4">
    <w:name w:val="footer"/>
    <w:basedOn w:val="a"/>
    <w:link w:val="Char0"/>
    <w:uiPriority w:val="99"/>
    <w:unhideWhenUsed/>
    <w:rsid w:val="002F7A71"/>
    <w:pPr>
      <w:tabs>
        <w:tab w:val="center" w:pos="4153"/>
        <w:tab w:val="right" w:pos="8306"/>
      </w:tabs>
      <w:snapToGrid w:val="0"/>
      <w:jc w:val="left"/>
    </w:pPr>
    <w:rPr>
      <w:sz w:val="18"/>
      <w:szCs w:val="18"/>
    </w:rPr>
  </w:style>
  <w:style w:type="character" w:customStyle="1" w:styleId="Char0">
    <w:name w:val="页脚 Char"/>
    <w:basedOn w:val="a0"/>
    <w:link w:val="a4"/>
    <w:uiPriority w:val="99"/>
    <w:rsid w:val="002F7A71"/>
    <w:rPr>
      <w:sz w:val="18"/>
      <w:szCs w:val="18"/>
    </w:rPr>
  </w:style>
  <w:style w:type="character" w:customStyle="1" w:styleId="2Char">
    <w:name w:val="标题 2 Char"/>
    <w:basedOn w:val="a0"/>
    <w:link w:val="2"/>
    <w:uiPriority w:val="9"/>
    <w:rsid w:val="002F7A71"/>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2F7A71"/>
    <w:rPr>
      <w:rFonts w:ascii="宋体" w:eastAsia="宋体" w:hAnsi="Courier New" w:cs="Courier New"/>
      <w:szCs w:val="21"/>
    </w:rPr>
  </w:style>
  <w:style w:type="character" w:customStyle="1" w:styleId="Char1">
    <w:name w:val="纯文本 Char"/>
    <w:basedOn w:val="a0"/>
    <w:link w:val="a5"/>
    <w:uiPriority w:val="99"/>
    <w:rsid w:val="002F7A71"/>
    <w:rPr>
      <w:rFonts w:ascii="宋体" w:eastAsia="宋体" w:hAnsi="Courier New" w:cs="Courier New"/>
      <w:szCs w:val="21"/>
    </w:rPr>
  </w:style>
  <w:style w:type="paragraph" w:styleId="a6">
    <w:name w:val="Balloon Text"/>
    <w:basedOn w:val="a"/>
    <w:link w:val="Char2"/>
    <w:uiPriority w:val="99"/>
    <w:semiHidden/>
    <w:unhideWhenUsed/>
    <w:rsid w:val="002F7A71"/>
    <w:rPr>
      <w:sz w:val="18"/>
      <w:szCs w:val="18"/>
    </w:rPr>
  </w:style>
  <w:style w:type="character" w:customStyle="1" w:styleId="Char2">
    <w:name w:val="批注框文本 Char"/>
    <w:basedOn w:val="a0"/>
    <w:link w:val="a6"/>
    <w:uiPriority w:val="99"/>
    <w:semiHidden/>
    <w:rsid w:val="002F7A7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7A71"/>
    <w:pPr>
      <w:widowControl w:val="0"/>
      <w:jc w:val="both"/>
    </w:pPr>
  </w:style>
  <w:style w:type="paragraph" w:styleId="2">
    <w:name w:val="heading 2"/>
    <w:basedOn w:val="a"/>
    <w:next w:val="a"/>
    <w:link w:val="2Char"/>
    <w:uiPriority w:val="9"/>
    <w:unhideWhenUsed/>
    <w:qFormat/>
    <w:rsid w:val="002F7A7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F7A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F7A71"/>
    <w:rPr>
      <w:sz w:val="18"/>
      <w:szCs w:val="18"/>
    </w:rPr>
  </w:style>
  <w:style w:type="paragraph" w:styleId="a4">
    <w:name w:val="footer"/>
    <w:basedOn w:val="a"/>
    <w:link w:val="Char0"/>
    <w:uiPriority w:val="99"/>
    <w:unhideWhenUsed/>
    <w:rsid w:val="002F7A71"/>
    <w:pPr>
      <w:tabs>
        <w:tab w:val="center" w:pos="4153"/>
        <w:tab w:val="right" w:pos="8306"/>
      </w:tabs>
      <w:snapToGrid w:val="0"/>
      <w:jc w:val="left"/>
    </w:pPr>
    <w:rPr>
      <w:sz w:val="18"/>
      <w:szCs w:val="18"/>
    </w:rPr>
  </w:style>
  <w:style w:type="character" w:customStyle="1" w:styleId="Char0">
    <w:name w:val="页脚 Char"/>
    <w:basedOn w:val="a0"/>
    <w:link w:val="a4"/>
    <w:uiPriority w:val="99"/>
    <w:rsid w:val="002F7A71"/>
    <w:rPr>
      <w:sz w:val="18"/>
      <w:szCs w:val="18"/>
    </w:rPr>
  </w:style>
  <w:style w:type="character" w:customStyle="1" w:styleId="2Char">
    <w:name w:val="标题 2 Char"/>
    <w:basedOn w:val="a0"/>
    <w:link w:val="2"/>
    <w:uiPriority w:val="9"/>
    <w:rsid w:val="002F7A71"/>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2F7A71"/>
    <w:rPr>
      <w:rFonts w:ascii="宋体" w:eastAsia="宋体" w:hAnsi="Courier New" w:cs="Courier New"/>
      <w:szCs w:val="21"/>
    </w:rPr>
  </w:style>
  <w:style w:type="character" w:customStyle="1" w:styleId="Char1">
    <w:name w:val="纯文本 Char"/>
    <w:basedOn w:val="a0"/>
    <w:link w:val="a5"/>
    <w:uiPriority w:val="99"/>
    <w:rsid w:val="002F7A71"/>
    <w:rPr>
      <w:rFonts w:ascii="宋体" w:eastAsia="宋体" w:hAnsi="Courier New" w:cs="Courier New"/>
      <w:szCs w:val="21"/>
    </w:rPr>
  </w:style>
  <w:style w:type="paragraph" w:styleId="a6">
    <w:name w:val="Balloon Text"/>
    <w:basedOn w:val="a"/>
    <w:link w:val="Char2"/>
    <w:uiPriority w:val="99"/>
    <w:semiHidden/>
    <w:unhideWhenUsed/>
    <w:rsid w:val="002F7A71"/>
    <w:rPr>
      <w:sz w:val="18"/>
      <w:szCs w:val="18"/>
    </w:rPr>
  </w:style>
  <w:style w:type="character" w:customStyle="1" w:styleId="Char2">
    <w:name w:val="批注框文本 Char"/>
    <w:basedOn w:val="a0"/>
    <w:link w:val="a6"/>
    <w:uiPriority w:val="99"/>
    <w:semiHidden/>
    <w:rsid w:val="002F7A71"/>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608</Words>
  <Characters>3468</Characters>
  <Application>Microsoft Office Word</Application>
  <DocSecurity>0</DocSecurity>
  <Lines>28</Lines>
  <Paragraphs>8</Paragraphs>
  <ScaleCrop>false</ScaleCrop>
  <Company>CHINA</Company>
  <LinksUpToDate>false</LinksUpToDate>
  <CharactersWithSpaces>4068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3</cp:revision>
  <dcterms:created xsi:type="dcterms:W3CDTF">2021-07-01T06:38:00Z</dcterms:created>
  <dcterms:modified xsi:type="dcterms:W3CDTF">2021-09-03T10:35:00Z</dcterms:modified>
</cp:coreProperties>
</file>